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5AC91" w14:textId="2D14B409" w:rsidR="00B20556" w:rsidRPr="00573F56" w:rsidRDefault="00B20556" w:rsidP="00573F56">
      <w:pPr>
        <w:spacing w:before="0" w:after="200" w:line="276" w:lineRule="auto"/>
        <w:rPr>
          <w:rFonts w:asciiTheme="minorHAnsi" w:hAnsiTheme="minorHAnsi"/>
          <w:lang w:val="en-NZ"/>
        </w:rPr>
      </w:pPr>
    </w:p>
    <w:p w14:paraId="48E9EECC" w14:textId="77777777" w:rsidR="00B20556" w:rsidRPr="00573F56" w:rsidRDefault="00B20556" w:rsidP="00573F56">
      <w:pPr>
        <w:spacing w:before="0" w:after="200" w:line="276" w:lineRule="auto"/>
        <w:rPr>
          <w:rFonts w:asciiTheme="minorHAnsi" w:hAnsiTheme="minorHAnsi"/>
          <w:lang w:val="en-NZ"/>
        </w:rPr>
      </w:pPr>
    </w:p>
    <w:p w14:paraId="517AE3D3" w14:textId="77777777" w:rsidR="00B20556" w:rsidRPr="00573F56" w:rsidRDefault="00B20556" w:rsidP="00573F56">
      <w:pPr>
        <w:spacing w:before="0" w:after="200" w:line="276" w:lineRule="auto"/>
        <w:rPr>
          <w:rFonts w:asciiTheme="minorHAnsi" w:hAnsiTheme="minorHAnsi"/>
          <w:lang w:val="en-NZ"/>
        </w:rPr>
      </w:pPr>
    </w:p>
    <w:p w14:paraId="7282ECB7" w14:textId="77777777" w:rsidR="00B20556" w:rsidRPr="00573F56" w:rsidRDefault="00B20556" w:rsidP="00573F56">
      <w:pPr>
        <w:spacing w:before="0" w:after="200" w:line="276" w:lineRule="auto"/>
        <w:rPr>
          <w:rFonts w:asciiTheme="minorHAnsi" w:hAnsiTheme="minorHAnsi"/>
          <w:lang w:val="en-NZ"/>
        </w:rPr>
      </w:pPr>
    </w:p>
    <w:p w14:paraId="23C02B3B" w14:textId="77777777" w:rsidR="00B20556" w:rsidRPr="00573F56" w:rsidRDefault="00B20556" w:rsidP="00573F56">
      <w:pPr>
        <w:spacing w:before="0" w:after="200" w:line="276" w:lineRule="auto"/>
        <w:jc w:val="center"/>
        <w:rPr>
          <w:rFonts w:asciiTheme="minorHAnsi" w:hAnsiTheme="minorHAnsi"/>
          <w:lang w:val="en-NZ"/>
        </w:rPr>
      </w:pPr>
      <w:r w:rsidRPr="00573F56">
        <w:rPr>
          <w:rFonts w:asciiTheme="minorHAnsi" w:hAnsiTheme="minorHAnsi"/>
          <w:lang w:val="en-NZ"/>
        </w:rPr>
        <w:t>Council Logo and Name</w:t>
      </w:r>
    </w:p>
    <w:p w14:paraId="1E474EED" w14:textId="77777777" w:rsidR="00B20556" w:rsidRPr="00573F56" w:rsidRDefault="00B20556" w:rsidP="00573F56">
      <w:pPr>
        <w:spacing w:before="0" w:after="200" w:line="276" w:lineRule="auto"/>
        <w:rPr>
          <w:rFonts w:asciiTheme="minorHAnsi" w:hAnsiTheme="minorHAnsi"/>
          <w:lang w:val="en-NZ"/>
        </w:rPr>
      </w:pPr>
    </w:p>
    <w:p w14:paraId="30ABA16E" w14:textId="77777777" w:rsidR="00B20556" w:rsidRPr="00573F56" w:rsidRDefault="00B20556" w:rsidP="00573F56">
      <w:pPr>
        <w:spacing w:before="0" w:after="200" w:line="276" w:lineRule="auto"/>
        <w:rPr>
          <w:rFonts w:asciiTheme="minorHAnsi" w:hAnsiTheme="minorHAnsi"/>
          <w:lang w:val="en-NZ"/>
        </w:rPr>
      </w:pPr>
    </w:p>
    <w:p w14:paraId="435CCFCE" w14:textId="77777777" w:rsidR="00B20556" w:rsidRPr="00573F56" w:rsidRDefault="00B20556" w:rsidP="00573F56">
      <w:pPr>
        <w:spacing w:before="0" w:after="200" w:line="276" w:lineRule="auto"/>
        <w:rPr>
          <w:rFonts w:asciiTheme="minorHAnsi" w:hAnsiTheme="minorHAnsi"/>
          <w:lang w:val="en-NZ"/>
        </w:rPr>
      </w:pPr>
    </w:p>
    <w:p w14:paraId="5A9CD951" w14:textId="77777777" w:rsidR="00B20556" w:rsidRPr="00573F56" w:rsidRDefault="00B20556" w:rsidP="00573F56">
      <w:pPr>
        <w:spacing w:before="0" w:after="200" w:line="276" w:lineRule="auto"/>
        <w:rPr>
          <w:rFonts w:asciiTheme="minorHAnsi" w:hAnsiTheme="minorHAnsi"/>
          <w:lang w:val="en-NZ"/>
        </w:rPr>
      </w:pPr>
    </w:p>
    <w:p w14:paraId="4E49DD34" w14:textId="77777777" w:rsidR="00B20556" w:rsidRPr="00573F56" w:rsidRDefault="00B20556" w:rsidP="00573F56">
      <w:pPr>
        <w:spacing w:before="0" w:after="200" w:line="276" w:lineRule="auto"/>
        <w:rPr>
          <w:rFonts w:asciiTheme="minorHAnsi" w:hAnsiTheme="minorHAnsi"/>
          <w:lang w:val="en-NZ"/>
        </w:rPr>
      </w:pPr>
    </w:p>
    <w:p w14:paraId="02B7F97F" w14:textId="77777777" w:rsidR="00B20556" w:rsidRPr="00573F56" w:rsidRDefault="00B20556" w:rsidP="00573F56">
      <w:pPr>
        <w:spacing w:before="0" w:after="200" w:line="276" w:lineRule="auto"/>
        <w:rPr>
          <w:rFonts w:asciiTheme="minorHAnsi" w:hAnsiTheme="minorHAnsi"/>
          <w:lang w:val="en-NZ"/>
        </w:rPr>
      </w:pPr>
    </w:p>
    <w:p w14:paraId="66EB3C4D" w14:textId="1298268D" w:rsidR="00B20556" w:rsidRPr="00573F56" w:rsidRDefault="003C6F6B" w:rsidP="00465E09">
      <w:pPr>
        <w:spacing w:before="0" w:after="200" w:line="276" w:lineRule="auto"/>
        <w:jc w:val="center"/>
        <w:rPr>
          <w:rFonts w:asciiTheme="minorHAnsi" w:hAnsiTheme="minorHAnsi"/>
          <w:lang w:val="en-NZ"/>
        </w:rPr>
      </w:pPr>
      <w:r>
        <w:rPr>
          <w:rFonts w:asciiTheme="minorHAnsi" w:hAnsiTheme="minorHAnsi"/>
          <w:lang w:val="en-NZ"/>
        </w:rPr>
        <w:t>Territorial Authority</w:t>
      </w:r>
    </w:p>
    <w:p w14:paraId="69753488" w14:textId="51F9A23A" w:rsidR="002E5E78" w:rsidRDefault="002E5E78" w:rsidP="00573F56">
      <w:pPr>
        <w:jc w:val="center"/>
        <w:rPr>
          <w:rFonts w:asciiTheme="minorHAnsi" w:hAnsiTheme="minorHAnsi"/>
          <w:b/>
          <w:sz w:val="64"/>
          <w:szCs w:val="64"/>
        </w:rPr>
      </w:pPr>
      <w:bookmarkStart w:id="0" w:name="_Toc457932183"/>
      <w:r w:rsidRPr="00573F56">
        <w:rPr>
          <w:rFonts w:asciiTheme="minorHAnsi" w:hAnsiTheme="minorHAnsi"/>
          <w:b/>
          <w:sz w:val="64"/>
          <w:szCs w:val="64"/>
        </w:rPr>
        <w:t>Standing Orders</w:t>
      </w:r>
      <w:bookmarkEnd w:id="0"/>
    </w:p>
    <w:p w14:paraId="70D1783D" w14:textId="0B87F292" w:rsidR="00B904F6" w:rsidRPr="00573F56" w:rsidRDefault="00481017" w:rsidP="00573F56">
      <w:pPr>
        <w:jc w:val="center"/>
        <w:rPr>
          <w:rFonts w:asciiTheme="minorHAnsi" w:hAnsiTheme="minorHAnsi"/>
          <w:b/>
          <w:sz w:val="64"/>
          <w:szCs w:val="64"/>
        </w:rPr>
      </w:pPr>
      <w:r>
        <w:rPr>
          <w:rFonts w:asciiTheme="minorHAnsi" w:hAnsiTheme="minorHAnsi"/>
          <w:szCs w:val="64"/>
        </w:rPr>
        <w:t xml:space="preserve">LGNZ </w:t>
      </w:r>
      <w:r w:rsidR="00B904F6" w:rsidRPr="00871F11">
        <w:rPr>
          <w:rFonts w:asciiTheme="minorHAnsi" w:hAnsiTheme="minorHAnsi"/>
          <w:szCs w:val="64"/>
        </w:rPr>
        <w:t>Template</w:t>
      </w:r>
      <w:r w:rsidR="00E827DB">
        <w:rPr>
          <w:rFonts w:asciiTheme="minorHAnsi" w:hAnsiTheme="minorHAnsi"/>
          <w:szCs w:val="64"/>
        </w:rPr>
        <w:t xml:space="preserve"> 2022</w:t>
      </w:r>
    </w:p>
    <w:p w14:paraId="506D3F17" w14:textId="77777777" w:rsidR="002E5E78" w:rsidRPr="00573F56" w:rsidRDefault="002E5E78" w:rsidP="00573F56">
      <w:pPr>
        <w:spacing w:before="0" w:after="200" w:line="276" w:lineRule="auto"/>
        <w:rPr>
          <w:rFonts w:asciiTheme="minorHAnsi" w:hAnsiTheme="minorHAnsi" w:cs="Tahoma"/>
          <w:lang w:val="en-NZ"/>
        </w:rPr>
      </w:pPr>
    </w:p>
    <w:p w14:paraId="0A1A2E99" w14:textId="77777777" w:rsidR="002E5E78" w:rsidRPr="00573F56" w:rsidRDefault="002E5E78" w:rsidP="00573F56">
      <w:pPr>
        <w:spacing w:before="0" w:after="200" w:line="276" w:lineRule="auto"/>
        <w:rPr>
          <w:rFonts w:asciiTheme="minorHAnsi" w:hAnsiTheme="minorHAnsi" w:cs="Tahoma"/>
          <w:lang w:val="en-NZ"/>
        </w:rPr>
      </w:pPr>
    </w:p>
    <w:p w14:paraId="297A63DF" w14:textId="77777777" w:rsidR="00B20556" w:rsidRPr="00573F56" w:rsidRDefault="00B20556" w:rsidP="00573F56">
      <w:pPr>
        <w:spacing w:before="0" w:after="200" w:line="276" w:lineRule="auto"/>
        <w:rPr>
          <w:rFonts w:asciiTheme="minorHAnsi" w:hAnsiTheme="minorHAnsi" w:cs="Tahoma"/>
          <w:lang w:val="en-NZ"/>
        </w:rPr>
      </w:pPr>
    </w:p>
    <w:p w14:paraId="57563601" w14:textId="77777777" w:rsidR="00B20556" w:rsidRPr="00573F56" w:rsidRDefault="00B20556" w:rsidP="00573F56">
      <w:pPr>
        <w:spacing w:before="0" w:after="200" w:line="276" w:lineRule="auto"/>
        <w:rPr>
          <w:rFonts w:asciiTheme="minorHAnsi" w:hAnsiTheme="minorHAnsi" w:cs="Tahoma"/>
          <w:lang w:val="en-NZ"/>
        </w:rPr>
      </w:pPr>
    </w:p>
    <w:p w14:paraId="2162B5F5" w14:textId="77777777" w:rsidR="00B20556" w:rsidRDefault="00B20556" w:rsidP="00573F56">
      <w:pPr>
        <w:spacing w:before="0" w:after="200" w:line="276" w:lineRule="auto"/>
        <w:rPr>
          <w:rFonts w:asciiTheme="minorHAnsi" w:hAnsiTheme="minorHAnsi" w:cs="Tahoma"/>
          <w:lang w:val="en-NZ"/>
        </w:rPr>
      </w:pPr>
    </w:p>
    <w:p w14:paraId="750C470A" w14:textId="77777777" w:rsidR="004B05CC" w:rsidRPr="00573F56" w:rsidRDefault="004B05CC" w:rsidP="00573F56">
      <w:pPr>
        <w:spacing w:before="0" w:after="200" w:line="276" w:lineRule="auto"/>
        <w:rPr>
          <w:rFonts w:asciiTheme="minorHAnsi" w:hAnsiTheme="minorHAnsi" w:cs="Tahoma"/>
          <w:lang w:val="en-NZ"/>
        </w:rPr>
      </w:pPr>
    </w:p>
    <w:p w14:paraId="730E42E4" w14:textId="77777777" w:rsidR="00B20556" w:rsidRDefault="00B20556" w:rsidP="00573F56">
      <w:pPr>
        <w:spacing w:before="0" w:after="200" w:line="276" w:lineRule="auto"/>
        <w:rPr>
          <w:rFonts w:asciiTheme="minorHAnsi" w:hAnsiTheme="minorHAnsi" w:cs="Tahoma"/>
          <w:lang w:val="en-NZ"/>
        </w:rPr>
      </w:pPr>
    </w:p>
    <w:p w14:paraId="05291334" w14:textId="77777777" w:rsidR="00B20556" w:rsidRPr="00573F56" w:rsidRDefault="00B20556" w:rsidP="00573F56">
      <w:pPr>
        <w:spacing w:before="0" w:after="200" w:line="276" w:lineRule="auto"/>
        <w:rPr>
          <w:rFonts w:asciiTheme="minorHAnsi" w:hAnsiTheme="minorHAnsi" w:cs="Tahoma"/>
          <w:lang w:val="en-NZ"/>
        </w:rPr>
      </w:pPr>
    </w:p>
    <w:p w14:paraId="13D25470" w14:textId="4A2AB747" w:rsidR="00B20556" w:rsidRPr="00DB1226" w:rsidRDefault="00B20556" w:rsidP="00573F56">
      <w:pPr>
        <w:spacing w:before="0" w:after="200" w:line="276" w:lineRule="auto"/>
        <w:jc w:val="center"/>
        <w:rPr>
          <w:rFonts w:asciiTheme="minorHAnsi" w:hAnsiTheme="minorHAnsi" w:cs="Tahoma"/>
          <w:i/>
          <w:sz w:val="32"/>
          <w:szCs w:val="32"/>
          <w:lang w:val="en-NZ"/>
        </w:rPr>
      </w:pPr>
      <w:r w:rsidRPr="00DB1226">
        <w:rPr>
          <w:rFonts w:asciiTheme="minorHAnsi" w:hAnsiTheme="minorHAnsi" w:cs="Tahoma"/>
          <w:i/>
          <w:sz w:val="32"/>
          <w:szCs w:val="32"/>
          <w:lang w:val="en-NZ"/>
        </w:rPr>
        <w:t xml:space="preserve">Date </w:t>
      </w:r>
      <w:r w:rsidR="00481017" w:rsidRPr="00DB1226">
        <w:rPr>
          <w:rFonts w:asciiTheme="minorHAnsi" w:hAnsiTheme="minorHAnsi" w:cs="Tahoma"/>
          <w:i/>
          <w:sz w:val="32"/>
          <w:szCs w:val="32"/>
          <w:lang w:val="en-NZ"/>
        </w:rPr>
        <w:t>of adoption</w:t>
      </w:r>
    </w:p>
    <w:p w14:paraId="06FDF60D" w14:textId="77777777" w:rsidR="000513F7" w:rsidRDefault="000513F7">
      <w:pPr>
        <w:spacing w:before="0" w:after="0" w:line="240" w:lineRule="auto"/>
        <w:rPr>
          <w:rFonts w:asciiTheme="minorHAnsi" w:hAnsiTheme="minorHAnsi" w:cs="Tahoma"/>
          <w:sz w:val="32"/>
          <w:szCs w:val="32"/>
          <w:lang w:val="en-NZ"/>
        </w:rPr>
      </w:pPr>
      <w:r>
        <w:rPr>
          <w:rFonts w:asciiTheme="minorHAnsi" w:hAnsiTheme="minorHAnsi" w:cs="Tahoma"/>
          <w:sz w:val="32"/>
          <w:szCs w:val="32"/>
          <w:lang w:val="en-NZ"/>
        </w:rPr>
        <w:br w:type="page"/>
      </w:r>
    </w:p>
    <w:p w14:paraId="2395D89D" w14:textId="77777777" w:rsidR="00450843" w:rsidRPr="00442088" w:rsidRDefault="00450843" w:rsidP="00442088">
      <w:pPr>
        <w:spacing w:before="0" w:after="200" w:line="276" w:lineRule="auto"/>
        <w:rPr>
          <w:rFonts w:asciiTheme="minorHAnsi" w:hAnsiTheme="minorHAnsi" w:cs="Tahoma"/>
          <w:b/>
          <w:sz w:val="32"/>
          <w:szCs w:val="32"/>
        </w:rPr>
      </w:pPr>
      <w:bookmarkStart w:id="1" w:name="_Toc457932184"/>
      <w:r w:rsidRPr="00442088">
        <w:rPr>
          <w:rFonts w:asciiTheme="minorHAnsi" w:hAnsiTheme="minorHAnsi" w:cs="Tahoma"/>
          <w:b/>
          <w:sz w:val="32"/>
          <w:szCs w:val="32"/>
        </w:rPr>
        <w:lastRenderedPageBreak/>
        <w:t>Preface</w:t>
      </w:r>
      <w:bookmarkEnd w:id="1"/>
    </w:p>
    <w:p w14:paraId="2F4A42E8" w14:textId="07F8F13C" w:rsidR="008A5A56" w:rsidRDefault="008A5A56" w:rsidP="008A5A56">
      <w:pPr>
        <w:pStyle w:val="BodyText-1"/>
      </w:pPr>
      <w:r>
        <w:t>Standing orders contain rules for the conduct of the proceedings of local authorities, committees, subcommittees, subordinate decision-making bodies, and local and community boards. Their purpose is to enable local authorities to exercise their decision-making responsibilities in a transparent, inclusive</w:t>
      </w:r>
      <w:r w:rsidR="00664F2C">
        <w:t>,</w:t>
      </w:r>
      <w:r>
        <w:t xml:space="preserve"> and lawful manner.</w:t>
      </w:r>
    </w:p>
    <w:p w14:paraId="4EF597AC" w14:textId="77777777" w:rsidR="008A5A56" w:rsidRDefault="008A5A56" w:rsidP="008A5A56">
      <w:pPr>
        <w:pStyle w:val="BodyText-1"/>
      </w:pPr>
      <w:r>
        <w:t xml:space="preserve">In doing so the application of standing orders contributes to greater public confidence in the quality of local governance and democracy in general. </w:t>
      </w:r>
    </w:p>
    <w:p w14:paraId="3EC86FB6" w14:textId="60EDBC9D" w:rsidR="008A5A56" w:rsidRDefault="008A5A56" w:rsidP="008A5A56">
      <w:pPr>
        <w:pStyle w:val="BodyText-1"/>
      </w:pPr>
      <w:r>
        <w:t>These s</w:t>
      </w:r>
      <w:r w:rsidRPr="00573F56">
        <w:t xml:space="preserve">tanding </w:t>
      </w:r>
      <w:r>
        <w:t>o</w:t>
      </w:r>
      <w:r w:rsidRPr="00573F56">
        <w:t xml:space="preserve">rders </w:t>
      </w:r>
      <w:r>
        <w:t xml:space="preserve">have been designed specifically for local authorities, their committees, subcommittees, subordinate decision-making bodies, and local and community boards. They fulfil, </w:t>
      </w:r>
      <w:proofErr w:type="gramStart"/>
      <w:r>
        <w:t>with regard to</w:t>
      </w:r>
      <w:proofErr w:type="gramEnd"/>
      <w:r>
        <w:t xml:space="preserve"> the conduct of meetings, the requirements of the </w:t>
      </w:r>
      <w:r w:rsidRPr="00573F56">
        <w:t>L</w:t>
      </w:r>
      <w:r>
        <w:t>ocal Government Act 2002</w:t>
      </w:r>
      <w:r w:rsidR="00D61C5D">
        <w:t xml:space="preserve"> </w:t>
      </w:r>
      <w:r>
        <w:t>(LGA 2002) and the</w:t>
      </w:r>
      <w:r w:rsidRPr="00573F56">
        <w:t xml:space="preserve"> Local Government Official Information </w:t>
      </w:r>
      <w:r>
        <w:t xml:space="preserve">and Meetings Act 1987 (LGOIMA). </w:t>
      </w:r>
    </w:p>
    <w:p w14:paraId="2A7264DF" w14:textId="4E6FD32F" w:rsidR="008A5A56" w:rsidRDefault="008A5A56" w:rsidP="008A5A56">
      <w:pPr>
        <w:pStyle w:val="BodyText-1"/>
      </w:pPr>
      <w:r>
        <w:t>Although it is mandatory that local authorities adopt standing order</w:t>
      </w:r>
      <w:r w:rsidR="00841832">
        <w:t>s</w:t>
      </w:r>
      <w:r>
        <w:t xml:space="preserve"> for the conduct of their meetings, it is not necessary that they are adopted every triennium. However, LGNZ recommends that every council, committee, subordinate </w:t>
      </w:r>
      <w:proofErr w:type="gramStart"/>
      <w:r>
        <w:t>body</w:t>
      </w:r>
      <w:proofErr w:type="gramEnd"/>
      <w:r>
        <w:t xml:space="preserve"> and local and community board review their standing orders within at least the first six months following an election to ensure that they fully meet their needs for effective and inclusive meetings (see LGA 2002, </w:t>
      </w:r>
      <w:r w:rsidR="00D61C5D">
        <w:t xml:space="preserve">sch 7, </w:t>
      </w:r>
      <w:r w:rsidRPr="00573F56">
        <w:t>cl 27</w:t>
      </w:r>
      <w:r>
        <w:t xml:space="preserve">).  </w:t>
      </w:r>
    </w:p>
    <w:p w14:paraId="01948AFE" w14:textId="758510CF" w:rsidR="008A5A56" w:rsidRDefault="008A5A56" w:rsidP="008A5A56">
      <w:pPr>
        <w:pStyle w:val="BodyText-1"/>
      </w:pPr>
      <w:r>
        <w:t xml:space="preserve">For clarity’s sake whenever a question about the interpretation or application of these </w:t>
      </w:r>
      <w:r w:rsidR="00841832">
        <w:t>S</w:t>
      </w:r>
      <w:r>
        <w:t xml:space="preserve">tanding </w:t>
      </w:r>
      <w:r w:rsidR="00841832">
        <w:t>O</w:t>
      </w:r>
      <w:r>
        <w:t>rders is raised, particularly where a matter might not be directly provided for, i</w:t>
      </w:r>
      <w:r w:rsidR="00C91986">
        <w:t>t is the responsibility of the c</w:t>
      </w:r>
      <w:r>
        <w:t xml:space="preserve">hairperson of each meeting to make a ruling. </w:t>
      </w:r>
    </w:p>
    <w:p w14:paraId="3AA4ECCB" w14:textId="77777777" w:rsidR="008A5A56" w:rsidRDefault="008A5A56" w:rsidP="008A5A56">
      <w:pPr>
        <w:pStyle w:val="BodyText-1"/>
      </w:pPr>
      <w:r>
        <w:t xml:space="preserve">All </w:t>
      </w:r>
      <w:r w:rsidRPr="00573F56">
        <w:t xml:space="preserve">members of a </w:t>
      </w:r>
      <w:r>
        <w:t>local authority</w:t>
      </w:r>
      <w:r w:rsidRPr="00573F56">
        <w:t xml:space="preserve"> must abide by </w:t>
      </w:r>
      <w:r>
        <w:t xml:space="preserve">standing orders. </w:t>
      </w:r>
    </w:p>
    <w:p w14:paraId="4E6DEAB7" w14:textId="77777777" w:rsidR="003E4A89" w:rsidRPr="00573F56" w:rsidRDefault="003E4A89" w:rsidP="00573F56">
      <w:pPr>
        <w:spacing w:before="0" w:after="200" w:line="276" w:lineRule="auto"/>
        <w:rPr>
          <w:rFonts w:asciiTheme="minorHAnsi" w:hAnsiTheme="minorHAnsi"/>
        </w:rPr>
      </w:pPr>
    </w:p>
    <w:p w14:paraId="69D24432" w14:textId="5959A4C2" w:rsidR="003E4A89" w:rsidRDefault="003E4A89" w:rsidP="00573F56">
      <w:pPr>
        <w:spacing w:before="0" w:after="200" w:line="276" w:lineRule="auto"/>
        <w:rPr>
          <w:rFonts w:asciiTheme="minorHAnsi" w:hAnsiTheme="minorHAnsi"/>
        </w:rPr>
      </w:pPr>
    </w:p>
    <w:p w14:paraId="0571D423" w14:textId="7D45D8C3" w:rsidR="004D35F5" w:rsidRDefault="004D35F5" w:rsidP="00573F56">
      <w:pPr>
        <w:spacing w:before="0" w:after="200" w:line="276" w:lineRule="auto"/>
        <w:rPr>
          <w:rFonts w:asciiTheme="minorHAnsi" w:hAnsiTheme="minorHAnsi"/>
        </w:rPr>
      </w:pPr>
    </w:p>
    <w:p w14:paraId="7B99A4C0" w14:textId="77777777" w:rsidR="004D35F5" w:rsidRPr="00573F56" w:rsidRDefault="004D35F5" w:rsidP="00573F56">
      <w:pPr>
        <w:spacing w:before="0" w:after="200" w:line="276" w:lineRule="auto"/>
        <w:rPr>
          <w:rFonts w:asciiTheme="minorHAnsi" w:hAnsiTheme="minorHAnsi"/>
        </w:rPr>
      </w:pPr>
    </w:p>
    <w:p w14:paraId="299FB50D" w14:textId="77777777" w:rsidR="002A7A5F" w:rsidRDefault="002A7A5F" w:rsidP="003011E1">
      <w:pPr>
        <w:pStyle w:val="BodyText-1"/>
        <w:rPr>
          <w:i/>
        </w:rPr>
      </w:pPr>
    </w:p>
    <w:p w14:paraId="04939395" w14:textId="77777777" w:rsidR="002A7A5F" w:rsidRDefault="002A7A5F" w:rsidP="003011E1">
      <w:pPr>
        <w:pStyle w:val="BodyText-1"/>
        <w:rPr>
          <w:i/>
        </w:rPr>
      </w:pPr>
    </w:p>
    <w:p w14:paraId="0B920C21" w14:textId="77777777" w:rsidR="002A7A5F" w:rsidRDefault="002A7A5F" w:rsidP="003011E1">
      <w:pPr>
        <w:pStyle w:val="BodyText-1"/>
        <w:rPr>
          <w:i/>
        </w:rPr>
      </w:pPr>
    </w:p>
    <w:p w14:paraId="25D98B58" w14:textId="77777777" w:rsidR="002A7A5F" w:rsidRDefault="002A7A5F" w:rsidP="003011E1">
      <w:pPr>
        <w:pStyle w:val="BodyText-1"/>
        <w:rPr>
          <w:i/>
        </w:rPr>
      </w:pPr>
    </w:p>
    <w:p w14:paraId="29AA1947" w14:textId="77777777" w:rsidR="002A7A5F" w:rsidRDefault="002A7A5F" w:rsidP="003011E1">
      <w:pPr>
        <w:pStyle w:val="BodyText-1"/>
        <w:rPr>
          <w:i/>
        </w:rPr>
      </w:pPr>
    </w:p>
    <w:p w14:paraId="574BCF2F" w14:textId="77777777" w:rsidR="002A7A5F" w:rsidRDefault="002A7A5F" w:rsidP="003011E1">
      <w:pPr>
        <w:pStyle w:val="BodyText-1"/>
        <w:rPr>
          <w:i/>
        </w:rPr>
      </w:pPr>
    </w:p>
    <w:p w14:paraId="1723435D" w14:textId="762D9D43" w:rsidR="003011E1" w:rsidRPr="004E659F" w:rsidRDefault="0009315A" w:rsidP="003011E1">
      <w:pPr>
        <w:pStyle w:val="BodyText-1"/>
        <w:rPr>
          <w:sz w:val="16"/>
          <w:szCs w:val="16"/>
        </w:rPr>
      </w:pPr>
      <w:r w:rsidRPr="00465E09">
        <w:rPr>
          <w:sz w:val="16"/>
          <w:szCs w:val="16"/>
        </w:rPr>
        <w:t>LGNZ</w:t>
      </w:r>
      <w:r w:rsidR="003011E1" w:rsidRPr="007E0698">
        <w:rPr>
          <w:sz w:val="16"/>
          <w:szCs w:val="16"/>
        </w:rPr>
        <w:t xml:space="preserve"> has made every reasonable effort to provide accurate information in this document, however it is not advice and we do not accept any responsibility for actions taken that may be based on reading it. </w:t>
      </w:r>
    </w:p>
    <w:p w14:paraId="40C033C7" w14:textId="77777777" w:rsidR="0025685C" w:rsidRDefault="0025685C">
      <w:pPr>
        <w:spacing w:before="0" w:after="0" w:line="240" w:lineRule="auto"/>
        <w:rPr>
          <w:rFonts w:asciiTheme="minorHAnsi" w:hAnsiTheme="minorHAnsi" w:cs="Tahoma"/>
          <w:b/>
          <w:sz w:val="32"/>
          <w:szCs w:val="32"/>
        </w:rPr>
      </w:pPr>
      <w:r>
        <w:rPr>
          <w:rFonts w:asciiTheme="minorHAnsi" w:hAnsiTheme="minorHAnsi" w:cs="Tahoma"/>
          <w:b/>
          <w:sz w:val="32"/>
          <w:szCs w:val="32"/>
        </w:rPr>
        <w:br w:type="page"/>
      </w:r>
    </w:p>
    <w:p w14:paraId="1B896692" w14:textId="645234CB" w:rsidR="009769AE" w:rsidRPr="00442088" w:rsidRDefault="00E57C94" w:rsidP="00465E09">
      <w:pPr>
        <w:spacing w:before="0" w:after="100" w:line="240" w:lineRule="auto"/>
        <w:rPr>
          <w:rFonts w:asciiTheme="minorHAnsi" w:hAnsiTheme="minorHAnsi" w:cs="Tahoma"/>
          <w:b/>
          <w:sz w:val="32"/>
          <w:szCs w:val="32"/>
        </w:rPr>
      </w:pPr>
      <w:r w:rsidRPr="00442088">
        <w:rPr>
          <w:rFonts w:asciiTheme="minorHAnsi" w:hAnsiTheme="minorHAnsi" w:cs="Tahoma"/>
          <w:b/>
          <w:sz w:val="32"/>
          <w:szCs w:val="32"/>
        </w:rPr>
        <w:lastRenderedPageBreak/>
        <w:t>Contents</w:t>
      </w:r>
    </w:p>
    <w:bookmarkStart w:id="2" w:name="_Toc450735786"/>
    <w:bookmarkStart w:id="3" w:name="_Toc457932185"/>
    <w:bookmarkStart w:id="4" w:name="_Toc458071688"/>
    <w:p w14:paraId="20C0A74A" w14:textId="236BA4A4" w:rsidR="00664F2C" w:rsidRDefault="00BB55FA">
      <w:pPr>
        <w:pStyle w:val="TOC2"/>
        <w:rPr>
          <w:rFonts w:eastAsiaTheme="minorEastAsia" w:cstheme="minorBidi"/>
          <w:b w:val="0"/>
          <w:bCs w:val="0"/>
          <w:noProof/>
          <w:szCs w:val="22"/>
          <w:lang w:val="en-NZ" w:eastAsia="en-NZ"/>
        </w:rPr>
      </w:pPr>
      <w:r>
        <w:rPr>
          <w:b w:val="0"/>
          <w:bCs w:val="0"/>
          <w:lang w:val="en-NZ"/>
        </w:rPr>
        <w:fldChar w:fldCharType="begin"/>
      </w:r>
      <w:r>
        <w:rPr>
          <w:b w:val="0"/>
          <w:bCs w:val="0"/>
          <w:lang w:val="en-NZ"/>
        </w:rPr>
        <w:instrText xml:space="preserve"> TOC \h \z \t "Heading 1,2,Heading 2,3,Section Heading 1,1" </w:instrText>
      </w:r>
      <w:r>
        <w:rPr>
          <w:b w:val="0"/>
          <w:bCs w:val="0"/>
          <w:lang w:val="en-NZ"/>
        </w:rPr>
        <w:fldChar w:fldCharType="separate"/>
      </w:r>
      <w:hyperlink w:anchor="_Toc110518051" w:history="1">
        <w:r w:rsidR="00664F2C" w:rsidRPr="00BC775B">
          <w:rPr>
            <w:rStyle w:val="Hyperlink"/>
            <w:noProof/>
            <w:lang w:val="en-NZ"/>
          </w:rPr>
          <w:t>1.</w:t>
        </w:r>
        <w:r w:rsidR="00664F2C">
          <w:rPr>
            <w:rFonts w:eastAsiaTheme="minorEastAsia" w:cstheme="minorBidi"/>
            <w:b w:val="0"/>
            <w:bCs w:val="0"/>
            <w:noProof/>
            <w:szCs w:val="22"/>
            <w:lang w:val="en-NZ" w:eastAsia="en-NZ"/>
          </w:rPr>
          <w:tab/>
        </w:r>
        <w:r w:rsidR="00664F2C" w:rsidRPr="00BC775B">
          <w:rPr>
            <w:rStyle w:val="Hyperlink"/>
            <w:noProof/>
            <w:lang w:val="en-NZ"/>
          </w:rPr>
          <w:t>Introduction</w:t>
        </w:r>
        <w:r w:rsidR="00664F2C">
          <w:rPr>
            <w:noProof/>
            <w:webHidden/>
          </w:rPr>
          <w:tab/>
        </w:r>
        <w:r w:rsidR="00664F2C">
          <w:rPr>
            <w:noProof/>
            <w:webHidden/>
          </w:rPr>
          <w:fldChar w:fldCharType="begin"/>
        </w:r>
        <w:r w:rsidR="00664F2C">
          <w:rPr>
            <w:noProof/>
            <w:webHidden/>
          </w:rPr>
          <w:instrText xml:space="preserve"> PAGEREF _Toc110518051 \h </w:instrText>
        </w:r>
        <w:r w:rsidR="00664F2C">
          <w:rPr>
            <w:noProof/>
            <w:webHidden/>
          </w:rPr>
        </w:r>
        <w:r w:rsidR="00664F2C">
          <w:rPr>
            <w:noProof/>
            <w:webHidden/>
          </w:rPr>
          <w:fldChar w:fldCharType="separate"/>
        </w:r>
        <w:r w:rsidR="00654A80">
          <w:rPr>
            <w:noProof/>
            <w:webHidden/>
          </w:rPr>
          <w:t>10</w:t>
        </w:r>
        <w:r w:rsidR="00664F2C">
          <w:rPr>
            <w:noProof/>
            <w:webHidden/>
          </w:rPr>
          <w:fldChar w:fldCharType="end"/>
        </w:r>
      </w:hyperlink>
    </w:p>
    <w:p w14:paraId="19DE89BE" w14:textId="2924FB6D" w:rsidR="00664F2C" w:rsidRDefault="00026FED">
      <w:pPr>
        <w:pStyle w:val="TOC3"/>
        <w:rPr>
          <w:rFonts w:eastAsiaTheme="minorEastAsia" w:cstheme="minorBidi"/>
          <w:noProof/>
          <w:szCs w:val="22"/>
          <w:lang w:val="en-NZ" w:eastAsia="en-NZ"/>
        </w:rPr>
      </w:pPr>
      <w:hyperlink w:anchor="_Toc110518052" w:history="1">
        <w:r w:rsidR="00664F2C" w:rsidRPr="00BC775B">
          <w:rPr>
            <w:rStyle w:val="Hyperlink"/>
            <w:noProof/>
            <w:lang w:val="en-NZ"/>
          </w:rPr>
          <w:t>1.1</w:t>
        </w:r>
        <w:r w:rsidR="00664F2C">
          <w:rPr>
            <w:rFonts w:eastAsiaTheme="minorEastAsia" w:cstheme="minorBidi"/>
            <w:noProof/>
            <w:szCs w:val="22"/>
            <w:lang w:val="en-NZ" w:eastAsia="en-NZ"/>
          </w:rPr>
          <w:tab/>
        </w:r>
        <w:r w:rsidR="00664F2C" w:rsidRPr="00BC775B">
          <w:rPr>
            <w:rStyle w:val="Hyperlink"/>
            <w:noProof/>
            <w:lang w:val="en-NZ"/>
          </w:rPr>
          <w:t>Principles</w:t>
        </w:r>
        <w:r w:rsidR="00664F2C">
          <w:rPr>
            <w:noProof/>
            <w:webHidden/>
          </w:rPr>
          <w:tab/>
        </w:r>
        <w:r w:rsidR="00664F2C">
          <w:rPr>
            <w:noProof/>
            <w:webHidden/>
          </w:rPr>
          <w:fldChar w:fldCharType="begin"/>
        </w:r>
        <w:r w:rsidR="00664F2C">
          <w:rPr>
            <w:noProof/>
            <w:webHidden/>
          </w:rPr>
          <w:instrText xml:space="preserve"> PAGEREF _Toc110518052 \h </w:instrText>
        </w:r>
        <w:r w:rsidR="00664F2C">
          <w:rPr>
            <w:noProof/>
            <w:webHidden/>
          </w:rPr>
        </w:r>
        <w:r w:rsidR="00664F2C">
          <w:rPr>
            <w:noProof/>
            <w:webHidden/>
          </w:rPr>
          <w:fldChar w:fldCharType="separate"/>
        </w:r>
        <w:r w:rsidR="00654A80">
          <w:rPr>
            <w:noProof/>
            <w:webHidden/>
          </w:rPr>
          <w:t>10</w:t>
        </w:r>
        <w:r w:rsidR="00664F2C">
          <w:rPr>
            <w:noProof/>
            <w:webHidden/>
          </w:rPr>
          <w:fldChar w:fldCharType="end"/>
        </w:r>
      </w:hyperlink>
    </w:p>
    <w:p w14:paraId="0956F8EC" w14:textId="2580749C" w:rsidR="00664F2C" w:rsidRDefault="00026FED">
      <w:pPr>
        <w:pStyle w:val="TOC3"/>
        <w:rPr>
          <w:rFonts w:eastAsiaTheme="minorEastAsia" w:cstheme="minorBidi"/>
          <w:noProof/>
          <w:szCs w:val="22"/>
          <w:lang w:val="en-NZ" w:eastAsia="en-NZ"/>
        </w:rPr>
      </w:pPr>
      <w:hyperlink w:anchor="_Toc110518053" w:history="1">
        <w:r w:rsidR="00664F2C" w:rsidRPr="00BC775B">
          <w:rPr>
            <w:rStyle w:val="Hyperlink"/>
            <w:noProof/>
            <w:lang w:val="en-NZ"/>
          </w:rPr>
          <w:t>1.2</w:t>
        </w:r>
        <w:r w:rsidR="00664F2C">
          <w:rPr>
            <w:rFonts w:eastAsiaTheme="minorEastAsia" w:cstheme="minorBidi"/>
            <w:noProof/>
            <w:szCs w:val="22"/>
            <w:lang w:val="en-NZ" w:eastAsia="en-NZ"/>
          </w:rPr>
          <w:tab/>
        </w:r>
        <w:r w:rsidR="00664F2C" w:rsidRPr="00BC775B">
          <w:rPr>
            <w:rStyle w:val="Hyperlink"/>
            <w:noProof/>
            <w:lang w:val="en-NZ"/>
          </w:rPr>
          <w:t>Statutory references</w:t>
        </w:r>
        <w:r w:rsidR="00664F2C">
          <w:rPr>
            <w:noProof/>
            <w:webHidden/>
          </w:rPr>
          <w:tab/>
        </w:r>
        <w:r w:rsidR="00664F2C">
          <w:rPr>
            <w:noProof/>
            <w:webHidden/>
          </w:rPr>
          <w:fldChar w:fldCharType="begin"/>
        </w:r>
        <w:r w:rsidR="00664F2C">
          <w:rPr>
            <w:noProof/>
            <w:webHidden/>
          </w:rPr>
          <w:instrText xml:space="preserve"> PAGEREF _Toc110518053 \h </w:instrText>
        </w:r>
        <w:r w:rsidR="00664F2C">
          <w:rPr>
            <w:noProof/>
            <w:webHidden/>
          </w:rPr>
        </w:r>
        <w:r w:rsidR="00664F2C">
          <w:rPr>
            <w:noProof/>
            <w:webHidden/>
          </w:rPr>
          <w:fldChar w:fldCharType="separate"/>
        </w:r>
        <w:r w:rsidR="00654A80">
          <w:rPr>
            <w:noProof/>
            <w:webHidden/>
          </w:rPr>
          <w:t>11</w:t>
        </w:r>
        <w:r w:rsidR="00664F2C">
          <w:rPr>
            <w:noProof/>
            <w:webHidden/>
          </w:rPr>
          <w:fldChar w:fldCharType="end"/>
        </w:r>
      </w:hyperlink>
    </w:p>
    <w:p w14:paraId="6898205E" w14:textId="27DE01DF" w:rsidR="00664F2C" w:rsidRDefault="00026FED">
      <w:pPr>
        <w:pStyle w:val="TOC3"/>
        <w:rPr>
          <w:rFonts w:eastAsiaTheme="minorEastAsia" w:cstheme="minorBidi"/>
          <w:noProof/>
          <w:szCs w:val="22"/>
          <w:lang w:val="en-NZ" w:eastAsia="en-NZ"/>
        </w:rPr>
      </w:pPr>
      <w:hyperlink w:anchor="_Toc110518054" w:history="1">
        <w:r w:rsidR="00664F2C" w:rsidRPr="00BC775B">
          <w:rPr>
            <w:rStyle w:val="Hyperlink"/>
            <w:noProof/>
            <w:lang w:val="en-NZ"/>
          </w:rPr>
          <w:t>1.3</w:t>
        </w:r>
        <w:r w:rsidR="00664F2C">
          <w:rPr>
            <w:rFonts w:eastAsiaTheme="minorEastAsia" w:cstheme="minorBidi"/>
            <w:noProof/>
            <w:szCs w:val="22"/>
            <w:lang w:val="en-NZ" w:eastAsia="en-NZ"/>
          </w:rPr>
          <w:tab/>
        </w:r>
        <w:r w:rsidR="00664F2C" w:rsidRPr="00BC775B">
          <w:rPr>
            <w:rStyle w:val="Hyperlink"/>
            <w:noProof/>
            <w:lang w:val="en-NZ"/>
          </w:rPr>
          <w:t>Acronyms</w:t>
        </w:r>
        <w:r w:rsidR="00664F2C">
          <w:rPr>
            <w:noProof/>
            <w:webHidden/>
          </w:rPr>
          <w:tab/>
        </w:r>
        <w:r w:rsidR="00664F2C">
          <w:rPr>
            <w:noProof/>
            <w:webHidden/>
          </w:rPr>
          <w:fldChar w:fldCharType="begin"/>
        </w:r>
        <w:r w:rsidR="00664F2C">
          <w:rPr>
            <w:noProof/>
            <w:webHidden/>
          </w:rPr>
          <w:instrText xml:space="preserve"> PAGEREF _Toc110518054 \h </w:instrText>
        </w:r>
        <w:r w:rsidR="00664F2C">
          <w:rPr>
            <w:noProof/>
            <w:webHidden/>
          </w:rPr>
        </w:r>
        <w:r w:rsidR="00664F2C">
          <w:rPr>
            <w:noProof/>
            <w:webHidden/>
          </w:rPr>
          <w:fldChar w:fldCharType="separate"/>
        </w:r>
        <w:r w:rsidR="00654A80">
          <w:rPr>
            <w:noProof/>
            <w:webHidden/>
          </w:rPr>
          <w:t>11</w:t>
        </w:r>
        <w:r w:rsidR="00664F2C">
          <w:rPr>
            <w:noProof/>
            <w:webHidden/>
          </w:rPr>
          <w:fldChar w:fldCharType="end"/>
        </w:r>
      </w:hyperlink>
    </w:p>
    <w:p w14:paraId="2F1E9D8D" w14:textId="4A820C7D" w:rsidR="00664F2C" w:rsidRDefault="00026FED">
      <w:pPr>
        <w:pStyle w:val="TOC3"/>
        <w:rPr>
          <w:rFonts w:eastAsiaTheme="minorEastAsia" w:cstheme="minorBidi"/>
          <w:noProof/>
          <w:szCs w:val="22"/>
          <w:lang w:val="en-NZ" w:eastAsia="en-NZ"/>
        </w:rPr>
      </w:pPr>
      <w:hyperlink w:anchor="_Toc110518055" w:history="1">
        <w:r w:rsidR="00664F2C" w:rsidRPr="00BC775B">
          <w:rPr>
            <w:rStyle w:val="Hyperlink"/>
            <w:noProof/>
            <w:lang w:val="en-NZ"/>
          </w:rPr>
          <w:t>1.4</w:t>
        </w:r>
        <w:r w:rsidR="00664F2C">
          <w:rPr>
            <w:rFonts w:eastAsiaTheme="minorEastAsia" w:cstheme="minorBidi"/>
            <w:noProof/>
            <w:szCs w:val="22"/>
            <w:lang w:val="en-NZ" w:eastAsia="en-NZ"/>
          </w:rPr>
          <w:tab/>
        </w:r>
        <w:r w:rsidR="00664F2C" w:rsidRPr="00BC775B">
          <w:rPr>
            <w:rStyle w:val="Hyperlink"/>
            <w:noProof/>
            <w:lang w:val="en-NZ"/>
          </w:rPr>
          <w:t>Application</w:t>
        </w:r>
        <w:r w:rsidR="00664F2C">
          <w:rPr>
            <w:noProof/>
            <w:webHidden/>
          </w:rPr>
          <w:tab/>
        </w:r>
        <w:r w:rsidR="00664F2C">
          <w:rPr>
            <w:noProof/>
            <w:webHidden/>
          </w:rPr>
          <w:fldChar w:fldCharType="begin"/>
        </w:r>
        <w:r w:rsidR="00664F2C">
          <w:rPr>
            <w:noProof/>
            <w:webHidden/>
          </w:rPr>
          <w:instrText xml:space="preserve"> PAGEREF _Toc110518055 \h </w:instrText>
        </w:r>
        <w:r w:rsidR="00664F2C">
          <w:rPr>
            <w:noProof/>
            <w:webHidden/>
          </w:rPr>
        </w:r>
        <w:r w:rsidR="00664F2C">
          <w:rPr>
            <w:noProof/>
            <w:webHidden/>
          </w:rPr>
          <w:fldChar w:fldCharType="separate"/>
        </w:r>
        <w:r w:rsidR="00654A80">
          <w:rPr>
            <w:noProof/>
            <w:webHidden/>
          </w:rPr>
          <w:t>11</w:t>
        </w:r>
        <w:r w:rsidR="00664F2C">
          <w:rPr>
            <w:noProof/>
            <w:webHidden/>
          </w:rPr>
          <w:fldChar w:fldCharType="end"/>
        </w:r>
      </w:hyperlink>
    </w:p>
    <w:p w14:paraId="448EF72D" w14:textId="1F4597A9" w:rsidR="00664F2C" w:rsidRDefault="00026FED">
      <w:pPr>
        <w:pStyle w:val="TOC2"/>
        <w:rPr>
          <w:rFonts w:eastAsiaTheme="minorEastAsia" w:cstheme="minorBidi"/>
          <w:b w:val="0"/>
          <w:bCs w:val="0"/>
          <w:noProof/>
          <w:szCs w:val="22"/>
          <w:lang w:val="en-NZ" w:eastAsia="en-NZ"/>
        </w:rPr>
      </w:pPr>
      <w:hyperlink w:anchor="_Toc110518056" w:history="1">
        <w:r w:rsidR="00664F2C" w:rsidRPr="00BC775B">
          <w:rPr>
            <w:rStyle w:val="Hyperlink"/>
            <w:noProof/>
          </w:rPr>
          <w:t>2.</w:t>
        </w:r>
        <w:r w:rsidR="00664F2C">
          <w:rPr>
            <w:rFonts w:eastAsiaTheme="minorEastAsia" w:cstheme="minorBidi"/>
            <w:b w:val="0"/>
            <w:bCs w:val="0"/>
            <w:noProof/>
            <w:szCs w:val="22"/>
            <w:lang w:val="en-NZ" w:eastAsia="en-NZ"/>
          </w:rPr>
          <w:tab/>
        </w:r>
        <w:r w:rsidR="00664F2C" w:rsidRPr="00BC775B">
          <w:rPr>
            <w:rStyle w:val="Hyperlink"/>
            <w:noProof/>
          </w:rPr>
          <w:t>Definitions</w:t>
        </w:r>
        <w:r w:rsidR="00664F2C">
          <w:rPr>
            <w:noProof/>
            <w:webHidden/>
          </w:rPr>
          <w:tab/>
        </w:r>
        <w:r w:rsidR="00664F2C">
          <w:rPr>
            <w:noProof/>
            <w:webHidden/>
          </w:rPr>
          <w:fldChar w:fldCharType="begin"/>
        </w:r>
        <w:r w:rsidR="00664F2C">
          <w:rPr>
            <w:noProof/>
            <w:webHidden/>
          </w:rPr>
          <w:instrText xml:space="preserve"> PAGEREF _Toc110518056 \h </w:instrText>
        </w:r>
        <w:r w:rsidR="00664F2C">
          <w:rPr>
            <w:noProof/>
            <w:webHidden/>
          </w:rPr>
        </w:r>
        <w:r w:rsidR="00664F2C">
          <w:rPr>
            <w:noProof/>
            <w:webHidden/>
          </w:rPr>
          <w:fldChar w:fldCharType="separate"/>
        </w:r>
        <w:r w:rsidR="00654A80">
          <w:rPr>
            <w:noProof/>
            <w:webHidden/>
          </w:rPr>
          <w:t>11</w:t>
        </w:r>
        <w:r w:rsidR="00664F2C">
          <w:rPr>
            <w:noProof/>
            <w:webHidden/>
          </w:rPr>
          <w:fldChar w:fldCharType="end"/>
        </w:r>
      </w:hyperlink>
    </w:p>
    <w:p w14:paraId="3BAD41BB" w14:textId="38E6414C" w:rsidR="00664F2C" w:rsidRDefault="00026FED">
      <w:pPr>
        <w:pStyle w:val="TOC1"/>
        <w:rPr>
          <w:rFonts w:eastAsiaTheme="minorEastAsia" w:cstheme="minorBidi"/>
          <w:b w:val="0"/>
          <w:bCs w:val="0"/>
          <w:noProof/>
          <w:sz w:val="22"/>
          <w:szCs w:val="22"/>
          <w:lang w:val="en-NZ" w:eastAsia="en-NZ"/>
        </w:rPr>
      </w:pPr>
      <w:hyperlink w:anchor="_Toc110518057" w:history="1">
        <w:r w:rsidR="00664F2C" w:rsidRPr="00BC775B">
          <w:rPr>
            <w:rStyle w:val="Hyperlink"/>
            <w:noProof/>
          </w:rPr>
          <w:t>General matters</w:t>
        </w:r>
        <w:r w:rsidR="00664F2C">
          <w:rPr>
            <w:noProof/>
            <w:webHidden/>
          </w:rPr>
          <w:tab/>
        </w:r>
        <w:r w:rsidR="00664F2C">
          <w:rPr>
            <w:noProof/>
            <w:webHidden/>
          </w:rPr>
          <w:fldChar w:fldCharType="begin"/>
        </w:r>
        <w:r w:rsidR="00664F2C">
          <w:rPr>
            <w:noProof/>
            <w:webHidden/>
          </w:rPr>
          <w:instrText xml:space="preserve"> PAGEREF _Toc110518057 \h </w:instrText>
        </w:r>
        <w:r w:rsidR="00664F2C">
          <w:rPr>
            <w:noProof/>
            <w:webHidden/>
          </w:rPr>
        </w:r>
        <w:r w:rsidR="00664F2C">
          <w:rPr>
            <w:noProof/>
            <w:webHidden/>
          </w:rPr>
          <w:fldChar w:fldCharType="separate"/>
        </w:r>
        <w:r w:rsidR="00654A80">
          <w:rPr>
            <w:noProof/>
            <w:webHidden/>
          </w:rPr>
          <w:t>17</w:t>
        </w:r>
        <w:r w:rsidR="00664F2C">
          <w:rPr>
            <w:noProof/>
            <w:webHidden/>
          </w:rPr>
          <w:fldChar w:fldCharType="end"/>
        </w:r>
      </w:hyperlink>
    </w:p>
    <w:p w14:paraId="00BF683F" w14:textId="36A0755D" w:rsidR="00664F2C" w:rsidRDefault="00026FED">
      <w:pPr>
        <w:pStyle w:val="TOC2"/>
        <w:rPr>
          <w:rFonts w:eastAsiaTheme="minorEastAsia" w:cstheme="minorBidi"/>
          <w:b w:val="0"/>
          <w:bCs w:val="0"/>
          <w:noProof/>
          <w:szCs w:val="22"/>
          <w:lang w:val="en-NZ" w:eastAsia="en-NZ"/>
        </w:rPr>
      </w:pPr>
      <w:hyperlink w:anchor="_Toc110518058" w:history="1">
        <w:r w:rsidR="00664F2C" w:rsidRPr="00BC775B">
          <w:rPr>
            <w:rStyle w:val="Hyperlink"/>
            <w:noProof/>
          </w:rPr>
          <w:t>3.</w:t>
        </w:r>
        <w:r w:rsidR="00664F2C">
          <w:rPr>
            <w:rFonts w:eastAsiaTheme="minorEastAsia" w:cstheme="minorBidi"/>
            <w:b w:val="0"/>
            <w:bCs w:val="0"/>
            <w:noProof/>
            <w:szCs w:val="22"/>
            <w:lang w:val="en-NZ" w:eastAsia="en-NZ"/>
          </w:rPr>
          <w:tab/>
        </w:r>
        <w:r w:rsidR="00664F2C" w:rsidRPr="00BC775B">
          <w:rPr>
            <w:rStyle w:val="Hyperlink"/>
            <w:noProof/>
          </w:rPr>
          <w:t>Standing orders</w:t>
        </w:r>
        <w:r w:rsidR="00664F2C">
          <w:rPr>
            <w:noProof/>
            <w:webHidden/>
          </w:rPr>
          <w:tab/>
        </w:r>
        <w:r w:rsidR="00664F2C">
          <w:rPr>
            <w:noProof/>
            <w:webHidden/>
          </w:rPr>
          <w:fldChar w:fldCharType="begin"/>
        </w:r>
        <w:r w:rsidR="00664F2C">
          <w:rPr>
            <w:noProof/>
            <w:webHidden/>
          </w:rPr>
          <w:instrText xml:space="preserve"> PAGEREF _Toc110518058 \h </w:instrText>
        </w:r>
        <w:r w:rsidR="00664F2C">
          <w:rPr>
            <w:noProof/>
            <w:webHidden/>
          </w:rPr>
        </w:r>
        <w:r w:rsidR="00664F2C">
          <w:rPr>
            <w:noProof/>
            <w:webHidden/>
          </w:rPr>
          <w:fldChar w:fldCharType="separate"/>
        </w:r>
        <w:r w:rsidR="00654A80">
          <w:rPr>
            <w:noProof/>
            <w:webHidden/>
          </w:rPr>
          <w:t>17</w:t>
        </w:r>
        <w:r w:rsidR="00664F2C">
          <w:rPr>
            <w:noProof/>
            <w:webHidden/>
          </w:rPr>
          <w:fldChar w:fldCharType="end"/>
        </w:r>
      </w:hyperlink>
    </w:p>
    <w:p w14:paraId="4A0EED09" w14:textId="10D3C7AA" w:rsidR="00664F2C" w:rsidRDefault="00026FED">
      <w:pPr>
        <w:pStyle w:val="TOC3"/>
        <w:rPr>
          <w:rFonts w:eastAsiaTheme="minorEastAsia" w:cstheme="minorBidi"/>
          <w:noProof/>
          <w:szCs w:val="22"/>
          <w:lang w:val="en-NZ" w:eastAsia="en-NZ"/>
        </w:rPr>
      </w:pPr>
      <w:hyperlink w:anchor="_Toc110518059" w:history="1">
        <w:r w:rsidR="00664F2C" w:rsidRPr="00BC775B">
          <w:rPr>
            <w:rStyle w:val="Hyperlink"/>
            <w:noProof/>
          </w:rPr>
          <w:t>3.1</w:t>
        </w:r>
        <w:r w:rsidR="00664F2C">
          <w:rPr>
            <w:rFonts w:eastAsiaTheme="minorEastAsia" w:cstheme="minorBidi"/>
            <w:noProof/>
            <w:szCs w:val="22"/>
            <w:lang w:val="en-NZ" w:eastAsia="en-NZ"/>
          </w:rPr>
          <w:tab/>
        </w:r>
        <w:r w:rsidR="00664F2C" w:rsidRPr="00BC775B">
          <w:rPr>
            <w:rStyle w:val="Hyperlink"/>
            <w:noProof/>
          </w:rPr>
          <w:t>Obligation to adopt standing orders</w:t>
        </w:r>
        <w:r w:rsidR="00664F2C">
          <w:rPr>
            <w:noProof/>
            <w:webHidden/>
          </w:rPr>
          <w:tab/>
        </w:r>
        <w:r w:rsidR="00664F2C">
          <w:rPr>
            <w:noProof/>
            <w:webHidden/>
          </w:rPr>
          <w:fldChar w:fldCharType="begin"/>
        </w:r>
        <w:r w:rsidR="00664F2C">
          <w:rPr>
            <w:noProof/>
            <w:webHidden/>
          </w:rPr>
          <w:instrText xml:space="preserve"> PAGEREF _Toc110518059 \h </w:instrText>
        </w:r>
        <w:r w:rsidR="00664F2C">
          <w:rPr>
            <w:noProof/>
            <w:webHidden/>
          </w:rPr>
        </w:r>
        <w:r w:rsidR="00664F2C">
          <w:rPr>
            <w:noProof/>
            <w:webHidden/>
          </w:rPr>
          <w:fldChar w:fldCharType="separate"/>
        </w:r>
        <w:r w:rsidR="00654A80">
          <w:rPr>
            <w:noProof/>
            <w:webHidden/>
          </w:rPr>
          <w:t>17</w:t>
        </w:r>
        <w:r w:rsidR="00664F2C">
          <w:rPr>
            <w:noProof/>
            <w:webHidden/>
          </w:rPr>
          <w:fldChar w:fldCharType="end"/>
        </w:r>
      </w:hyperlink>
    </w:p>
    <w:p w14:paraId="39A85C4C" w14:textId="2E8C082C" w:rsidR="00664F2C" w:rsidRDefault="00026FED">
      <w:pPr>
        <w:pStyle w:val="TOC3"/>
        <w:rPr>
          <w:rFonts w:eastAsiaTheme="minorEastAsia" w:cstheme="minorBidi"/>
          <w:noProof/>
          <w:szCs w:val="22"/>
          <w:lang w:val="en-NZ" w:eastAsia="en-NZ"/>
        </w:rPr>
      </w:pPr>
      <w:hyperlink w:anchor="_Toc110518060" w:history="1">
        <w:r w:rsidR="00664F2C" w:rsidRPr="00BC775B">
          <w:rPr>
            <w:rStyle w:val="Hyperlink"/>
            <w:noProof/>
          </w:rPr>
          <w:t>3.2</w:t>
        </w:r>
        <w:r w:rsidR="00664F2C">
          <w:rPr>
            <w:rFonts w:eastAsiaTheme="minorEastAsia" w:cstheme="minorBidi"/>
            <w:noProof/>
            <w:szCs w:val="22"/>
            <w:lang w:val="en-NZ" w:eastAsia="en-NZ"/>
          </w:rPr>
          <w:tab/>
        </w:r>
        <w:r w:rsidR="00664F2C" w:rsidRPr="00BC775B">
          <w:rPr>
            <w:rStyle w:val="Hyperlink"/>
            <w:noProof/>
          </w:rPr>
          <w:t>Process for adoption and alteration of standing orders</w:t>
        </w:r>
        <w:r w:rsidR="00664F2C">
          <w:rPr>
            <w:noProof/>
            <w:webHidden/>
          </w:rPr>
          <w:tab/>
        </w:r>
        <w:r w:rsidR="00664F2C">
          <w:rPr>
            <w:noProof/>
            <w:webHidden/>
          </w:rPr>
          <w:fldChar w:fldCharType="begin"/>
        </w:r>
        <w:r w:rsidR="00664F2C">
          <w:rPr>
            <w:noProof/>
            <w:webHidden/>
          </w:rPr>
          <w:instrText xml:space="preserve"> PAGEREF _Toc110518060 \h </w:instrText>
        </w:r>
        <w:r w:rsidR="00664F2C">
          <w:rPr>
            <w:noProof/>
            <w:webHidden/>
          </w:rPr>
        </w:r>
        <w:r w:rsidR="00664F2C">
          <w:rPr>
            <w:noProof/>
            <w:webHidden/>
          </w:rPr>
          <w:fldChar w:fldCharType="separate"/>
        </w:r>
        <w:r w:rsidR="00654A80">
          <w:rPr>
            <w:noProof/>
            <w:webHidden/>
          </w:rPr>
          <w:t>17</w:t>
        </w:r>
        <w:r w:rsidR="00664F2C">
          <w:rPr>
            <w:noProof/>
            <w:webHidden/>
          </w:rPr>
          <w:fldChar w:fldCharType="end"/>
        </w:r>
      </w:hyperlink>
    </w:p>
    <w:p w14:paraId="0AE98F60" w14:textId="39D145D8" w:rsidR="00664F2C" w:rsidRDefault="00026FED">
      <w:pPr>
        <w:pStyle w:val="TOC3"/>
        <w:rPr>
          <w:rFonts w:eastAsiaTheme="minorEastAsia" w:cstheme="minorBidi"/>
          <w:noProof/>
          <w:szCs w:val="22"/>
          <w:lang w:val="en-NZ" w:eastAsia="en-NZ"/>
        </w:rPr>
      </w:pPr>
      <w:hyperlink w:anchor="_Toc110518061" w:history="1">
        <w:r w:rsidR="00664F2C" w:rsidRPr="00BC775B">
          <w:rPr>
            <w:rStyle w:val="Hyperlink"/>
            <w:noProof/>
          </w:rPr>
          <w:t>3.3</w:t>
        </w:r>
        <w:r w:rsidR="00664F2C">
          <w:rPr>
            <w:rFonts w:eastAsiaTheme="minorEastAsia" w:cstheme="minorBidi"/>
            <w:noProof/>
            <w:szCs w:val="22"/>
            <w:lang w:val="en-NZ" w:eastAsia="en-NZ"/>
          </w:rPr>
          <w:tab/>
        </w:r>
        <w:r w:rsidR="00664F2C" w:rsidRPr="00BC775B">
          <w:rPr>
            <w:rStyle w:val="Hyperlink"/>
            <w:noProof/>
          </w:rPr>
          <w:t>Members must obey standing orders</w:t>
        </w:r>
        <w:r w:rsidR="00664F2C">
          <w:rPr>
            <w:noProof/>
            <w:webHidden/>
          </w:rPr>
          <w:tab/>
        </w:r>
        <w:r w:rsidR="00664F2C">
          <w:rPr>
            <w:noProof/>
            <w:webHidden/>
          </w:rPr>
          <w:fldChar w:fldCharType="begin"/>
        </w:r>
        <w:r w:rsidR="00664F2C">
          <w:rPr>
            <w:noProof/>
            <w:webHidden/>
          </w:rPr>
          <w:instrText xml:space="preserve"> PAGEREF _Toc110518061 \h </w:instrText>
        </w:r>
        <w:r w:rsidR="00664F2C">
          <w:rPr>
            <w:noProof/>
            <w:webHidden/>
          </w:rPr>
        </w:r>
        <w:r w:rsidR="00664F2C">
          <w:rPr>
            <w:noProof/>
            <w:webHidden/>
          </w:rPr>
          <w:fldChar w:fldCharType="separate"/>
        </w:r>
        <w:r w:rsidR="00654A80">
          <w:rPr>
            <w:noProof/>
            <w:webHidden/>
          </w:rPr>
          <w:t>17</w:t>
        </w:r>
        <w:r w:rsidR="00664F2C">
          <w:rPr>
            <w:noProof/>
            <w:webHidden/>
          </w:rPr>
          <w:fldChar w:fldCharType="end"/>
        </w:r>
      </w:hyperlink>
    </w:p>
    <w:p w14:paraId="3D2E1F75" w14:textId="0DBD93EA" w:rsidR="00664F2C" w:rsidRDefault="00026FED">
      <w:pPr>
        <w:pStyle w:val="TOC3"/>
        <w:rPr>
          <w:rFonts w:eastAsiaTheme="minorEastAsia" w:cstheme="minorBidi"/>
          <w:noProof/>
          <w:szCs w:val="22"/>
          <w:lang w:val="en-NZ" w:eastAsia="en-NZ"/>
        </w:rPr>
      </w:pPr>
      <w:hyperlink w:anchor="_Toc110518062" w:history="1">
        <w:r w:rsidR="00664F2C" w:rsidRPr="00BC775B">
          <w:rPr>
            <w:rStyle w:val="Hyperlink"/>
            <w:noProof/>
          </w:rPr>
          <w:t>3.4</w:t>
        </w:r>
        <w:r w:rsidR="00664F2C">
          <w:rPr>
            <w:rFonts w:eastAsiaTheme="minorEastAsia" w:cstheme="minorBidi"/>
            <w:noProof/>
            <w:szCs w:val="22"/>
            <w:lang w:val="en-NZ" w:eastAsia="en-NZ"/>
          </w:rPr>
          <w:tab/>
        </w:r>
        <w:r w:rsidR="00664F2C" w:rsidRPr="00BC775B">
          <w:rPr>
            <w:rStyle w:val="Hyperlink"/>
            <w:noProof/>
          </w:rPr>
          <w:t>Application of standing orders</w:t>
        </w:r>
        <w:r w:rsidR="00664F2C">
          <w:rPr>
            <w:noProof/>
            <w:webHidden/>
          </w:rPr>
          <w:tab/>
        </w:r>
        <w:r w:rsidR="00664F2C">
          <w:rPr>
            <w:noProof/>
            <w:webHidden/>
          </w:rPr>
          <w:fldChar w:fldCharType="begin"/>
        </w:r>
        <w:r w:rsidR="00664F2C">
          <w:rPr>
            <w:noProof/>
            <w:webHidden/>
          </w:rPr>
          <w:instrText xml:space="preserve"> PAGEREF _Toc110518062 \h </w:instrText>
        </w:r>
        <w:r w:rsidR="00664F2C">
          <w:rPr>
            <w:noProof/>
            <w:webHidden/>
          </w:rPr>
        </w:r>
        <w:r w:rsidR="00664F2C">
          <w:rPr>
            <w:noProof/>
            <w:webHidden/>
          </w:rPr>
          <w:fldChar w:fldCharType="separate"/>
        </w:r>
        <w:r w:rsidR="00654A80">
          <w:rPr>
            <w:noProof/>
            <w:webHidden/>
          </w:rPr>
          <w:t>17</w:t>
        </w:r>
        <w:r w:rsidR="00664F2C">
          <w:rPr>
            <w:noProof/>
            <w:webHidden/>
          </w:rPr>
          <w:fldChar w:fldCharType="end"/>
        </w:r>
      </w:hyperlink>
    </w:p>
    <w:p w14:paraId="2D798D38" w14:textId="7EF105B7" w:rsidR="00664F2C" w:rsidRDefault="00026FED">
      <w:pPr>
        <w:pStyle w:val="TOC3"/>
        <w:rPr>
          <w:rFonts w:eastAsiaTheme="minorEastAsia" w:cstheme="minorBidi"/>
          <w:noProof/>
          <w:szCs w:val="22"/>
          <w:lang w:val="en-NZ" w:eastAsia="en-NZ"/>
        </w:rPr>
      </w:pPr>
      <w:hyperlink w:anchor="_Toc110518063" w:history="1">
        <w:r w:rsidR="00664F2C" w:rsidRPr="00BC775B">
          <w:rPr>
            <w:rStyle w:val="Hyperlink"/>
            <w:noProof/>
          </w:rPr>
          <w:t>3.5</w:t>
        </w:r>
        <w:r w:rsidR="00664F2C">
          <w:rPr>
            <w:rFonts w:eastAsiaTheme="minorEastAsia" w:cstheme="minorBidi"/>
            <w:noProof/>
            <w:szCs w:val="22"/>
            <w:lang w:val="en-NZ" w:eastAsia="en-NZ"/>
          </w:rPr>
          <w:tab/>
        </w:r>
        <w:r w:rsidR="00664F2C" w:rsidRPr="00BC775B">
          <w:rPr>
            <w:rStyle w:val="Hyperlink"/>
            <w:noProof/>
          </w:rPr>
          <w:t>Temporary suspension of standing orders</w:t>
        </w:r>
        <w:r w:rsidR="00664F2C">
          <w:rPr>
            <w:noProof/>
            <w:webHidden/>
          </w:rPr>
          <w:tab/>
        </w:r>
        <w:r w:rsidR="00664F2C">
          <w:rPr>
            <w:noProof/>
            <w:webHidden/>
          </w:rPr>
          <w:fldChar w:fldCharType="begin"/>
        </w:r>
        <w:r w:rsidR="00664F2C">
          <w:rPr>
            <w:noProof/>
            <w:webHidden/>
          </w:rPr>
          <w:instrText xml:space="preserve"> PAGEREF _Toc110518063 \h </w:instrText>
        </w:r>
        <w:r w:rsidR="00664F2C">
          <w:rPr>
            <w:noProof/>
            <w:webHidden/>
          </w:rPr>
        </w:r>
        <w:r w:rsidR="00664F2C">
          <w:rPr>
            <w:noProof/>
            <w:webHidden/>
          </w:rPr>
          <w:fldChar w:fldCharType="separate"/>
        </w:r>
        <w:r w:rsidR="00654A80">
          <w:rPr>
            <w:noProof/>
            <w:webHidden/>
          </w:rPr>
          <w:t>17</w:t>
        </w:r>
        <w:r w:rsidR="00664F2C">
          <w:rPr>
            <w:noProof/>
            <w:webHidden/>
          </w:rPr>
          <w:fldChar w:fldCharType="end"/>
        </w:r>
      </w:hyperlink>
    </w:p>
    <w:p w14:paraId="2B2B5C49" w14:textId="4FBAF519" w:rsidR="00664F2C" w:rsidRDefault="00026FED">
      <w:pPr>
        <w:pStyle w:val="TOC3"/>
        <w:rPr>
          <w:rFonts w:eastAsiaTheme="minorEastAsia" w:cstheme="minorBidi"/>
          <w:noProof/>
          <w:szCs w:val="22"/>
          <w:lang w:val="en-NZ" w:eastAsia="en-NZ"/>
        </w:rPr>
      </w:pPr>
      <w:hyperlink w:anchor="_Toc110518064" w:history="1">
        <w:r w:rsidR="00664F2C" w:rsidRPr="00BC775B">
          <w:rPr>
            <w:rStyle w:val="Hyperlink"/>
            <w:noProof/>
          </w:rPr>
          <w:t>3.6</w:t>
        </w:r>
        <w:r w:rsidR="00664F2C">
          <w:rPr>
            <w:rFonts w:eastAsiaTheme="minorEastAsia" w:cstheme="minorBidi"/>
            <w:noProof/>
            <w:szCs w:val="22"/>
            <w:lang w:val="en-NZ" w:eastAsia="en-NZ"/>
          </w:rPr>
          <w:tab/>
        </w:r>
        <w:r w:rsidR="00664F2C" w:rsidRPr="00BC775B">
          <w:rPr>
            <w:rStyle w:val="Hyperlink"/>
            <w:noProof/>
          </w:rPr>
          <w:t>Quasi-judicial proceedings</w:t>
        </w:r>
        <w:r w:rsidR="00664F2C">
          <w:rPr>
            <w:noProof/>
            <w:webHidden/>
          </w:rPr>
          <w:tab/>
        </w:r>
        <w:r w:rsidR="00664F2C">
          <w:rPr>
            <w:noProof/>
            <w:webHidden/>
          </w:rPr>
          <w:fldChar w:fldCharType="begin"/>
        </w:r>
        <w:r w:rsidR="00664F2C">
          <w:rPr>
            <w:noProof/>
            <w:webHidden/>
          </w:rPr>
          <w:instrText xml:space="preserve"> PAGEREF _Toc110518064 \h </w:instrText>
        </w:r>
        <w:r w:rsidR="00664F2C">
          <w:rPr>
            <w:noProof/>
            <w:webHidden/>
          </w:rPr>
        </w:r>
        <w:r w:rsidR="00664F2C">
          <w:rPr>
            <w:noProof/>
            <w:webHidden/>
          </w:rPr>
          <w:fldChar w:fldCharType="separate"/>
        </w:r>
        <w:r w:rsidR="00654A80">
          <w:rPr>
            <w:noProof/>
            <w:webHidden/>
          </w:rPr>
          <w:t>18</w:t>
        </w:r>
        <w:r w:rsidR="00664F2C">
          <w:rPr>
            <w:noProof/>
            <w:webHidden/>
          </w:rPr>
          <w:fldChar w:fldCharType="end"/>
        </w:r>
      </w:hyperlink>
    </w:p>
    <w:p w14:paraId="3980262D" w14:textId="51649090" w:rsidR="00664F2C" w:rsidRDefault="00026FED">
      <w:pPr>
        <w:pStyle w:val="TOC3"/>
        <w:rPr>
          <w:rFonts w:eastAsiaTheme="minorEastAsia" w:cstheme="minorBidi"/>
          <w:noProof/>
          <w:szCs w:val="22"/>
          <w:lang w:val="en-NZ" w:eastAsia="en-NZ"/>
        </w:rPr>
      </w:pPr>
      <w:hyperlink w:anchor="_Toc110518065" w:history="1">
        <w:r w:rsidR="00664F2C" w:rsidRPr="00BC775B">
          <w:rPr>
            <w:rStyle w:val="Hyperlink"/>
            <w:noProof/>
          </w:rPr>
          <w:t>3.7</w:t>
        </w:r>
        <w:r w:rsidR="00664F2C">
          <w:rPr>
            <w:rFonts w:eastAsiaTheme="minorEastAsia" w:cstheme="minorBidi"/>
            <w:noProof/>
            <w:szCs w:val="22"/>
            <w:lang w:val="en-NZ" w:eastAsia="en-NZ"/>
          </w:rPr>
          <w:tab/>
        </w:r>
        <w:r w:rsidR="00664F2C" w:rsidRPr="00BC775B">
          <w:rPr>
            <w:rStyle w:val="Hyperlink"/>
            <w:noProof/>
          </w:rPr>
          <w:t>Physical address of members</w:t>
        </w:r>
        <w:r w:rsidR="00664F2C">
          <w:rPr>
            <w:noProof/>
            <w:webHidden/>
          </w:rPr>
          <w:tab/>
        </w:r>
        <w:r w:rsidR="00664F2C">
          <w:rPr>
            <w:noProof/>
            <w:webHidden/>
          </w:rPr>
          <w:fldChar w:fldCharType="begin"/>
        </w:r>
        <w:r w:rsidR="00664F2C">
          <w:rPr>
            <w:noProof/>
            <w:webHidden/>
          </w:rPr>
          <w:instrText xml:space="preserve"> PAGEREF _Toc110518065 \h </w:instrText>
        </w:r>
        <w:r w:rsidR="00664F2C">
          <w:rPr>
            <w:noProof/>
            <w:webHidden/>
          </w:rPr>
        </w:r>
        <w:r w:rsidR="00664F2C">
          <w:rPr>
            <w:noProof/>
            <w:webHidden/>
          </w:rPr>
          <w:fldChar w:fldCharType="separate"/>
        </w:r>
        <w:r w:rsidR="00654A80">
          <w:rPr>
            <w:noProof/>
            <w:webHidden/>
          </w:rPr>
          <w:t>18</w:t>
        </w:r>
        <w:r w:rsidR="00664F2C">
          <w:rPr>
            <w:noProof/>
            <w:webHidden/>
          </w:rPr>
          <w:fldChar w:fldCharType="end"/>
        </w:r>
      </w:hyperlink>
    </w:p>
    <w:p w14:paraId="04455508" w14:textId="29AC2A27" w:rsidR="00664F2C" w:rsidRDefault="00026FED">
      <w:pPr>
        <w:pStyle w:val="TOC2"/>
        <w:rPr>
          <w:rFonts w:eastAsiaTheme="minorEastAsia" w:cstheme="minorBidi"/>
          <w:b w:val="0"/>
          <w:bCs w:val="0"/>
          <w:noProof/>
          <w:szCs w:val="22"/>
          <w:lang w:val="en-NZ" w:eastAsia="en-NZ"/>
        </w:rPr>
      </w:pPr>
      <w:hyperlink w:anchor="_Toc110518066" w:history="1">
        <w:r w:rsidR="00664F2C" w:rsidRPr="00BC775B">
          <w:rPr>
            <w:rStyle w:val="Hyperlink"/>
            <w:noProof/>
          </w:rPr>
          <w:t>4.</w:t>
        </w:r>
        <w:r w:rsidR="00664F2C">
          <w:rPr>
            <w:rFonts w:eastAsiaTheme="minorEastAsia" w:cstheme="minorBidi"/>
            <w:b w:val="0"/>
            <w:bCs w:val="0"/>
            <w:noProof/>
            <w:szCs w:val="22"/>
            <w:lang w:val="en-NZ" w:eastAsia="en-NZ"/>
          </w:rPr>
          <w:tab/>
        </w:r>
        <w:r w:rsidR="00664F2C" w:rsidRPr="00BC775B">
          <w:rPr>
            <w:rStyle w:val="Hyperlink"/>
            <w:noProof/>
          </w:rPr>
          <w:t>Meetings</w:t>
        </w:r>
        <w:r w:rsidR="00664F2C">
          <w:rPr>
            <w:noProof/>
            <w:webHidden/>
          </w:rPr>
          <w:tab/>
        </w:r>
        <w:r w:rsidR="00664F2C">
          <w:rPr>
            <w:noProof/>
            <w:webHidden/>
          </w:rPr>
          <w:fldChar w:fldCharType="begin"/>
        </w:r>
        <w:r w:rsidR="00664F2C">
          <w:rPr>
            <w:noProof/>
            <w:webHidden/>
          </w:rPr>
          <w:instrText xml:space="preserve"> PAGEREF _Toc110518066 \h </w:instrText>
        </w:r>
        <w:r w:rsidR="00664F2C">
          <w:rPr>
            <w:noProof/>
            <w:webHidden/>
          </w:rPr>
        </w:r>
        <w:r w:rsidR="00664F2C">
          <w:rPr>
            <w:noProof/>
            <w:webHidden/>
          </w:rPr>
          <w:fldChar w:fldCharType="separate"/>
        </w:r>
        <w:r w:rsidR="00654A80">
          <w:rPr>
            <w:noProof/>
            <w:webHidden/>
          </w:rPr>
          <w:t>18</w:t>
        </w:r>
        <w:r w:rsidR="00664F2C">
          <w:rPr>
            <w:noProof/>
            <w:webHidden/>
          </w:rPr>
          <w:fldChar w:fldCharType="end"/>
        </w:r>
      </w:hyperlink>
    </w:p>
    <w:p w14:paraId="72DBCEB9" w14:textId="5C343348" w:rsidR="00664F2C" w:rsidRDefault="00026FED">
      <w:pPr>
        <w:pStyle w:val="TOC3"/>
        <w:rPr>
          <w:rFonts w:eastAsiaTheme="minorEastAsia" w:cstheme="minorBidi"/>
          <w:noProof/>
          <w:szCs w:val="22"/>
          <w:lang w:val="en-NZ" w:eastAsia="en-NZ"/>
        </w:rPr>
      </w:pPr>
      <w:hyperlink w:anchor="_Toc110518067" w:history="1">
        <w:r w:rsidR="00664F2C" w:rsidRPr="00BC775B">
          <w:rPr>
            <w:rStyle w:val="Hyperlink"/>
            <w:noProof/>
          </w:rPr>
          <w:t>4.1</w:t>
        </w:r>
        <w:r w:rsidR="00664F2C">
          <w:rPr>
            <w:rFonts w:eastAsiaTheme="minorEastAsia" w:cstheme="minorBidi"/>
            <w:noProof/>
            <w:szCs w:val="22"/>
            <w:lang w:val="en-NZ" w:eastAsia="en-NZ"/>
          </w:rPr>
          <w:tab/>
        </w:r>
        <w:r w:rsidR="00664F2C" w:rsidRPr="00BC775B">
          <w:rPr>
            <w:rStyle w:val="Hyperlink"/>
            <w:noProof/>
          </w:rPr>
          <w:t>Legal requirement to hold meetings</w:t>
        </w:r>
        <w:r w:rsidR="00664F2C">
          <w:rPr>
            <w:noProof/>
            <w:webHidden/>
          </w:rPr>
          <w:tab/>
        </w:r>
        <w:r w:rsidR="00664F2C">
          <w:rPr>
            <w:noProof/>
            <w:webHidden/>
          </w:rPr>
          <w:fldChar w:fldCharType="begin"/>
        </w:r>
        <w:r w:rsidR="00664F2C">
          <w:rPr>
            <w:noProof/>
            <w:webHidden/>
          </w:rPr>
          <w:instrText xml:space="preserve"> PAGEREF _Toc110518067 \h </w:instrText>
        </w:r>
        <w:r w:rsidR="00664F2C">
          <w:rPr>
            <w:noProof/>
            <w:webHidden/>
          </w:rPr>
        </w:r>
        <w:r w:rsidR="00664F2C">
          <w:rPr>
            <w:noProof/>
            <w:webHidden/>
          </w:rPr>
          <w:fldChar w:fldCharType="separate"/>
        </w:r>
        <w:r w:rsidR="00654A80">
          <w:rPr>
            <w:noProof/>
            <w:webHidden/>
          </w:rPr>
          <w:t>18</w:t>
        </w:r>
        <w:r w:rsidR="00664F2C">
          <w:rPr>
            <w:noProof/>
            <w:webHidden/>
          </w:rPr>
          <w:fldChar w:fldCharType="end"/>
        </w:r>
      </w:hyperlink>
    </w:p>
    <w:p w14:paraId="75967F99" w14:textId="740822FE" w:rsidR="00664F2C" w:rsidRDefault="00026FED">
      <w:pPr>
        <w:pStyle w:val="TOC3"/>
        <w:rPr>
          <w:rFonts w:eastAsiaTheme="minorEastAsia" w:cstheme="minorBidi"/>
          <w:noProof/>
          <w:szCs w:val="22"/>
          <w:lang w:val="en-NZ" w:eastAsia="en-NZ"/>
        </w:rPr>
      </w:pPr>
      <w:hyperlink w:anchor="_Toc110518068" w:history="1">
        <w:r w:rsidR="00664F2C" w:rsidRPr="00BC775B">
          <w:rPr>
            <w:rStyle w:val="Hyperlink"/>
            <w:noProof/>
          </w:rPr>
          <w:t>4.2</w:t>
        </w:r>
        <w:r w:rsidR="00664F2C">
          <w:rPr>
            <w:rFonts w:eastAsiaTheme="minorEastAsia" w:cstheme="minorBidi"/>
            <w:noProof/>
            <w:szCs w:val="22"/>
            <w:lang w:val="en-NZ" w:eastAsia="en-NZ"/>
          </w:rPr>
          <w:tab/>
        </w:r>
        <w:r w:rsidR="00664F2C" w:rsidRPr="00BC775B">
          <w:rPr>
            <w:rStyle w:val="Hyperlink"/>
            <w:noProof/>
          </w:rPr>
          <w:t>Meeting duration</w:t>
        </w:r>
        <w:r w:rsidR="00664F2C">
          <w:rPr>
            <w:noProof/>
            <w:webHidden/>
          </w:rPr>
          <w:tab/>
        </w:r>
        <w:r w:rsidR="00664F2C">
          <w:rPr>
            <w:noProof/>
            <w:webHidden/>
          </w:rPr>
          <w:fldChar w:fldCharType="begin"/>
        </w:r>
        <w:r w:rsidR="00664F2C">
          <w:rPr>
            <w:noProof/>
            <w:webHidden/>
          </w:rPr>
          <w:instrText xml:space="preserve"> PAGEREF _Toc110518068 \h </w:instrText>
        </w:r>
        <w:r w:rsidR="00664F2C">
          <w:rPr>
            <w:noProof/>
            <w:webHidden/>
          </w:rPr>
        </w:r>
        <w:r w:rsidR="00664F2C">
          <w:rPr>
            <w:noProof/>
            <w:webHidden/>
          </w:rPr>
          <w:fldChar w:fldCharType="separate"/>
        </w:r>
        <w:r w:rsidR="00654A80">
          <w:rPr>
            <w:noProof/>
            <w:webHidden/>
          </w:rPr>
          <w:t>18</w:t>
        </w:r>
        <w:r w:rsidR="00664F2C">
          <w:rPr>
            <w:noProof/>
            <w:webHidden/>
          </w:rPr>
          <w:fldChar w:fldCharType="end"/>
        </w:r>
      </w:hyperlink>
    </w:p>
    <w:p w14:paraId="29A9FC1B" w14:textId="06B1884D" w:rsidR="00664F2C" w:rsidRDefault="00026FED">
      <w:pPr>
        <w:pStyle w:val="TOC3"/>
        <w:rPr>
          <w:rFonts w:eastAsiaTheme="minorEastAsia" w:cstheme="minorBidi"/>
          <w:noProof/>
          <w:szCs w:val="22"/>
          <w:lang w:val="en-NZ" w:eastAsia="en-NZ"/>
        </w:rPr>
      </w:pPr>
      <w:hyperlink w:anchor="_Toc110518069" w:history="1">
        <w:r w:rsidR="00664F2C" w:rsidRPr="00BC775B">
          <w:rPr>
            <w:rStyle w:val="Hyperlink"/>
            <w:noProof/>
          </w:rPr>
          <w:t>4.3</w:t>
        </w:r>
        <w:r w:rsidR="00664F2C">
          <w:rPr>
            <w:rFonts w:eastAsiaTheme="minorEastAsia" w:cstheme="minorBidi"/>
            <w:noProof/>
            <w:szCs w:val="22"/>
            <w:lang w:val="en-NZ" w:eastAsia="en-NZ"/>
          </w:rPr>
          <w:tab/>
        </w:r>
        <w:r w:rsidR="00664F2C" w:rsidRPr="00BC775B">
          <w:rPr>
            <w:rStyle w:val="Hyperlink"/>
            <w:noProof/>
          </w:rPr>
          <w:t>Language</w:t>
        </w:r>
        <w:r w:rsidR="00664F2C">
          <w:rPr>
            <w:noProof/>
            <w:webHidden/>
          </w:rPr>
          <w:tab/>
        </w:r>
        <w:r w:rsidR="00664F2C">
          <w:rPr>
            <w:noProof/>
            <w:webHidden/>
          </w:rPr>
          <w:fldChar w:fldCharType="begin"/>
        </w:r>
        <w:r w:rsidR="00664F2C">
          <w:rPr>
            <w:noProof/>
            <w:webHidden/>
          </w:rPr>
          <w:instrText xml:space="preserve"> PAGEREF _Toc110518069 \h </w:instrText>
        </w:r>
        <w:r w:rsidR="00664F2C">
          <w:rPr>
            <w:noProof/>
            <w:webHidden/>
          </w:rPr>
        </w:r>
        <w:r w:rsidR="00664F2C">
          <w:rPr>
            <w:noProof/>
            <w:webHidden/>
          </w:rPr>
          <w:fldChar w:fldCharType="separate"/>
        </w:r>
        <w:r w:rsidR="00654A80">
          <w:rPr>
            <w:noProof/>
            <w:webHidden/>
          </w:rPr>
          <w:t>18</w:t>
        </w:r>
        <w:r w:rsidR="00664F2C">
          <w:rPr>
            <w:noProof/>
            <w:webHidden/>
          </w:rPr>
          <w:fldChar w:fldCharType="end"/>
        </w:r>
      </w:hyperlink>
    </w:p>
    <w:p w14:paraId="79396475" w14:textId="5641C466" w:rsidR="00664F2C" w:rsidRDefault="00026FED">
      <w:pPr>
        <w:pStyle w:val="TOC3"/>
        <w:rPr>
          <w:rFonts w:eastAsiaTheme="minorEastAsia" w:cstheme="minorBidi"/>
          <w:noProof/>
          <w:szCs w:val="22"/>
          <w:lang w:val="en-NZ" w:eastAsia="en-NZ"/>
        </w:rPr>
      </w:pPr>
      <w:hyperlink w:anchor="_Toc110518070" w:history="1">
        <w:r w:rsidR="00664F2C" w:rsidRPr="00BC775B">
          <w:rPr>
            <w:rStyle w:val="Hyperlink"/>
            <w:noProof/>
          </w:rPr>
          <w:t>4.4</w:t>
        </w:r>
        <w:r w:rsidR="00664F2C">
          <w:rPr>
            <w:rFonts w:eastAsiaTheme="minorEastAsia" w:cstheme="minorBidi"/>
            <w:noProof/>
            <w:szCs w:val="22"/>
            <w:lang w:val="en-NZ" w:eastAsia="en-NZ"/>
          </w:rPr>
          <w:tab/>
        </w:r>
        <w:r w:rsidR="00664F2C" w:rsidRPr="00BC775B">
          <w:rPr>
            <w:rStyle w:val="Hyperlink"/>
            <w:noProof/>
          </w:rPr>
          <w:t>Webcasting meetings</w:t>
        </w:r>
        <w:r w:rsidR="00664F2C">
          <w:rPr>
            <w:noProof/>
            <w:webHidden/>
          </w:rPr>
          <w:tab/>
        </w:r>
        <w:r w:rsidR="00664F2C">
          <w:rPr>
            <w:noProof/>
            <w:webHidden/>
          </w:rPr>
          <w:fldChar w:fldCharType="begin"/>
        </w:r>
        <w:r w:rsidR="00664F2C">
          <w:rPr>
            <w:noProof/>
            <w:webHidden/>
          </w:rPr>
          <w:instrText xml:space="preserve"> PAGEREF _Toc110518070 \h </w:instrText>
        </w:r>
        <w:r w:rsidR="00664F2C">
          <w:rPr>
            <w:noProof/>
            <w:webHidden/>
          </w:rPr>
        </w:r>
        <w:r w:rsidR="00664F2C">
          <w:rPr>
            <w:noProof/>
            <w:webHidden/>
          </w:rPr>
          <w:fldChar w:fldCharType="separate"/>
        </w:r>
        <w:r w:rsidR="00654A80">
          <w:rPr>
            <w:noProof/>
            <w:webHidden/>
          </w:rPr>
          <w:t>19</w:t>
        </w:r>
        <w:r w:rsidR="00664F2C">
          <w:rPr>
            <w:noProof/>
            <w:webHidden/>
          </w:rPr>
          <w:fldChar w:fldCharType="end"/>
        </w:r>
      </w:hyperlink>
    </w:p>
    <w:p w14:paraId="29CFD5BD" w14:textId="2462E585" w:rsidR="00664F2C" w:rsidRDefault="00026FED">
      <w:pPr>
        <w:pStyle w:val="TOC3"/>
        <w:rPr>
          <w:rFonts w:eastAsiaTheme="minorEastAsia" w:cstheme="minorBidi"/>
          <w:noProof/>
          <w:szCs w:val="22"/>
          <w:lang w:val="en-NZ" w:eastAsia="en-NZ"/>
        </w:rPr>
      </w:pPr>
      <w:hyperlink w:anchor="_Toc110518071" w:history="1">
        <w:r w:rsidR="00664F2C" w:rsidRPr="00BC775B">
          <w:rPr>
            <w:rStyle w:val="Hyperlink"/>
            <w:noProof/>
          </w:rPr>
          <w:t>4.5</w:t>
        </w:r>
        <w:r w:rsidR="00664F2C">
          <w:rPr>
            <w:rFonts w:eastAsiaTheme="minorEastAsia" w:cstheme="minorBidi"/>
            <w:noProof/>
            <w:szCs w:val="22"/>
            <w:lang w:val="en-NZ" w:eastAsia="en-NZ"/>
          </w:rPr>
          <w:tab/>
        </w:r>
        <w:r w:rsidR="00664F2C" w:rsidRPr="00BC775B">
          <w:rPr>
            <w:rStyle w:val="Hyperlink"/>
            <w:noProof/>
          </w:rPr>
          <w:t>First meeting (inaugural)</w:t>
        </w:r>
        <w:r w:rsidR="00664F2C">
          <w:rPr>
            <w:noProof/>
            <w:webHidden/>
          </w:rPr>
          <w:tab/>
        </w:r>
        <w:r w:rsidR="00664F2C">
          <w:rPr>
            <w:noProof/>
            <w:webHidden/>
          </w:rPr>
          <w:fldChar w:fldCharType="begin"/>
        </w:r>
        <w:r w:rsidR="00664F2C">
          <w:rPr>
            <w:noProof/>
            <w:webHidden/>
          </w:rPr>
          <w:instrText xml:space="preserve"> PAGEREF _Toc110518071 \h </w:instrText>
        </w:r>
        <w:r w:rsidR="00664F2C">
          <w:rPr>
            <w:noProof/>
            <w:webHidden/>
          </w:rPr>
        </w:r>
        <w:r w:rsidR="00664F2C">
          <w:rPr>
            <w:noProof/>
            <w:webHidden/>
          </w:rPr>
          <w:fldChar w:fldCharType="separate"/>
        </w:r>
        <w:r w:rsidR="00654A80">
          <w:rPr>
            <w:noProof/>
            <w:webHidden/>
          </w:rPr>
          <w:t>19</w:t>
        </w:r>
        <w:r w:rsidR="00664F2C">
          <w:rPr>
            <w:noProof/>
            <w:webHidden/>
          </w:rPr>
          <w:fldChar w:fldCharType="end"/>
        </w:r>
      </w:hyperlink>
    </w:p>
    <w:p w14:paraId="2547899B" w14:textId="428D8EC6" w:rsidR="00664F2C" w:rsidRDefault="00026FED">
      <w:pPr>
        <w:pStyle w:val="TOC3"/>
        <w:rPr>
          <w:rFonts w:eastAsiaTheme="minorEastAsia" w:cstheme="minorBidi"/>
          <w:noProof/>
          <w:szCs w:val="22"/>
          <w:lang w:val="en-NZ" w:eastAsia="en-NZ"/>
        </w:rPr>
      </w:pPr>
      <w:hyperlink w:anchor="_Toc110518072" w:history="1">
        <w:r w:rsidR="00664F2C" w:rsidRPr="00BC775B">
          <w:rPr>
            <w:rStyle w:val="Hyperlink"/>
            <w:noProof/>
          </w:rPr>
          <w:t>4.6</w:t>
        </w:r>
        <w:r w:rsidR="00664F2C">
          <w:rPr>
            <w:rFonts w:eastAsiaTheme="minorEastAsia" w:cstheme="minorBidi"/>
            <w:noProof/>
            <w:szCs w:val="22"/>
            <w:lang w:val="en-NZ" w:eastAsia="en-NZ"/>
          </w:rPr>
          <w:tab/>
        </w:r>
        <w:r w:rsidR="00664F2C" w:rsidRPr="00BC775B">
          <w:rPr>
            <w:rStyle w:val="Hyperlink"/>
            <w:noProof/>
          </w:rPr>
          <w:t>Requirements for the first meeting</w:t>
        </w:r>
        <w:r w:rsidR="00664F2C">
          <w:rPr>
            <w:noProof/>
            <w:webHidden/>
          </w:rPr>
          <w:tab/>
        </w:r>
        <w:r w:rsidR="00664F2C">
          <w:rPr>
            <w:noProof/>
            <w:webHidden/>
          </w:rPr>
          <w:fldChar w:fldCharType="begin"/>
        </w:r>
        <w:r w:rsidR="00664F2C">
          <w:rPr>
            <w:noProof/>
            <w:webHidden/>
          </w:rPr>
          <w:instrText xml:space="preserve"> PAGEREF _Toc110518072 \h </w:instrText>
        </w:r>
        <w:r w:rsidR="00664F2C">
          <w:rPr>
            <w:noProof/>
            <w:webHidden/>
          </w:rPr>
        </w:r>
        <w:r w:rsidR="00664F2C">
          <w:rPr>
            <w:noProof/>
            <w:webHidden/>
          </w:rPr>
          <w:fldChar w:fldCharType="separate"/>
        </w:r>
        <w:r w:rsidR="00654A80">
          <w:rPr>
            <w:noProof/>
            <w:webHidden/>
          </w:rPr>
          <w:t>19</w:t>
        </w:r>
        <w:r w:rsidR="00664F2C">
          <w:rPr>
            <w:noProof/>
            <w:webHidden/>
          </w:rPr>
          <w:fldChar w:fldCharType="end"/>
        </w:r>
      </w:hyperlink>
    </w:p>
    <w:p w14:paraId="4476BFE6" w14:textId="7DF935D6" w:rsidR="00664F2C" w:rsidRDefault="00026FED">
      <w:pPr>
        <w:pStyle w:val="TOC2"/>
        <w:rPr>
          <w:rFonts w:eastAsiaTheme="minorEastAsia" w:cstheme="minorBidi"/>
          <w:b w:val="0"/>
          <w:bCs w:val="0"/>
          <w:noProof/>
          <w:szCs w:val="22"/>
          <w:lang w:val="en-NZ" w:eastAsia="en-NZ"/>
        </w:rPr>
      </w:pPr>
      <w:hyperlink w:anchor="_Toc110518073" w:history="1">
        <w:r w:rsidR="00664F2C" w:rsidRPr="00BC775B">
          <w:rPr>
            <w:rStyle w:val="Hyperlink"/>
            <w:noProof/>
          </w:rPr>
          <w:t>5.</w:t>
        </w:r>
        <w:r w:rsidR="00664F2C">
          <w:rPr>
            <w:rFonts w:eastAsiaTheme="minorEastAsia" w:cstheme="minorBidi"/>
            <w:b w:val="0"/>
            <w:bCs w:val="0"/>
            <w:noProof/>
            <w:szCs w:val="22"/>
            <w:lang w:val="en-NZ" w:eastAsia="en-NZ"/>
          </w:rPr>
          <w:tab/>
        </w:r>
        <w:r w:rsidR="00664F2C" w:rsidRPr="00BC775B">
          <w:rPr>
            <w:rStyle w:val="Hyperlink"/>
            <w:noProof/>
          </w:rPr>
          <w:t>Appointments and elections</w:t>
        </w:r>
        <w:r w:rsidR="00664F2C">
          <w:rPr>
            <w:noProof/>
            <w:webHidden/>
          </w:rPr>
          <w:tab/>
        </w:r>
        <w:r w:rsidR="00664F2C">
          <w:rPr>
            <w:noProof/>
            <w:webHidden/>
          </w:rPr>
          <w:fldChar w:fldCharType="begin"/>
        </w:r>
        <w:r w:rsidR="00664F2C">
          <w:rPr>
            <w:noProof/>
            <w:webHidden/>
          </w:rPr>
          <w:instrText xml:space="preserve"> PAGEREF _Toc110518073 \h </w:instrText>
        </w:r>
        <w:r w:rsidR="00664F2C">
          <w:rPr>
            <w:noProof/>
            <w:webHidden/>
          </w:rPr>
        </w:r>
        <w:r w:rsidR="00664F2C">
          <w:rPr>
            <w:noProof/>
            <w:webHidden/>
          </w:rPr>
          <w:fldChar w:fldCharType="separate"/>
        </w:r>
        <w:r w:rsidR="00654A80">
          <w:rPr>
            <w:noProof/>
            <w:webHidden/>
          </w:rPr>
          <w:t>20</w:t>
        </w:r>
        <w:r w:rsidR="00664F2C">
          <w:rPr>
            <w:noProof/>
            <w:webHidden/>
          </w:rPr>
          <w:fldChar w:fldCharType="end"/>
        </w:r>
      </w:hyperlink>
    </w:p>
    <w:p w14:paraId="1AACA410" w14:textId="1C20F162" w:rsidR="00664F2C" w:rsidRDefault="00026FED">
      <w:pPr>
        <w:pStyle w:val="TOC3"/>
        <w:rPr>
          <w:rFonts w:eastAsiaTheme="minorEastAsia" w:cstheme="minorBidi"/>
          <w:noProof/>
          <w:szCs w:val="22"/>
          <w:lang w:val="en-NZ" w:eastAsia="en-NZ"/>
        </w:rPr>
      </w:pPr>
      <w:hyperlink w:anchor="_Toc110518074" w:history="1">
        <w:r w:rsidR="00664F2C" w:rsidRPr="00BC775B">
          <w:rPr>
            <w:rStyle w:val="Hyperlink"/>
            <w:noProof/>
            <w:lang w:val="en-NZ"/>
          </w:rPr>
          <w:t>5.1</w:t>
        </w:r>
        <w:r w:rsidR="00664F2C">
          <w:rPr>
            <w:rFonts w:eastAsiaTheme="minorEastAsia" w:cstheme="minorBidi"/>
            <w:noProof/>
            <w:szCs w:val="22"/>
            <w:lang w:val="en-NZ" w:eastAsia="en-NZ"/>
          </w:rPr>
          <w:tab/>
        </w:r>
        <w:r w:rsidR="00664F2C" w:rsidRPr="00BC775B">
          <w:rPr>
            <w:rStyle w:val="Hyperlink"/>
            <w:noProof/>
            <w:lang w:val="en-NZ"/>
          </w:rPr>
          <w:t>Mayoral appointment of deputy Mayor, committee chairs and members</w:t>
        </w:r>
        <w:r w:rsidR="00664F2C">
          <w:rPr>
            <w:noProof/>
            <w:webHidden/>
          </w:rPr>
          <w:tab/>
        </w:r>
        <w:r w:rsidR="00664F2C">
          <w:rPr>
            <w:noProof/>
            <w:webHidden/>
          </w:rPr>
          <w:fldChar w:fldCharType="begin"/>
        </w:r>
        <w:r w:rsidR="00664F2C">
          <w:rPr>
            <w:noProof/>
            <w:webHidden/>
          </w:rPr>
          <w:instrText xml:space="preserve"> PAGEREF _Toc110518074 \h </w:instrText>
        </w:r>
        <w:r w:rsidR="00664F2C">
          <w:rPr>
            <w:noProof/>
            <w:webHidden/>
          </w:rPr>
        </w:r>
        <w:r w:rsidR="00664F2C">
          <w:rPr>
            <w:noProof/>
            <w:webHidden/>
          </w:rPr>
          <w:fldChar w:fldCharType="separate"/>
        </w:r>
        <w:r w:rsidR="00654A80">
          <w:rPr>
            <w:noProof/>
            <w:webHidden/>
          </w:rPr>
          <w:t>20</w:t>
        </w:r>
        <w:r w:rsidR="00664F2C">
          <w:rPr>
            <w:noProof/>
            <w:webHidden/>
          </w:rPr>
          <w:fldChar w:fldCharType="end"/>
        </w:r>
      </w:hyperlink>
    </w:p>
    <w:p w14:paraId="6C1EB48E" w14:textId="3DF4849E" w:rsidR="00664F2C" w:rsidRDefault="00026FED">
      <w:pPr>
        <w:pStyle w:val="TOC3"/>
        <w:rPr>
          <w:rFonts w:eastAsiaTheme="minorEastAsia" w:cstheme="minorBidi"/>
          <w:noProof/>
          <w:szCs w:val="22"/>
          <w:lang w:val="en-NZ" w:eastAsia="en-NZ"/>
        </w:rPr>
      </w:pPr>
      <w:hyperlink w:anchor="_Toc110518075" w:history="1">
        <w:r w:rsidR="00664F2C" w:rsidRPr="00BC775B">
          <w:rPr>
            <w:rStyle w:val="Hyperlink"/>
            <w:noProof/>
            <w:lang w:val="en-NZ"/>
          </w:rPr>
          <w:t>5.2</w:t>
        </w:r>
        <w:r w:rsidR="00664F2C">
          <w:rPr>
            <w:rFonts w:eastAsiaTheme="minorEastAsia" w:cstheme="minorBidi"/>
            <w:noProof/>
            <w:szCs w:val="22"/>
            <w:lang w:val="en-NZ" w:eastAsia="en-NZ"/>
          </w:rPr>
          <w:tab/>
        </w:r>
        <w:r w:rsidR="00664F2C" w:rsidRPr="00BC775B">
          <w:rPr>
            <w:rStyle w:val="Hyperlink"/>
            <w:noProof/>
            <w:lang w:val="en-NZ"/>
          </w:rPr>
          <w:t>Council Discharge of a Mayoral Appointment</w:t>
        </w:r>
        <w:r w:rsidR="00664F2C">
          <w:rPr>
            <w:noProof/>
            <w:webHidden/>
          </w:rPr>
          <w:tab/>
        </w:r>
        <w:r w:rsidR="00664F2C">
          <w:rPr>
            <w:noProof/>
            <w:webHidden/>
          </w:rPr>
          <w:fldChar w:fldCharType="begin"/>
        </w:r>
        <w:r w:rsidR="00664F2C">
          <w:rPr>
            <w:noProof/>
            <w:webHidden/>
          </w:rPr>
          <w:instrText xml:space="preserve"> PAGEREF _Toc110518075 \h </w:instrText>
        </w:r>
        <w:r w:rsidR="00664F2C">
          <w:rPr>
            <w:noProof/>
            <w:webHidden/>
          </w:rPr>
        </w:r>
        <w:r w:rsidR="00664F2C">
          <w:rPr>
            <w:noProof/>
            <w:webHidden/>
          </w:rPr>
          <w:fldChar w:fldCharType="separate"/>
        </w:r>
        <w:r w:rsidR="00654A80">
          <w:rPr>
            <w:noProof/>
            <w:webHidden/>
          </w:rPr>
          <w:t>20</w:t>
        </w:r>
        <w:r w:rsidR="00664F2C">
          <w:rPr>
            <w:noProof/>
            <w:webHidden/>
          </w:rPr>
          <w:fldChar w:fldCharType="end"/>
        </w:r>
      </w:hyperlink>
    </w:p>
    <w:p w14:paraId="71019502" w14:textId="06BE2867" w:rsidR="00664F2C" w:rsidRDefault="00026FED">
      <w:pPr>
        <w:pStyle w:val="TOC3"/>
        <w:rPr>
          <w:rFonts w:eastAsiaTheme="minorEastAsia" w:cstheme="minorBidi"/>
          <w:noProof/>
          <w:szCs w:val="22"/>
          <w:lang w:val="en-NZ" w:eastAsia="en-NZ"/>
        </w:rPr>
      </w:pPr>
      <w:hyperlink w:anchor="_Toc110518076" w:history="1">
        <w:r w:rsidR="00664F2C" w:rsidRPr="00BC775B">
          <w:rPr>
            <w:rStyle w:val="Hyperlink"/>
            <w:noProof/>
            <w:lang w:val="en-NZ"/>
          </w:rPr>
          <w:t>5.3</w:t>
        </w:r>
        <w:r w:rsidR="00664F2C">
          <w:rPr>
            <w:rFonts w:eastAsiaTheme="minorEastAsia" w:cstheme="minorBidi"/>
            <w:noProof/>
            <w:szCs w:val="22"/>
            <w:lang w:val="en-NZ" w:eastAsia="en-NZ"/>
          </w:rPr>
          <w:tab/>
        </w:r>
        <w:r w:rsidR="00664F2C" w:rsidRPr="00BC775B">
          <w:rPr>
            <w:rStyle w:val="Hyperlink"/>
            <w:noProof/>
            <w:lang w:val="en-NZ"/>
          </w:rPr>
          <w:t>Establishment of committees by the Mayor</w:t>
        </w:r>
        <w:r w:rsidR="00664F2C">
          <w:rPr>
            <w:noProof/>
            <w:webHidden/>
          </w:rPr>
          <w:tab/>
        </w:r>
        <w:r w:rsidR="00664F2C">
          <w:rPr>
            <w:noProof/>
            <w:webHidden/>
          </w:rPr>
          <w:fldChar w:fldCharType="begin"/>
        </w:r>
        <w:r w:rsidR="00664F2C">
          <w:rPr>
            <w:noProof/>
            <w:webHidden/>
          </w:rPr>
          <w:instrText xml:space="preserve"> PAGEREF _Toc110518076 \h </w:instrText>
        </w:r>
        <w:r w:rsidR="00664F2C">
          <w:rPr>
            <w:noProof/>
            <w:webHidden/>
          </w:rPr>
        </w:r>
        <w:r w:rsidR="00664F2C">
          <w:rPr>
            <w:noProof/>
            <w:webHidden/>
          </w:rPr>
          <w:fldChar w:fldCharType="separate"/>
        </w:r>
        <w:r w:rsidR="00654A80">
          <w:rPr>
            <w:noProof/>
            <w:webHidden/>
          </w:rPr>
          <w:t>20</w:t>
        </w:r>
        <w:r w:rsidR="00664F2C">
          <w:rPr>
            <w:noProof/>
            <w:webHidden/>
          </w:rPr>
          <w:fldChar w:fldCharType="end"/>
        </w:r>
      </w:hyperlink>
    </w:p>
    <w:p w14:paraId="64BE5D71" w14:textId="25942408" w:rsidR="00664F2C" w:rsidRDefault="00026FED">
      <w:pPr>
        <w:pStyle w:val="TOC3"/>
        <w:rPr>
          <w:rFonts w:eastAsiaTheme="minorEastAsia" w:cstheme="minorBidi"/>
          <w:noProof/>
          <w:szCs w:val="22"/>
          <w:lang w:val="en-NZ" w:eastAsia="en-NZ"/>
        </w:rPr>
      </w:pPr>
      <w:hyperlink w:anchor="_Toc110518077" w:history="1">
        <w:r w:rsidR="00664F2C" w:rsidRPr="00BC775B">
          <w:rPr>
            <w:rStyle w:val="Hyperlink"/>
            <w:noProof/>
            <w:lang w:val="en-NZ"/>
          </w:rPr>
          <w:t>5.4</w:t>
        </w:r>
        <w:r w:rsidR="00664F2C">
          <w:rPr>
            <w:rFonts w:eastAsiaTheme="minorEastAsia" w:cstheme="minorBidi"/>
            <w:noProof/>
            <w:szCs w:val="22"/>
            <w:lang w:val="en-NZ" w:eastAsia="en-NZ"/>
          </w:rPr>
          <w:tab/>
        </w:r>
        <w:r w:rsidR="00664F2C" w:rsidRPr="00BC775B">
          <w:rPr>
            <w:rStyle w:val="Hyperlink"/>
            <w:noProof/>
            <w:lang w:val="en-NZ"/>
          </w:rPr>
          <w:t>Elections of regional chairpersons, deputy Mayors and deputy chairpersons</w:t>
        </w:r>
        <w:r w:rsidR="00664F2C">
          <w:rPr>
            <w:noProof/>
            <w:webHidden/>
          </w:rPr>
          <w:tab/>
        </w:r>
        <w:r w:rsidR="00664F2C">
          <w:rPr>
            <w:noProof/>
            <w:webHidden/>
          </w:rPr>
          <w:fldChar w:fldCharType="begin"/>
        </w:r>
        <w:r w:rsidR="00664F2C">
          <w:rPr>
            <w:noProof/>
            <w:webHidden/>
          </w:rPr>
          <w:instrText xml:space="preserve"> PAGEREF _Toc110518077 \h </w:instrText>
        </w:r>
        <w:r w:rsidR="00664F2C">
          <w:rPr>
            <w:noProof/>
            <w:webHidden/>
          </w:rPr>
        </w:r>
        <w:r w:rsidR="00664F2C">
          <w:rPr>
            <w:noProof/>
            <w:webHidden/>
          </w:rPr>
          <w:fldChar w:fldCharType="separate"/>
        </w:r>
        <w:r w:rsidR="00654A80">
          <w:rPr>
            <w:noProof/>
            <w:webHidden/>
          </w:rPr>
          <w:t>21</w:t>
        </w:r>
        <w:r w:rsidR="00664F2C">
          <w:rPr>
            <w:noProof/>
            <w:webHidden/>
          </w:rPr>
          <w:fldChar w:fldCharType="end"/>
        </w:r>
      </w:hyperlink>
    </w:p>
    <w:p w14:paraId="7613B1A8" w14:textId="403AF935" w:rsidR="00664F2C" w:rsidRDefault="00026FED">
      <w:pPr>
        <w:pStyle w:val="TOC3"/>
        <w:rPr>
          <w:rFonts w:eastAsiaTheme="minorEastAsia" w:cstheme="minorBidi"/>
          <w:noProof/>
          <w:szCs w:val="22"/>
          <w:lang w:val="en-NZ" w:eastAsia="en-NZ"/>
        </w:rPr>
      </w:pPr>
      <w:hyperlink w:anchor="_Toc110518078" w:history="1">
        <w:r w:rsidR="00664F2C" w:rsidRPr="00BC775B">
          <w:rPr>
            <w:rStyle w:val="Hyperlink"/>
            <w:noProof/>
          </w:rPr>
          <w:t>5.5</w:t>
        </w:r>
        <w:r w:rsidR="00664F2C">
          <w:rPr>
            <w:rFonts w:eastAsiaTheme="minorEastAsia" w:cstheme="minorBidi"/>
            <w:noProof/>
            <w:szCs w:val="22"/>
            <w:lang w:val="en-NZ" w:eastAsia="en-NZ"/>
          </w:rPr>
          <w:tab/>
        </w:r>
        <w:r w:rsidR="00664F2C" w:rsidRPr="00BC775B">
          <w:rPr>
            <w:rStyle w:val="Hyperlink"/>
            <w:noProof/>
          </w:rPr>
          <w:t>Removal of a deputy Mayor</w:t>
        </w:r>
        <w:r w:rsidR="00664F2C">
          <w:rPr>
            <w:noProof/>
            <w:webHidden/>
          </w:rPr>
          <w:tab/>
        </w:r>
        <w:r w:rsidR="00664F2C">
          <w:rPr>
            <w:noProof/>
            <w:webHidden/>
          </w:rPr>
          <w:fldChar w:fldCharType="begin"/>
        </w:r>
        <w:r w:rsidR="00664F2C">
          <w:rPr>
            <w:noProof/>
            <w:webHidden/>
          </w:rPr>
          <w:instrText xml:space="preserve"> PAGEREF _Toc110518078 \h </w:instrText>
        </w:r>
        <w:r w:rsidR="00664F2C">
          <w:rPr>
            <w:noProof/>
            <w:webHidden/>
          </w:rPr>
        </w:r>
        <w:r w:rsidR="00664F2C">
          <w:rPr>
            <w:noProof/>
            <w:webHidden/>
          </w:rPr>
          <w:fldChar w:fldCharType="separate"/>
        </w:r>
        <w:r w:rsidR="00654A80">
          <w:rPr>
            <w:noProof/>
            <w:webHidden/>
          </w:rPr>
          <w:t>21</w:t>
        </w:r>
        <w:r w:rsidR="00664F2C">
          <w:rPr>
            <w:noProof/>
            <w:webHidden/>
          </w:rPr>
          <w:fldChar w:fldCharType="end"/>
        </w:r>
      </w:hyperlink>
    </w:p>
    <w:p w14:paraId="6C9372AA" w14:textId="457B5A8E" w:rsidR="00664F2C" w:rsidRDefault="00026FED">
      <w:pPr>
        <w:pStyle w:val="TOC3"/>
        <w:rPr>
          <w:rFonts w:eastAsiaTheme="minorEastAsia" w:cstheme="minorBidi"/>
          <w:noProof/>
          <w:szCs w:val="22"/>
          <w:lang w:val="en-NZ" w:eastAsia="en-NZ"/>
        </w:rPr>
      </w:pPr>
      <w:hyperlink w:anchor="_Toc110518079" w:history="1">
        <w:r w:rsidR="00664F2C" w:rsidRPr="00BC775B">
          <w:rPr>
            <w:rStyle w:val="Hyperlink"/>
            <w:noProof/>
            <w:lang w:val="en-NZ"/>
          </w:rPr>
          <w:t>5.6</w:t>
        </w:r>
        <w:r w:rsidR="00664F2C">
          <w:rPr>
            <w:rFonts w:eastAsiaTheme="minorEastAsia" w:cstheme="minorBidi"/>
            <w:noProof/>
            <w:szCs w:val="22"/>
            <w:lang w:val="en-NZ" w:eastAsia="en-NZ"/>
          </w:rPr>
          <w:tab/>
        </w:r>
        <w:r w:rsidR="00664F2C" w:rsidRPr="00BC775B">
          <w:rPr>
            <w:rStyle w:val="Hyperlink"/>
            <w:noProof/>
            <w:lang w:val="en-NZ"/>
          </w:rPr>
          <w:t>Voting system for chairs, deputy Mayors and committee chairs</w:t>
        </w:r>
        <w:r w:rsidR="00664F2C">
          <w:rPr>
            <w:noProof/>
            <w:webHidden/>
          </w:rPr>
          <w:tab/>
        </w:r>
        <w:r w:rsidR="00664F2C">
          <w:rPr>
            <w:noProof/>
            <w:webHidden/>
          </w:rPr>
          <w:fldChar w:fldCharType="begin"/>
        </w:r>
        <w:r w:rsidR="00664F2C">
          <w:rPr>
            <w:noProof/>
            <w:webHidden/>
          </w:rPr>
          <w:instrText xml:space="preserve"> PAGEREF _Toc110518079 \h </w:instrText>
        </w:r>
        <w:r w:rsidR="00664F2C">
          <w:rPr>
            <w:noProof/>
            <w:webHidden/>
          </w:rPr>
        </w:r>
        <w:r w:rsidR="00664F2C">
          <w:rPr>
            <w:noProof/>
            <w:webHidden/>
          </w:rPr>
          <w:fldChar w:fldCharType="separate"/>
        </w:r>
        <w:r w:rsidR="00654A80">
          <w:rPr>
            <w:noProof/>
            <w:webHidden/>
          </w:rPr>
          <w:t>21</w:t>
        </w:r>
        <w:r w:rsidR="00664F2C">
          <w:rPr>
            <w:noProof/>
            <w:webHidden/>
          </w:rPr>
          <w:fldChar w:fldCharType="end"/>
        </w:r>
      </w:hyperlink>
    </w:p>
    <w:p w14:paraId="6FA2CEAE" w14:textId="4F1912B9" w:rsidR="00664F2C" w:rsidRDefault="00026FED">
      <w:pPr>
        <w:pStyle w:val="TOC2"/>
        <w:rPr>
          <w:rFonts w:eastAsiaTheme="minorEastAsia" w:cstheme="minorBidi"/>
          <w:b w:val="0"/>
          <w:bCs w:val="0"/>
          <w:noProof/>
          <w:szCs w:val="22"/>
          <w:lang w:val="en-NZ" w:eastAsia="en-NZ"/>
        </w:rPr>
      </w:pPr>
      <w:hyperlink w:anchor="_Toc110518080" w:history="1">
        <w:r w:rsidR="00664F2C" w:rsidRPr="00BC775B">
          <w:rPr>
            <w:rStyle w:val="Hyperlink"/>
            <w:noProof/>
          </w:rPr>
          <w:t>6.</w:t>
        </w:r>
        <w:r w:rsidR="00664F2C">
          <w:rPr>
            <w:rFonts w:eastAsiaTheme="minorEastAsia" w:cstheme="minorBidi"/>
            <w:b w:val="0"/>
            <w:bCs w:val="0"/>
            <w:noProof/>
            <w:szCs w:val="22"/>
            <w:lang w:val="en-NZ" w:eastAsia="en-NZ"/>
          </w:rPr>
          <w:tab/>
        </w:r>
        <w:r w:rsidR="00664F2C" w:rsidRPr="00BC775B">
          <w:rPr>
            <w:rStyle w:val="Hyperlink"/>
            <w:noProof/>
          </w:rPr>
          <w:t>Delegations</w:t>
        </w:r>
        <w:r w:rsidR="00664F2C">
          <w:rPr>
            <w:noProof/>
            <w:webHidden/>
          </w:rPr>
          <w:tab/>
        </w:r>
        <w:r w:rsidR="00664F2C">
          <w:rPr>
            <w:noProof/>
            <w:webHidden/>
          </w:rPr>
          <w:fldChar w:fldCharType="begin"/>
        </w:r>
        <w:r w:rsidR="00664F2C">
          <w:rPr>
            <w:noProof/>
            <w:webHidden/>
          </w:rPr>
          <w:instrText xml:space="preserve"> PAGEREF _Toc110518080 \h </w:instrText>
        </w:r>
        <w:r w:rsidR="00664F2C">
          <w:rPr>
            <w:noProof/>
            <w:webHidden/>
          </w:rPr>
        </w:r>
        <w:r w:rsidR="00664F2C">
          <w:rPr>
            <w:noProof/>
            <w:webHidden/>
          </w:rPr>
          <w:fldChar w:fldCharType="separate"/>
        </w:r>
        <w:r w:rsidR="00654A80">
          <w:rPr>
            <w:noProof/>
            <w:webHidden/>
          </w:rPr>
          <w:t>22</w:t>
        </w:r>
        <w:r w:rsidR="00664F2C">
          <w:rPr>
            <w:noProof/>
            <w:webHidden/>
          </w:rPr>
          <w:fldChar w:fldCharType="end"/>
        </w:r>
      </w:hyperlink>
    </w:p>
    <w:p w14:paraId="53DFCAD7" w14:textId="0A353FEC" w:rsidR="00664F2C" w:rsidRDefault="00026FED">
      <w:pPr>
        <w:pStyle w:val="TOC3"/>
        <w:rPr>
          <w:rFonts w:eastAsiaTheme="minorEastAsia" w:cstheme="minorBidi"/>
          <w:noProof/>
          <w:szCs w:val="22"/>
          <w:lang w:val="en-NZ" w:eastAsia="en-NZ"/>
        </w:rPr>
      </w:pPr>
      <w:hyperlink w:anchor="_Toc110518081" w:history="1">
        <w:r w:rsidR="00664F2C" w:rsidRPr="00BC775B">
          <w:rPr>
            <w:rStyle w:val="Hyperlink"/>
            <w:noProof/>
            <w:lang w:val="en-NZ"/>
          </w:rPr>
          <w:t>6.1</w:t>
        </w:r>
        <w:r w:rsidR="00664F2C">
          <w:rPr>
            <w:rFonts w:eastAsiaTheme="minorEastAsia" w:cstheme="minorBidi"/>
            <w:noProof/>
            <w:szCs w:val="22"/>
            <w:lang w:val="en-NZ" w:eastAsia="en-NZ"/>
          </w:rPr>
          <w:tab/>
        </w:r>
        <w:r w:rsidR="00664F2C" w:rsidRPr="00BC775B">
          <w:rPr>
            <w:rStyle w:val="Hyperlink"/>
            <w:noProof/>
            <w:lang w:val="en-NZ"/>
          </w:rPr>
          <w:t>Duty to consider delegations to community boards</w:t>
        </w:r>
        <w:r w:rsidR="00664F2C">
          <w:rPr>
            <w:noProof/>
            <w:webHidden/>
          </w:rPr>
          <w:tab/>
        </w:r>
        <w:r w:rsidR="00664F2C">
          <w:rPr>
            <w:noProof/>
            <w:webHidden/>
          </w:rPr>
          <w:fldChar w:fldCharType="begin"/>
        </w:r>
        <w:r w:rsidR="00664F2C">
          <w:rPr>
            <w:noProof/>
            <w:webHidden/>
          </w:rPr>
          <w:instrText xml:space="preserve"> PAGEREF _Toc110518081 \h </w:instrText>
        </w:r>
        <w:r w:rsidR="00664F2C">
          <w:rPr>
            <w:noProof/>
            <w:webHidden/>
          </w:rPr>
        </w:r>
        <w:r w:rsidR="00664F2C">
          <w:rPr>
            <w:noProof/>
            <w:webHidden/>
          </w:rPr>
          <w:fldChar w:fldCharType="separate"/>
        </w:r>
        <w:r w:rsidR="00654A80">
          <w:rPr>
            <w:noProof/>
            <w:webHidden/>
          </w:rPr>
          <w:t>22</w:t>
        </w:r>
        <w:r w:rsidR="00664F2C">
          <w:rPr>
            <w:noProof/>
            <w:webHidden/>
          </w:rPr>
          <w:fldChar w:fldCharType="end"/>
        </w:r>
      </w:hyperlink>
    </w:p>
    <w:p w14:paraId="4B758E05" w14:textId="72D867FC" w:rsidR="00664F2C" w:rsidRDefault="00026FED">
      <w:pPr>
        <w:pStyle w:val="TOC3"/>
        <w:rPr>
          <w:rFonts w:eastAsiaTheme="minorEastAsia" w:cstheme="minorBidi"/>
          <w:noProof/>
          <w:szCs w:val="22"/>
          <w:lang w:val="en-NZ" w:eastAsia="en-NZ"/>
        </w:rPr>
      </w:pPr>
      <w:hyperlink w:anchor="_Toc110518082" w:history="1">
        <w:r w:rsidR="00664F2C" w:rsidRPr="00BC775B">
          <w:rPr>
            <w:rStyle w:val="Hyperlink"/>
            <w:noProof/>
          </w:rPr>
          <w:t>6.2</w:t>
        </w:r>
        <w:r w:rsidR="00664F2C">
          <w:rPr>
            <w:rFonts w:eastAsiaTheme="minorEastAsia" w:cstheme="minorBidi"/>
            <w:noProof/>
            <w:szCs w:val="22"/>
            <w:lang w:val="en-NZ" w:eastAsia="en-NZ"/>
          </w:rPr>
          <w:tab/>
        </w:r>
        <w:r w:rsidR="00664F2C" w:rsidRPr="00BC775B">
          <w:rPr>
            <w:rStyle w:val="Hyperlink"/>
            <w:noProof/>
          </w:rPr>
          <w:t>Limits on delegations</w:t>
        </w:r>
        <w:r w:rsidR="00664F2C">
          <w:rPr>
            <w:noProof/>
            <w:webHidden/>
          </w:rPr>
          <w:tab/>
        </w:r>
        <w:r w:rsidR="00664F2C">
          <w:rPr>
            <w:noProof/>
            <w:webHidden/>
          </w:rPr>
          <w:fldChar w:fldCharType="begin"/>
        </w:r>
        <w:r w:rsidR="00664F2C">
          <w:rPr>
            <w:noProof/>
            <w:webHidden/>
          </w:rPr>
          <w:instrText xml:space="preserve"> PAGEREF _Toc110518082 \h </w:instrText>
        </w:r>
        <w:r w:rsidR="00664F2C">
          <w:rPr>
            <w:noProof/>
            <w:webHidden/>
          </w:rPr>
        </w:r>
        <w:r w:rsidR="00664F2C">
          <w:rPr>
            <w:noProof/>
            <w:webHidden/>
          </w:rPr>
          <w:fldChar w:fldCharType="separate"/>
        </w:r>
        <w:r w:rsidR="00654A80">
          <w:rPr>
            <w:noProof/>
            <w:webHidden/>
          </w:rPr>
          <w:t>22</w:t>
        </w:r>
        <w:r w:rsidR="00664F2C">
          <w:rPr>
            <w:noProof/>
            <w:webHidden/>
          </w:rPr>
          <w:fldChar w:fldCharType="end"/>
        </w:r>
      </w:hyperlink>
    </w:p>
    <w:p w14:paraId="77D62F94" w14:textId="4C1C091E" w:rsidR="00664F2C" w:rsidRDefault="00026FED">
      <w:pPr>
        <w:pStyle w:val="TOC3"/>
        <w:rPr>
          <w:rFonts w:eastAsiaTheme="minorEastAsia" w:cstheme="minorBidi"/>
          <w:noProof/>
          <w:szCs w:val="22"/>
          <w:lang w:val="en-NZ" w:eastAsia="en-NZ"/>
        </w:rPr>
      </w:pPr>
      <w:hyperlink w:anchor="_Toc110518083" w:history="1">
        <w:r w:rsidR="00664F2C" w:rsidRPr="00BC775B">
          <w:rPr>
            <w:rStyle w:val="Hyperlink"/>
            <w:noProof/>
            <w:lang w:val="en-NZ"/>
          </w:rPr>
          <w:t>6.3</w:t>
        </w:r>
        <w:r w:rsidR="00664F2C">
          <w:rPr>
            <w:rFonts w:eastAsiaTheme="minorEastAsia" w:cstheme="minorBidi"/>
            <w:noProof/>
            <w:szCs w:val="22"/>
            <w:lang w:val="en-NZ" w:eastAsia="en-NZ"/>
          </w:rPr>
          <w:tab/>
        </w:r>
        <w:r w:rsidR="00664F2C" w:rsidRPr="00BC775B">
          <w:rPr>
            <w:rStyle w:val="Hyperlink"/>
            <w:noProof/>
          </w:rPr>
          <w:t>Committees</w:t>
        </w:r>
        <w:r w:rsidR="00664F2C" w:rsidRPr="00BC775B">
          <w:rPr>
            <w:rStyle w:val="Hyperlink"/>
            <w:noProof/>
            <w:lang w:val="en-NZ"/>
          </w:rPr>
          <w:t xml:space="preserve"> may delegate</w:t>
        </w:r>
        <w:r w:rsidR="00664F2C">
          <w:rPr>
            <w:noProof/>
            <w:webHidden/>
          </w:rPr>
          <w:tab/>
        </w:r>
        <w:r w:rsidR="00664F2C">
          <w:rPr>
            <w:noProof/>
            <w:webHidden/>
          </w:rPr>
          <w:fldChar w:fldCharType="begin"/>
        </w:r>
        <w:r w:rsidR="00664F2C">
          <w:rPr>
            <w:noProof/>
            <w:webHidden/>
          </w:rPr>
          <w:instrText xml:space="preserve"> PAGEREF _Toc110518083 \h </w:instrText>
        </w:r>
        <w:r w:rsidR="00664F2C">
          <w:rPr>
            <w:noProof/>
            <w:webHidden/>
          </w:rPr>
        </w:r>
        <w:r w:rsidR="00664F2C">
          <w:rPr>
            <w:noProof/>
            <w:webHidden/>
          </w:rPr>
          <w:fldChar w:fldCharType="separate"/>
        </w:r>
        <w:r w:rsidR="00654A80">
          <w:rPr>
            <w:noProof/>
            <w:webHidden/>
          </w:rPr>
          <w:t>23</w:t>
        </w:r>
        <w:r w:rsidR="00664F2C">
          <w:rPr>
            <w:noProof/>
            <w:webHidden/>
          </w:rPr>
          <w:fldChar w:fldCharType="end"/>
        </w:r>
      </w:hyperlink>
    </w:p>
    <w:p w14:paraId="6EEC31D4" w14:textId="30871DD0" w:rsidR="00664F2C" w:rsidRDefault="00026FED">
      <w:pPr>
        <w:pStyle w:val="TOC3"/>
        <w:rPr>
          <w:rFonts w:eastAsiaTheme="minorEastAsia" w:cstheme="minorBidi"/>
          <w:noProof/>
          <w:szCs w:val="22"/>
          <w:lang w:val="en-NZ" w:eastAsia="en-NZ"/>
        </w:rPr>
      </w:pPr>
      <w:hyperlink w:anchor="_Toc110518084" w:history="1">
        <w:r w:rsidR="00664F2C" w:rsidRPr="00BC775B">
          <w:rPr>
            <w:rStyle w:val="Hyperlink"/>
            <w:noProof/>
          </w:rPr>
          <w:t>6.4</w:t>
        </w:r>
        <w:r w:rsidR="00664F2C">
          <w:rPr>
            <w:rFonts w:eastAsiaTheme="minorEastAsia" w:cstheme="minorBidi"/>
            <w:noProof/>
            <w:szCs w:val="22"/>
            <w:lang w:val="en-NZ" w:eastAsia="en-NZ"/>
          </w:rPr>
          <w:tab/>
        </w:r>
        <w:r w:rsidR="00664F2C" w:rsidRPr="00BC775B">
          <w:rPr>
            <w:rStyle w:val="Hyperlink"/>
            <w:noProof/>
          </w:rPr>
          <w:t>Use of delegated powers</w:t>
        </w:r>
        <w:r w:rsidR="00664F2C">
          <w:rPr>
            <w:noProof/>
            <w:webHidden/>
          </w:rPr>
          <w:tab/>
        </w:r>
        <w:r w:rsidR="00664F2C">
          <w:rPr>
            <w:noProof/>
            <w:webHidden/>
          </w:rPr>
          <w:fldChar w:fldCharType="begin"/>
        </w:r>
        <w:r w:rsidR="00664F2C">
          <w:rPr>
            <w:noProof/>
            <w:webHidden/>
          </w:rPr>
          <w:instrText xml:space="preserve"> PAGEREF _Toc110518084 \h </w:instrText>
        </w:r>
        <w:r w:rsidR="00664F2C">
          <w:rPr>
            <w:noProof/>
            <w:webHidden/>
          </w:rPr>
        </w:r>
        <w:r w:rsidR="00664F2C">
          <w:rPr>
            <w:noProof/>
            <w:webHidden/>
          </w:rPr>
          <w:fldChar w:fldCharType="separate"/>
        </w:r>
        <w:r w:rsidR="00654A80">
          <w:rPr>
            <w:noProof/>
            <w:webHidden/>
          </w:rPr>
          <w:t>23</w:t>
        </w:r>
        <w:r w:rsidR="00664F2C">
          <w:rPr>
            <w:noProof/>
            <w:webHidden/>
          </w:rPr>
          <w:fldChar w:fldCharType="end"/>
        </w:r>
      </w:hyperlink>
    </w:p>
    <w:p w14:paraId="764095F6" w14:textId="00E690A1" w:rsidR="00664F2C" w:rsidRDefault="00026FED">
      <w:pPr>
        <w:pStyle w:val="TOC3"/>
        <w:rPr>
          <w:rFonts w:eastAsiaTheme="minorEastAsia" w:cstheme="minorBidi"/>
          <w:noProof/>
          <w:szCs w:val="22"/>
          <w:lang w:val="en-NZ" w:eastAsia="en-NZ"/>
        </w:rPr>
      </w:pPr>
      <w:hyperlink w:anchor="_Toc110518085" w:history="1">
        <w:r w:rsidR="00664F2C" w:rsidRPr="00BC775B">
          <w:rPr>
            <w:rStyle w:val="Hyperlink"/>
            <w:noProof/>
            <w:lang w:val="en-NZ"/>
          </w:rPr>
          <w:t>6.5</w:t>
        </w:r>
        <w:r w:rsidR="00664F2C">
          <w:rPr>
            <w:rFonts w:eastAsiaTheme="minorEastAsia" w:cstheme="minorBidi"/>
            <w:noProof/>
            <w:szCs w:val="22"/>
            <w:lang w:val="en-NZ" w:eastAsia="en-NZ"/>
          </w:rPr>
          <w:tab/>
        </w:r>
        <w:r w:rsidR="00664F2C" w:rsidRPr="00BC775B">
          <w:rPr>
            <w:rStyle w:val="Hyperlink"/>
            <w:noProof/>
            <w:lang w:val="en-NZ"/>
          </w:rPr>
          <w:t>Decisions made under delegated authority cannot be rescinded or amended</w:t>
        </w:r>
        <w:r w:rsidR="00664F2C">
          <w:rPr>
            <w:noProof/>
            <w:webHidden/>
          </w:rPr>
          <w:tab/>
        </w:r>
        <w:r w:rsidR="00664F2C">
          <w:rPr>
            <w:noProof/>
            <w:webHidden/>
          </w:rPr>
          <w:fldChar w:fldCharType="begin"/>
        </w:r>
        <w:r w:rsidR="00664F2C">
          <w:rPr>
            <w:noProof/>
            <w:webHidden/>
          </w:rPr>
          <w:instrText xml:space="preserve"> PAGEREF _Toc110518085 \h </w:instrText>
        </w:r>
        <w:r w:rsidR="00664F2C">
          <w:rPr>
            <w:noProof/>
            <w:webHidden/>
          </w:rPr>
        </w:r>
        <w:r w:rsidR="00664F2C">
          <w:rPr>
            <w:noProof/>
            <w:webHidden/>
          </w:rPr>
          <w:fldChar w:fldCharType="separate"/>
        </w:r>
        <w:r w:rsidR="00654A80">
          <w:rPr>
            <w:noProof/>
            <w:webHidden/>
          </w:rPr>
          <w:t>23</w:t>
        </w:r>
        <w:r w:rsidR="00664F2C">
          <w:rPr>
            <w:noProof/>
            <w:webHidden/>
          </w:rPr>
          <w:fldChar w:fldCharType="end"/>
        </w:r>
      </w:hyperlink>
    </w:p>
    <w:p w14:paraId="26C5F9A0" w14:textId="4A0825C0" w:rsidR="00664F2C" w:rsidRDefault="00026FED">
      <w:pPr>
        <w:pStyle w:val="TOC3"/>
        <w:rPr>
          <w:rFonts w:eastAsiaTheme="minorEastAsia" w:cstheme="minorBidi"/>
          <w:noProof/>
          <w:szCs w:val="22"/>
          <w:lang w:val="en-NZ" w:eastAsia="en-NZ"/>
        </w:rPr>
      </w:pPr>
      <w:hyperlink w:anchor="_Toc110518086" w:history="1">
        <w:r w:rsidR="00664F2C" w:rsidRPr="00BC775B">
          <w:rPr>
            <w:rStyle w:val="Hyperlink"/>
            <w:noProof/>
            <w:lang w:val="en-NZ"/>
          </w:rPr>
          <w:t>6.6</w:t>
        </w:r>
        <w:r w:rsidR="00664F2C">
          <w:rPr>
            <w:rFonts w:eastAsiaTheme="minorEastAsia" w:cstheme="minorBidi"/>
            <w:noProof/>
            <w:szCs w:val="22"/>
            <w:lang w:val="en-NZ" w:eastAsia="en-NZ"/>
          </w:rPr>
          <w:tab/>
        </w:r>
        <w:r w:rsidR="00664F2C" w:rsidRPr="00BC775B">
          <w:rPr>
            <w:rStyle w:val="Hyperlink"/>
            <w:noProof/>
            <w:lang w:val="en-NZ"/>
          </w:rPr>
          <w:t>Committees</w:t>
        </w:r>
        <w:r w:rsidR="00664F2C" w:rsidRPr="00BC775B">
          <w:rPr>
            <w:rStyle w:val="Hyperlink"/>
            <w:noProof/>
          </w:rPr>
          <w:t xml:space="preserve"> and </w:t>
        </w:r>
        <w:r w:rsidR="00664F2C" w:rsidRPr="00BC775B">
          <w:rPr>
            <w:rStyle w:val="Hyperlink"/>
            <w:noProof/>
            <w:lang w:val="en-NZ"/>
          </w:rPr>
          <w:t>sub committees subject to the direction of the local authority</w:t>
        </w:r>
        <w:r w:rsidR="00664F2C">
          <w:rPr>
            <w:noProof/>
            <w:webHidden/>
          </w:rPr>
          <w:tab/>
        </w:r>
        <w:r w:rsidR="00664F2C">
          <w:rPr>
            <w:noProof/>
            <w:webHidden/>
          </w:rPr>
          <w:fldChar w:fldCharType="begin"/>
        </w:r>
        <w:r w:rsidR="00664F2C">
          <w:rPr>
            <w:noProof/>
            <w:webHidden/>
          </w:rPr>
          <w:instrText xml:space="preserve"> PAGEREF _Toc110518086 \h </w:instrText>
        </w:r>
        <w:r w:rsidR="00664F2C">
          <w:rPr>
            <w:noProof/>
            <w:webHidden/>
          </w:rPr>
        </w:r>
        <w:r w:rsidR="00664F2C">
          <w:rPr>
            <w:noProof/>
            <w:webHidden/>
          </w:rPr>
          <w:fldChar w:fldCharType="separate"/>
        </w:r>
        <w:r w:rsidR="00654A80">
          <w:rPr>
            <w:noProof/>
            <w:webHidden/>
          </w:rPr>
          <w:t>23</w:t>
        </w:r>
        <w:r w:rsidR="00664F2C">
          <w:rPr>
            <w:noProof/>
            <w:webHidden/>
          </w:rPr>
          <w:fldChar w:fldCharType="end"/>
        </w:r>
      </w:hyperlink>
    </w:p>
    <w:p w14:paraId="14064153" w14:textId="678ABBDE" w:rsidR="00664F2C" w:rsidRDefault="00026FED">
      <w:pPr>
        <w:pStyle w:val="TOC2"/>
        <w:rPr>
          <w:rFonts w:eastAsiaTheme="minorEastAsia" w:cstheme="minorBidi"/>
          <w:b w:val="0"/>
          <w:bCs w:val="0"/>
          <w:noProof/>
          <w:szCs w:val="22"/>
          <w:lang w:val="en-NZ" w:eastAsia="en-NZ"/>
        </w:rPr>
      </w:pPr>
      <w:hyperlink w:anchor="_Toc110518087" w:history="1">
        <w:r w:rsidR="00664F2C" w:rsidRPr="00BC775B">
          <w:rPr>
            <w:rStyle w:val="Hyperlink"/>
            <w:noProof/>
          </w:rPr>
          <w:t>7.</w:t>
        </w:r>
        <w:r w:rsidR="00664F2C">
          <w:rPr>
            <w:rFonts w:eastAsiaTheme="minorEastAsia" w:cstheme="minorBidi"/>
            <w:b w:val="0"/>
            <w:bCs w:val="0"/>
            <w:noProof/>
            <w:szCs w:val="22"/>
            <w:lang w:val="en-NZ" w:eastAsia="en-NZ"/>
          </w:rPr>
          <w:tab/>
        </w:r>
        <w:r w:rsidR="00664F2C" w:rsidRPr="00BC775B">
          <w:rPr>
            <w:rStyle w:val="Hyperlink"/>
            <w:noProof/>
          </w:rPr>
          <w:t>Committees</w:t>
        </w:r>
        <w:r w:rsidR="00664F2C">
          <w:rPr>
            <w:noProof/>
            <w:webHidden/>
          </w:rPr>
          <w:tab/>
        </w:r>
        <w:r w:rsidR="00664F2C">
          <w:rPr>
            <w:noProof/>
            <w:webHidden/>
          </w:rPr>
          <w:fldChar w:fldCharType="begin"/>
        </w:r>
        <w:r w:rsidR="00664F2C">
          <w:rPr>
            <w:noProof/>
            <w:webHidden/>
          </w:rPr>
          <w:instrText xml:space="preserve"> PAGEREF _Toc110518087 \h </w:instrText>
        </w:r>
        <w:r w:rsidR="00664F2C">
          <w:rPr>
            <w:noProof/>
            <w:webHidden/>
          </w:rPr>
        </w:r>
        <w:r w:rsidR="00664F2C">
          <w:rPr>
            <w:noProof/>
            <w:webHidden/>
          </w:rPr>
          <w:fldChar w:fldCharType="separate"/>
        </w:r>
        <w:r w:rsidR="00654A80">
          <w:rPr>
            <w:noProof/>
            <w:webHidden/>
          </w:rPr>
          <w:t>23</w:t>
        </w:r>
        <w:r w:rsidR="00664F2C">
          <w:rPr>
            <w:noProof/>
            <w:webHidden/>
          </w:rPr>
          <w:fldChar w:fldCharType="end"/>
        </w:r>
      </w:hyperlink>
    </w:p>
    <w:p w14:paraId="4F04CA98" w14:textId="119DB715" w:rsidR="00664F2C" w:rsidRDefault="00026FED">
      <w:pPr>
        <w:pStyle w:val="TOC3"/>
        <w:rPr>
          <w:rFonts w:eastAsiaTheme="minorEastAsia" w:cstheme="minorBidi"/>
          <w:noProof/>
          <w:szCs w:val="22"/>
          <w:lang w:val="en-NZ" w:eastAsia="en-NZ"/>
        </w:rPr>
      </w:pPr>
      <w:hyperlink w:anchor="_Toc110518088" w:history="1">
        <w:r w:rsidR="00664F2C" w:rsidRPr="00BC775B">
          <w:rPr>
            <w:rStyle w:val="Hyperlink"/>
            <w:noProof/>
            <w:lang w:val="en-NZ"/>
          </w:rPr>
          <w:t>7.1</w:t>
        </w:r>
        <w:r w:rsidR="00664F2C">
          <w:rPr>
            <w:rFonts w:eastAsiaTheme="minorEastAsia" w:cstheme="minorBidi"/>
            <w:noProof/>
            <w:szCs w:val="22"/>
            <w:lang w:val="en-NZ" w:eastAsia="en-NZ"/>
          </w:rPr>
          <w:tab/>
        </w:r>
        <w:r w:rsidR="00664F2C" w:rsidRPr="00BC775B">
          <w:rPr>
            <w:rStyle w:val="Hyperlink"/>
            <w:noProof/>
            <w:lang w:val="en-NZ"/>
          </w:rPr>
          <w:t>Appointment of committees and subcommittees</w:t>
        </w:r>
        <w:r w:rsidR="00664F2C">
          <w:rPr>
            <w:noProof/>
            <w:webHidden/>
          </w:rPr>
          <w:tab/>
        </w:r>
        <w:r w:rsidR="00664F2C">
          <w:rPr>
            <w:noProof/>
            <w:webHidden/>
          </w:rPr>
          <w:fldChar w:fldCharType="begin"/>
        </w:r>
        <w:r w:rsidR="00664F2C">
          <w:rPr>
            <w:noProof/>
            <w:webHidden/>
          </w:rPr>
          <w:instrText xml:space="preserve"> PAGEREF _Toc110518088 \h </w:instrText>
        </w:r>
        <w:r w:rsidR="00664F2C">
          <w:rPr>
            <w:noProof/>
            <w:webHidden/>
          </w:rPr>
        </w:r>
        <w:r w:rsidR="00664F2C">
          <w:rPr>
            <w:noProof/>
            <w:webHidden/>
          </w:rPr>
          <w:fldChar w:fldCharType="separate"/>
        </w:r>
        <w:r w:rsidR="00654A80">
          <w:rPr>
            <w:noProof/>
            <w:webHidden/>
          </w:rPr>
          <w:t>23</w:t>
        </w:r>
        <w:r w:rsidR="00664F2C">
          <w:rPr>
            <w:noProof/>
            <w:webHidden/>
          </w:rPr>
          <w:fldChar w:fldCharType="end"/>
        </w:r>
      </w:hyperlink>
    </w:p>
    <w:p w14:paraId="05DD00F7" w14:textId="1B007E91" w:rsidR="00664F2C" w:rsidRDefault="00026FED">
      <w:pPr>
        <w:pStyle w:val="TOC3"/>
        <w:rPr>
          <w:rFonts w:eastAsiaTheme="minorEastAsia" w:cstheme="minorBidi"/>
          <w:noProof/>
          <w:szCs w:val="22"/>
          <w:lang w:val="en-NZ" w:eastAsia="en-NZ"/>
        </w:rPr>
      </w:pPr>
      <w:hyperlink w:anchor="_Toc110518089" w:history="1">
        <w:r w:rsidR="00664F2C" w:rsidRPr="00BC775B">
          <w:rPr>
            <w:rStyle w:val="Hyperlink"/>
            <w:noProof/>
            <w:lang w:val="en-NZ"/>
          </w:rPr>
          <w:t>7.2</w:t>
        </w:r>
        <w:r w:rsidR="00664F2C">
          <w:rPr>
            <w:rFonts w:eastAsiaTheme="minorEastAsia" w:cstheme="minorBidi"/>
            <w:noProof/>
            <w:szCs w:val="22"/>
            <w:lang w:val="en-NZ" w:eastAsia="en-NZ"/>
          </w:rPr>
          <w:tab/>
        </w:r>
        <w:r w:rsidR="00664F2C" w:rsidRPr="00BC775B">
          <w:rPr>
            <w:rStyle w:val="Hyperlink"/>
            <w:noProof/>
            <w:lang w:val="en-NZ"/>
          </w:rPr>
          <w:t>Discharge or reconstitution of committees and subcommittees</w:t>
        </w:r>
        <w:r w:rsidR="00664F2C">
          <w:rPr>
            <w:noProof/>
            <w:webHidden/>
          </w:rPr>
          <w:tab/>
        </w:r>
        <w:r w:rsidR="00664F2C">
          <w:rPr>
            <w:noProof/>
            <w:webHidden/>
          </w:rPr>
          <w:fldChar w:fldCharType="begin"/>
        </w:r>
        <w:r w:rsidR="00664F2C">
          <w:rPr>
            <w:noProof/>
            <w:webHidden/>
          </w:rPr>
          <w:instrText xml:space="preserve"> PAGEREF _Toc110518089 \h </w:instrText>
        </w:r>
        <w:r w:rsidR="00664F2C">
          <w:rPr>
            <w:noProof/>
            <w:webHidden/>
          </w:rPr>
        </w:r>
        <w:r w:rsidR="00664F2C">
          <w:rPr>
            <w:noProof/>
            <w:webHidden/>
          </w:rPr>
          <w:fldChar w:fldCharType="separate"/>
        </w:r>
        <w:r w:rsidR="00654A80">
          <w:rPr>
            <w:noProof/>
            <w:webHidden/>
          </w:rPr>
          <w:t>24</w:t>
        </w:r>
        <w:r w:rsidR="00664F2C">
          <w:rPr>
            <w:noProof/>
            <w:webHidden/>
          </w:rPr>
          <w:fldChar w:fldCharType="end"/>
        </w:r>
      </w:hyperlink>
    </w:p>
    <w:p w14:paraId="0A7AABBF" w14:textId="253A8EE0" w:rsidR="00664F2C" w:rsidRDefault="00026FED">
      <w:pPr>
        <w:pStyle w:val="TOC3"/>
        <w:rPr>
          <w:rFonts w:eastAsiaTheme="minorEastAsia" w:cstheme="minorBidi"/>
          <w:noProof/>
          <w:szCs w:val="22"/>
          <w:lang w:val="en-NZ" w:eastAsia="en-NZ"/>
        </w:rPr>
      </w:pPr>
      <w:hyperlink w:anchor="_Toc110518090" w:history="1">
        <w:r w:rsidR="00664F2C" w:rsidRPr="00BC775B">
          <w:rPr>
            <w:rStyle w:val="Hyperlink"/>
            <w:noProof/>
            <w:lang w:val="en-NZ"/>
          </w:rPr>
          <w:t>7.3</w:t>
        </w:r>
        <w:r w:rsidR="00664F2C">
          <w:rPr>
            <w:rFonts w:eastAsiaTheme="minorEastAsia" w:cstheme="minorBidi"/>
            <w:noProof/>
            <w:szCs w:val="22"/>
            <w:lang w:val="en-NZ" w:eastAsia="en-NZ"/>
          </w:rPr>
          <w:tab/>
        </w:r>
        <w:r w:rsidR="00664F2C" w:rsidRPr="00BC775B">
          <w:rPr>
            <w:rStyle w:val="Hyperlink"/>
            <w:noProof/>
            <w:lang w:val="en-NZ"/>
          </w:rPr>
          <w:t>Appointment or discharge of committee members and subcommittee members</w:t>
        </w:r>
        <w:r w:rsidR="00664F2C">
          <w:rPr>
            <w:noProof/>
            <w:webHidden/>
          </w:rPr>
          <w:tab/>
        </w:r>
        <w:r w:rsidR="00664F2C">
          <w:rPr>
            <w:noProof/>
            <w:webHidden/>
          </w:rPr>
          <w:fldChar w:fldCharType="begin"/>
        </w:r>
        <w:r w:rsidR="00664F2C">
          <w:rPr>
            <w:noProof/>
            <w:webHidden/>
          </w:rPr>
          <w:instrText xml:space="preserve"> PAGEREF _Toc110518090 \h </w:instrText>
        </w:r>
        <w:r w:rsidR="00664F2C">
          <w:rPr>
            <w:noProof/>
            <w:webHidden/>
          </w:rPr>
        </w:r>
        <w:r w:rsidR="00664F2C">
          <w:rPr>
            <w:noProof/>
            <w:webHidden/>
          </w:rPr>
          <w:fldChar w:fldCharType="separate"/>
        </w:r>
        <w:r w:rsidR="00654A80">
          <w:rPr>
            <w:noProof/>
            <w:webHidden/>
          </w:rPr>
          <w:t>24</w:t>
        </w:r>
        <w:r w:rsidR="00664F2C">
          <w:rPr>
            <w:noProof/>
            <w:webHidden/>
          </w:rPr>
          <w:fldChar w:fldCharType="end"/>
        </w:r>
      </w:hyperlink>
    </w:p>
    <w:p w14:paraId="1F1B71B7" w14:textId="45C8F67B" w:rsidR="00664F2C" w:rsidRDefault="00026FED">
      <w:pPr>
        <w:pStyle w:val="TOC3"/>
        <w:rPr>
          <w:rFonts w:eastAsiaTheme="minorEastAsia" w:cstheme="minorBidi"/>
          <w:noProof/>
          <w:szCs w:val="22"/>
          <w:lang w:val="en-NZ" w:eastAsia="en-NZ"/>
        </w:rPr>
      </w:pPr>
      <w:hyperlink w:anchor="_Toc110518091" w:history="1">
        <w:r w:rsidR="00664F2C" w:rsidRPr="00BC775B">
          <w:rPr>
            <w:rStyle w:val="Hyperlink"/>
            <w:noProof/>
            <w:lang w:val="en-NZ"/>
          </w:rPr>
          <w:t>7.4</w:t>
        </w:r>
        <w:r w:rsidR="00664F2C">
          <w:rPr>
            <w:rFonts w:eastAsiaTheme="minorEastAsia" w:cstheme="minorBidi"/>
            <w:noProof/>
            <w:szCs w:val="22"/>
            <w:lang w:val="en-NZ" w:eastAsia="en-NZ"/>
          </w:rPr>
          <w:tab/>
        </w:r>
        <w:r w:rsidR="00664F2C" w:rsidRPr="00BC775B">
          <w:rPr>
            <w:rStyle w:val="Hyperlink"/>
            <w:noProof/>
            <w:lang w:val="en-NZ"/>
          </w:rPr>
          <w:t>Elected members on committees and subcommittees</w:t>
        </w:r>
        <w:r w:rsidR="00664F2C">
          <w:rPr>
            <w:noProof/>
            <w:webHidden/>
          </w:rPr>
          <w:tab/>
        </w:r>
        <w:r w:rsidR="00664F2C">
          <w:rPr>
            <w:noProof/>
            <w:webHidden/>
          </w:rPr>
          <w:fldChar w:fldCharType="begin"/>
        </w:r>
        <w:r w:rsidR="00664F2C">
          <w:rPr>
            <w:noProof/>
            <w:webHidden/>
          </w:rPr>
          <w:instrText xml:space="preserve"> PAGEREF _Toc110518091 \h </w:instrText>
        </w:r>
        <w:r w:rsidR="00664F2C">
          <w:rPr>
            <w:noProof/>
            <w:webHidden/>
          </w:rPr>
        </w:r>
        <w:r w:rsidR="00664F2C">
          <w:rPr>
            <w:noProof/>
            <w:webHidden/>
          </w:rPr>
          <w:fldChar w:fldCharType="separate"/>
        </w:r>
        <w:r w:rsidR="00654A80">
          <w:rPr>
            <w:noProof/>
            <w:webHidden/>
          </w:rPr>
          <w:t>24</w:t>
        </w:r>
        <w:r w:rsidR="00664F2C">
          <w:rPr>
            <w:noProof/>
            <w:webHidden/>
          </w:rPr>
          <w:fldChar w:fldCharType="end"/>
        </w:r>
      </w:hyperlink>
    </w:p>
    <w:p w14:paraId="7AE63D36" w14:textId="4D756A43" w:rsidR="00664F2C" w:rsidRDefault="00026FED">
      <w:pPr>
        <w:pStyle w:val="TOC3"/>
        <w:rPr>
          <w:rFonts w:eastAsiaTheme="minorEastAsia" w:cstheme="minorBidi"/>
          <w:noProof/>
          <w:szCs w:val="22"/>
          <w:lang w:val="en-NZ" w:eastAsia="en-NZ"/>
        </w:rPr>
      </w:pPr>
      <w:hyperlink w:anchor="_Toc110518092" w:history="1">
        <w:r w:rsidR="00664F2C" w:rsidRPr="00BC775B">
          <w:rPr>
            <w:rStyle w:val="Hyperlink"/>
            <w:noProof/>
            <w:lang w:val="en-NZ"/>
          </w:rPr>
          <w:t>7.5</w:t>
        </w:r>
        <w:r w:rsidR="00664F2C">
          <w:rPr>
            <w:rFonts w:eastAsiaTheme="minorEastAsia" w:cstheme="minorBidi"/>
            <w:noProof/>
            <w:szCs w:val="22"/>
            <w:lang w:val="en-NZ" w:eastAsia="en-NZ"/>
          </w:rPr>
          <w:tab/>
        </w:r>
        <w:r w:rsidR="00664F2C" w:rsidRPr="00BC775B">
          <w:rPr>
            <w:rStyle w:val="Hyperlink"/>
            <w:noProof/>
            <w:lang w:val="en-NZ"/>
          </w:rPr>
          <w:t>Local authority may replace members if committee not discharged</w:t>
        </w:r>
        <w:r w:rsidR="00664F2C">
          <w:rPr>
            <w:noProof/>
            <w:webHidden/>
          </w:rPr>
          <w:tab/>
        </w:r>
        <w:r w:rsidR="00664F2C">
          <w:rPr>
            <w:noProof/>
            <w:webHidden/>
          </w:rPr>
          <w:fldChar w:fldCharType="begin"/>
        </w:r>
        <w:r w:rsidR="00664F2C">
          <w:rPr>
            <w:noProof/>
            <w:webHidden/>
          </w:rPr>
          <w:instrText xml:space="preserve"> PAGEREF _Toc110518092 \h </w:instrText>
        </w:r>
        <w:r w:rsidR="00664F2C">
          <w:rPr>
            <w:noProof/>
            <w:webHidden/>
          </w:rPr>
        </w:r>
        <w:r w:rsidR="00664F2C">
          <w:rPr>
            <w:noProof/>
            <w:webHidden/>
          </w:rPr>
          <w:fldChar w:fldCharType="separate"/>
        </w:r>
        <w:r w:rsidR="00654A80">
          <w:rPr>
            <w:noProof/>
            <w:webHidden/>
          </w:rPr>
          <w:t>24</w:t>
        </w:r>
        <w:r w:rsidR="00664F2C">
          <w:rPr>
            <w:noProof/>
            <w:webHidden/>
          </w:rPr>
          <w:fldChar w:fldCharType="end"/>
        </w:r>
      </w:hyperlink>
    </w:p>
    <w:p w14:paraId="6DC7489C" w14:textId="722F9C08" w:rsidR="00664F2C" w:rsidRDefault="00026FED">
      <w:pPr>
        <w:pStyle w:val="TOC3"/>
        <w:rPr>
          <w:rFonts w:eastAsiaTheme="minorEastAsia" w:cstheme="minorBidi"/>
          <w:noProof/>
          <w:szCs w:val="22"/>
          <w:lang w:val="en-NZ" w:eastAsia="en-NZ"/>
        </w:rPr>
      </w:pPr>
      <w:hyperlink w:anchor="_Toc110518093" w:history="1">
        <w:r w:rsidR="00664F2C" w:rsidRPr="00BC775B">
          <w:rPr>
            <w:rStyle w:val="Hyperlink"/>
            <w:noProof/>
            <w:lang w:val="en-NZ"/>
          </w:rPr>
          <w:t>7.6</w:t>
        </w:r>
        <w:r w:rsidR="00664F2C">
          <w:rPr>
            <w:rFonts w:eastAsiaTheme="minorEastAsia" w:cstheme="minorBidi"/>
            <w:noProof/>
            <w:szCs w:val="22"/>
            <w:lang w:val="en-NZ" w:eastAsia="en-NZ"/>
          </w:rPr>
          <w:tab/>
        </w:r>
        <w:r w:rsidR="00664F2C" w:rsidRPr="00BC775B">
          <w:rPr>
            <w:rStyle w:val="Hyperlink"/>
            <w:noProof/>
            <w:lang w:val="en-NZ"/>
          </w:rPr>
          <w:t>Membership of Mayor</w:t>
        </w:r>
        <w:r w:rsidR="00664F2C">
          <w:rPr>
            <w:noProof/>
            <w:webHidden/>
          </w:rPr>
          <w:tab/>
        </w:r>
        <w:r w:rsidR="00664F2C">
          <w:rPr>
            <w:noProof/>
            <w:webHidden/>
          </w:rPr>
          <w:fldChar w:fldCharType="begin"/>
        </w:r>
        <w:r w:rsidR="00664F2C">
          <w:rPr>
            <w:noProof/>
            <w:webHidden/>
          </w:rPr>
          <w:instrText xml:space="preserve"> PAGEREF _Toc110518093 \h </w:instrText>
        </w:r>
        <w:r w:rsidR="00664F2C">
          <w:rPr>
            <w:noProof/>
            <w:webHidden/>
          </w:rPr>
        </w:r>
        <w:r w:rsidR="00664F2C">
          <w:rPr>
            <w:noProof/>
            <w:webHidden/>
          </w:rPr>
          <w:fldChar w:fldCharType="separate"/>
        </w:r>
        <w:r w:rsidR="00654A80">
          <w:rPr>
            <w:noProof/>
            <w:webHidden/>
          </w:rPr>
          <w:t>25</w:t>
        </w:r>
        <w:r w:rsidR="00664F2C">
          <w:rPr>
            <w:noProof/>
            <w:webHidden/>
          </w:rPr>
          <w:fldChar w:fldCharType="end"/>
        </w:r>
      </w:hyperlink>
    </w:p>
    <w:p w14:paraId="11397C97" w14:textId="3950E9D6" w:rsidR="00664F2C" w:rsidRDefault="00026FED">
      <w:pPr>
        <w:pStyle w:val="TOC3"/>
        <w:rPr>
          <w:rFonts w:eastAsiaTheme="minorEastAsia" w:cstheme="minorBidi"/>
          <w:noProof/>
          <w:szCs w:val="22"/>
          <w:lang w:val="en-NZ" w:eastAsia="en-NZ"/>
        </w:rPr>
      </w:pPr>
      <w:hyperlink w:anchor="_Toc110518094" w:history="1">
        <w:r w:rsidR="00664F2C" w:rsidRPr="00BC775B">
          <w:rPr>
            <w:rStyle w:val="Hyperlink"/>
            <w:noProof/>
            <w:lang w:val="en-NZ"/>
          </w:rPr>
          <w:t>7.7</w:t>
        </w:r>
        <w:r w:rsidR="00664F2C">
          <w:rPr>
            <w:rFonts w:eastAsiaTheme="minorEastAsia" w:cstheme="minorBidi"/>
            <w:noProof/>
            <w:szCs w:val="22"/>
            <w:lang w:val="en-NZ" w:eastAsia="en-NZ"/>
          </w:rPr>
          <w:tab/>
        </w:r>
        <w:r w:rsidR="00664F2C" w:rsidRPr="00BC775B">
          <w:rPr>
            <w:rStyle w:val="Hyperlink"/>
            <w:noProof/>
            <w:lang w:val="en-NZ"/>
          </w:rPr>
          <w:t>Decision not invalid despite irregularity in membership</w:t>
        </w:r>
        <w:r w:rsidR="00664F2C">
          <w:rPr>
            <w:noProof/>
            <w:webHidden/>
          </w:rPr>
          <w:tab/>
        </w:r>
        <w:r w:rsidR="00664F2C">
          <w:rPr>
            <w:noProof/>
            <w:webHidden/>
          </w:rPr>
          <w:fldChar w:fldCharType="begin"/>
        </w:r>
        <w:r w:rsidR="00664F2C">
          <w:rPr>
            <w:noProof/>
            <w:webHidden/>
          </w:rPr>
          <w:instrText xml:space="preserve"> PAGEREF _Toc110518094 \h </w:instrText>
        </w:r>
        <w:r w:rsidR="00664F2C">
          <w:rPr>
            <w:noProof/>
            <w:webHidden/>
          </w:rPr>
        </w:r>
        <w:r w:rsidR="00664F2C">
          <w:rPr>
            <w:noProof/>
            <w:webHidden/>
          </w:rPr>
          <w:fldChar w:fldCharType="separate"/>
        </w:r>
        <w:r w:rsidR="00654A80">
          <w:rPr>
            <w:noProof/>
            <w:webHidden/>
          </w:rPr>
          <w:t>25</w:t>
        </w:r>
        <w:r w:rsidR="00664F2C">
          <w:rPr>
            <w:noProof/>
            <w:webHidden/>
          </w:rPr>
          <w:fldChar w:fldCharType="end"/>
        </w:r>
      </w:hyperlink>
    </w:p>
    <w:p w14:paraId="656D6054" w14:textId="39E24A4B" w:rsidR="00664F2C" w:rsidRDefault="00026FED">
      <w:pPr>
        <w:pStyle w:val="TOC3"/>
        <w:rPr>
          <w:rFonts w:eastAsiaTheme="minorEastAsia" w:cstheme="minorBidi"/>
          <w:noProof/>
          <w:szCs w:val="22"/>
          <w:lang w:val="en-NZ" w:eastAsia="en-NZ"/>
        </w:rPr>
      </w:pPr>
      <w:hyperlink w:anchor="_Toc110518095" w:history="1">
        <w:r w:rsidR="00664F2C" w:rsidRPr="00BC775B">
          <w:rPr>
            <w:rStyle w:val="Hyperlink"/>
            <w:noProof/>
            <w:lang w:val="en-NZ"/>
          </w:rPr>
          <w:t>7.8</w:t>
        </w:r>
        <w:r w:rsidR="00664F2C">
          <w:rPr>
            <w:rFonts w:eastAsiaTheme="minorEastAsia" w:cstheme="minorBidi"/>
            <w:noProof/>
            <w:szCs w:val="22"/>
            <w:lang w:val="en-NZ" w:eastAsia="en-NZ"/>
          </w:rPr>
          <w:tab/>
        </w:r>
        <w:r w:rsidR="00664F2C" w:rsidRPr="00BC775B">
          <w:rPr>
            <w:rStyle w:val="Hyperlink"/>
            <w:noProof/>
            <w:lang w:val="en-NZ"/>
          </w:rPr>
          <w:t>Appointment of joint committees</w:t>
        </w:r>
        <w:r w:rsidR="00664F2C">
          <w:rPr>
            <w:noProof/>
            <w:webHidden/>
          </w:rPr>
          <w:tab/>
        </w:r>
        <w:r w:rsidR="00664F2C">
          <w:rPr>
            <w:noProof/>
            <w:webHidden/>
          </w:rPr>
          <w:fldChar w:fldCharType="begin"/>
        </w:r>
        <w:r w:rsidR="00664F2C">
          <w:rPr>
            <w:noProof/>
            <w:webHidden/>
          </w:rPr>
          <w:instrText xml:space="preserve"> PAGEREF _Toc110518095 \h </w:instrText>
        </w:r>
        <w:r w:rsidR="00664F2C">
          <w:rPr>
            <w:noProof/>
            <w:webHidden/>
          </w:rPr>
        </w:r>
        <w:r w:rsidR="00664F2C">
          <w:rPr>
            <w:noProof/>
            <w:webHidden/>
          </w:rPr>
          <w:fldChar w:fldCharType="separate"/>
        </w:r>
        <w:r w:rsidR="00654A80">
          <w:rPr>
            <w:noProof/>
            <w:webHidden/>
          </w:rPr>
          <w:t>25</w:t>
        </w:r>
        <w:r w:rsidR="00664F2C">
          <w:rPr>
            <w:noProof/>
            <w:webHidden/>
          </w:rPr>
          <w:fldChar w:fldCharType="end"/>
        </w:r>
      </w:hyperlink>
    </w:p>
    <w:p w14:paraId="30156E8D" w14:textId="3C41386D" w:rsidR="00664F2C" w:rsidRDefault="00026FED">
      <w:pPr>
        <w:pStyle w:val="TOC3"/>
        <w:rPr>
          <w:rFonts w:eastAsiaTheme="minorEastAsia" w:cstheme="minorBidi"/>
          <w:noProof/>
          <w:szCs w:val="22"/>
          <w:lang w:val="en-NZ" w:eastAsia="en-NZ"/>
        </w:rPr>
      </w:pPr>
      <w:hyperlink w:anchor="_Toc110518096" w:history="1">
        <w:r w:rsidR="00664F2C" w:rsidRPr="00BC775B">
          <w:rPr>
            <w:rStyle w:val="Hyperlink"/>
            <w:noProof/>
            <w:lang w:val="en-NZ"/>
          </w:rPr>
          <w:t>7.9</w:t>
        </w:r>
        <w:r w:rsidR="00664F2C">
          <w:rPr>
            <w:rFonts w:eastAsiaTheme="minorEastAsia" w:cstheme="minorBidi"/>
            <w:noProof/>
            <w:szCs w:val="22"/>
            <w:lang w:val="en-NZ" w:eastAsia="en-NZ"/>
          </w:rPr>
          <w:tab/>
        </w:r>
        <w:r w:rsidR="00664F2C" w:rsidRPr="00BC775B">
          <w:rPr>
            <w:rStyle w:val="Hyperlink"/>
            <w:noProof/>
            <w:lang w:val="en-NZ"/>
          </w:rPr>
          <w:t>Status of joint committees</w:t>
        </w:r>
        <w:r w:rsidR="00664F2C">
          <w:rPr>
            <w:noProof/>
            <w:webHidden/>
          </w:rPr>
          <w:tab/>
        </w:r>
        <w:r w:rsidR="00664F2C">
          <w:rPr>
            <w:noProof/>
            <w:webHidden/>
          </w:rPr>
          <w:fldChar w:fldCharType="begin"/>
        </w:r>
        <w:r w:rsidR="00664F2C">
          <w:rPr>
            <w:noProof/>
            <w:webHidden/>
          </w:rPr>
          <w:instrText xml:space="preserve"> PAGEREF _Toc110518096 \h </w:instrText>
        </w:r>
        <w:r w:rsidR="00664F2C">
          <w:rPr>
            <w:noProof/>
            <w:webHidden/>
          </w:rPr>
        </w:r>
        <w:r w:rsidR="00664F2C">
          <w:rPr>
            <w:noProof/>
            <w:webHidden/>
          </w:rPr>
          <w:fldChar w:fldCharType="separate"/>
        </w:r>
        <w:r w:rsidR="00654A80">
          <w:rPr>
            <w:noProof/>
            <w:webHidden/>
          </w:rPr>
          <w:t>25</w:t>
        </w:r>
        <w:r w:rsidR="00664F2C">
          <w:rPr>
            <w:noProof/>
            <w:webHidden/>
          </w:rPr>
          <w:fldChar w:fldCharType="end"/>
        </w:r>
      </w:hyperlink>
    </w:p>
    <w:p w14:paraId="413EF09D" w14:textId="0949CDD3" w:rsidR="00664F2C" w:rsidRDefault="00026FED">
      <w:pPr>
        <w:pStyle w:val="TOC3"/>
        <w:rPr>
          <w:rFonts w:eastAsiaTheme="minorEastAsia" w:cstheme="minorBidi"/>
          <w:noProof/>
          <w:szCs w:val="22"/>
          <w:lang w:val="en-NZ" w:eastAsia="en-NZ"/>
        </w:rPr>
      </w:pPr>
      <w:hyperlink w:anchor="_Toc110518097" w:history="1">
        <w:r w:rsidR="00664F2C" w:rsidRPr="00BC775B">
          <w:rPr>
            <w:rStyle w:val="Hyperlink"/>
            <w:noProof/>
            <w:lang w:val="en-NZ"/>
          </w:rPr>
          <w:t>7.10</w:t>
        </w:r>
        <w:r w:rsidR="00664F2C">
          <w:rPr>
            <w:rFonts w:eastAsiaTheme="minorEastAsia" w:cstheme="minorBidi"/>
            <w:noProof/>
            <w:szCs w:val="22"/>
            <w:lang w:val="en-NZ" w:eastAsia="en-NZ"/>
          </w:rPr>
          <w:tab/>
        </w:r>
        <w:r w:rsidR="00664F2C" w:rsidRPr="00BC775B">
          <w:rPr>
            <w:rStyle w:val="Hyperlink"/>
            <w:noProof/>
            <w:lang w:val="en-NZ"/>
          </w:rPr>
          <w:t>Power to appoint or discharge individual members of a joint committee</w:t>
        </w:r>
        <w:r w:rsidR="00664F2C">
          <w:rPr>
            <w:noProof/>
            <w:webHidden/>
          </w:rPr>
          <w:tab/>
        </w:r>
        <w:r w:rsidR="00664F2C">
          <w:rPr>
            <w:noProof/>
            <w:webHidden/>
          </w:rPr>
          <w:fldChar w:fldCharType="begin"/>
        </w:r>
        <w:r w:rsidR="00664F2C">
          <w:rPr>
            <w:noProof/>
            <w:webHidden/>
          </w:rPr>
          <w:instrText xml:space="preserve"> PAGEREF _Toc110518097 \h </w:instrText>
        </w:r>
        <w:r w:rsidR="00664F2C">
          <w:rPr>
            <w:noProof/>
            <w:webHidden/>
          </w:rPr>
        </w:r>
        <w:r w:rsidR="00664F2C">
          <w:rPr>
            <w:noProof/>
            <w:webHidden/>
          </w:rPr>
          <w:fldChar w:fldCharType="separate"/>
        </w:r>
        <w:r w:rsidR="00654A80">
          <w:rPr>
            <w:noProof/>
            <w:webHidden/>
          </w:rPr>
          <w:t>26</w:t>
        </w:r>
        <w:r w:rsidR="00664F2C">
          <w:rPr>
            <w:noProof/>
            <w:webHidden/>
          </w:rPr>
          <w:fldChar w:fldCharType="end"/>
        </w:r>
      </w:hyperlink>
    </w:p>
    <w:p w14:paraId="26A18543" w14:textId="4B2665B1" w:rsidR="00664F2C" w:rsidRDefault="00026FED">
      <w:pPr>
        <w:pStyle w:val="TOC1"/>
        <w:rPr>
          <w:rFonts w:eastAsiaTheme="minorEastAsia" w:cstheme="minorBidi"/>
          <w:b w:val="0"/>
          <w:bCs w:val="0"/>
          <w:noProof/>
          <w:sz w:val="22"/>
          <w:szCs w:val="22"/>
          <w:lang w:val="en-NZ" w:eastAsia="en-NZ"/>
        </w:rPr>
      </w:pPr>
      <w:hyperlink w:anchor="_Toc110518098" w:history="1">
        <w:r w:rsidR="00664F2C" w:rsidRPr="00BC775B">
          <w:rPr>
            <w:rStyle w:val="Hyperlink"/>
            <w:noProof/>
          </w:rPr>
          <w:t>Pre-meeting</w:t>
        </w:r>
        <w:r w:rsidR="00664F2C">
          <w:rPr>
            <w:noProof/>
            <w:webHidden/>
          </w:rPr>
          <w:tab/>
        </w:r>
        <w:r w:rsidR="00664F2C">
          <w:rPr>
            <w:noProof/>
            <w:webHidden/>
          </w:rPr>
          <w:fldChar w:fldCharType="begin"/>
        </w:r>
        <w:r w:rsidR="00664F2C">
          <w:rPr>
            <w:noProof/>
            <w:webHidden/>
          </w:rPr>
          <w:instrText xml:space="preserve"> PAGEREF _Toc110518098 \h </w:instrText>
        </w:r>
        <w:r w:rsidR="00664F2C">
          <w:rPr>
            <w:noProof/>
            <w:webHidden/>
          </w:rPr>
        </w:r>
        <w:r w:rsidR="00664F2C">
          <w:rPr>
            <w:noProof/>
            <w:webHidden/>
          </w:rPr>
          <w:fldChar w:fldCharType="separate"/>
        </w:r>
        <w:r w:rsidR="00654A80">
          <w:rPr>
            <w:noProof/>
            <w:webHidden/>
          </w:rPr>
          <w:t>27</w:t>
        </w:r>
        <w:r w:rsidR="00664F2C">
          <w:rPr>
            <w:noProof/>
            <w:webHidden/>
          </w:rPr>
          <w:fldChar w:fldCharType="end"/>
        </w:r>
      </w:hyperlink>
    </w:p>
    <w:p w14:paraId="1D822718" w14:textId="04EEE869" w:rsidR="00664F2C" w:rsidRDefault="00026FED">
      <w:pPr>
        <w:pStyle w:val="TOC2"/>
        <w:rPr>
          <w:rFonts w:eastAsiaTheme="minorEastAsia" w:cstheme="minorBidi"/>
          <w:b w:val="0"/>
          <w:bCs w:val="0"/>
          <w:noProof/>
          <w:szCs w:val="22"/>
          <w:lang w:val="en-NZ" w:eastAsia="en-NZ"/>
        </w:rPr>
      </w:pPr>
      <w:hyperlink w:anchor="_Toc110518099" w:history="1">
        <w:r w:rsidR="00664F2C" w:rsidRPr="00BC775B">
          <w:rPr>
            <w:rStyle w:val="Hyperlink"/>
            <w:noProof/>
          </w:rPr>
          <w:t>8.</w:t>
        </w:r>
        <w:r w:rsidR="00664F2C">
          <w:rPr>
            <w:rFonts w:eastAsiaTheme="minorEastAsia" w:cstheme="minorBidi"/>
            <w:b w:val="0"/>
            <w:bCs w:val="0"/>
            <w:noProof/>
            <w:szCs w:val="22"/>
            <w:lang w:val="en-NZ" w:eastAsia="en-NZ"/>
          </w:rPr>
          <w:tab/>
        </w:r>
        <w:r w:rsidR="00664F2C" w:rsidRPr="00BC775B">
          <w:rPr>
            <w:rStyle w:val="Hyperlink"/>
            <w:noProof/>
          </w:rPr>
          <w:t>Giving notice</w:t>
        </w:r>
        <w:r w:rsidR="00664F2C">
          <w:rPr>
            <w:noProof/>
            <w:webHidden/>
          </w:rPr>
          <w:tab/>
        </w:r>
        <w:r w:rsidR="00664F2C">
          <w:rPr>
            <w:noProof/>
            <w:webHidden/>
          </w:rPr>
          <w:fldChar w:fldCharType="begin"/>
        </w:r>
        <w:r w:rsidR="00664F2C">
          <w:rPr>
            <w:noProof/>
            <w:webHidden/>
          </w:rPr>
          <w:instrText xml:space="preserve"> PAGEREF _Toc110518099 \h </w:instrText>
        </w:r>
        <w:r w:rsidR="00664F2C">
          <w:rPr>
            <w:noProof/>
            <w:webHidden/>
          </w:rPr>
        </w:r>
        <w:r w:rsidR="00664F2C">
          <w:rPr>
            <w:noProof/>
            <w:webHidden/>
          </w:rPr>
          <w:fldChar w:fldCharType="separate"/>
        </w:r>
        <w:r w:rsidR="00654A80">
          <w:rPr>
            <w:noProof/>
            <w:webHidden/>
          </w:rPr>
          <w:t>27</w:t>
        </w:r>
        <w:r w:rsidR="00664F2C">
          <w:rPr>
            <w:noProof/>
            <w:webHidden/>
          </w:rPr>
          <w:fldChar w:fldCharType="end"/>
        </w:r>
      </w:hyperlink>
    </w:p>
    <w:p w14:paraId="25228FB3" w14:textId="04FA6A02" w:rsidR="00664F2C" w:rsidRDefault="00026FED">
      <w:pPr>
        <w:pStyle w:val="TOC3"/>
        <w:rPr>
          <w:rFonts w:eastAsiaTheme="minorEastAsia" w:cstheme="minorBidi"/>
          <w:noProof/>
          <w:szCs w:val="22"/>
          <w:lang w:val="en-NZ" w:eastAsia="en-NZ"/>
        </w:rPr>
      </w:pPr>
      <w:hyperlink w:anchor="_Toc110518100" w:history="1">
        <w:r w:rsidR="00664F2C" w:rsidRPr="00BC775B">
          <w:rPr>
            <w:rStyle w:val="Hyperlink"/>
            <w:noProof/>
            <w:lang w:val="en-NZ"/>
          </w:rPr>
          <w:t>8.1</w:t>
        </w:r>
        <w:r w:rsidR="00664F2C">
          <w:rPr>
            <w:rFonts w:eastAsiaTheme="minorEastAsia" w:cstheme="minorBidi"/>
            <w:noProof/>
            <w:szCs w:val="22"/>
            <w:lang w:val="en-NZ" w:eastAsia="en-NZ"/>
          </w:rPr>
          <w:tab/>
        </w:r>
        <w:r w:rsidR="00664F2C" w:rsidRPr="00BC775B">
          <w:rPr>
            <w:rStyle w:val="Hyperlink"/>
            <w:noProof/>
            <w:lang w:val="en-NZ"/>
          </w:rPr>
          <w:t>Public notice – ordinary meetings</w:t>
        </w:r>
        <w:r w:rsidR="00664F2C">
          <w:rPr>
            <w:noProof/>
            <w:webHidden/>
          </w:rPr>
          <w:tab/>
        </w:r>
        <w:r w:rsidR="00664F2C">
          <w:rPr>
            <w:noProof/>
            <w:webHidden/>
          </w:rPr>
          <w:fldChar w:fldCharType="begin"/>
        </w:r>
        <w:r w:rsidR="00664F2C">
          <w:rPr>
            <w:noProof/>
            <w:webHidden/>
          </w:rPr>
          <w:instrText xml:space="preserve"> PAGEREF _Toc110518100 \h </w:instrText>
        </w:r>
        <w:r w:rsidR="00664F2C">
          <w:rPr>
            <w:noProof/>
            <w:webHidden/>
          </w:rPr>
        </w:r>
        <w:r w:rsidR="00664F2C">
          <w:rPr>
            <w:noProof/>
            <w:webHidden/>
          </w:rPr>
          <w:fldChar w:fldCharType="separate"/>
        </w:r>
        <w:r w:rsidR="00654A80">
          <w:rPr>
            <w:noProof/>
            <w:webHidden/>
          </w:rPr>
          <w:t>27</w:t>
        </w:r>
        <w:r w:rsidR="00664F2C">
          <w:rPr>
            <w:noProof/>
            <w:webHidden/>
          </w:rPr>
          <w:fldChar w:fldCharType="end"/>
        </w:r>
      </w:hyperlink>
    </w:p>
    <w:p w14:paraId="39EF808C" w14:textId="3B50DAB4" w:rsidR="00664F2C" w:rsidRDefault="00026FED">
      <w:pPr>
        <w:pStyle w:val="TOC3"/>
        <w:rPr>
          <w:rFonts w:eastAsiaTheme="minorEastAsia" w:cstheme="minorBidi"/>
          <w:noProof/>
          <w:szCs w:val="22"/>
          <w:lang w:val="en-NZ" w:eastAsia="en-NZ"/>
        </w:rPr>
      </w:pPr>
      <w:hyperlink w:anchor="_Toc110518101" w:history="1">
        <w:r w:rsidR="00664F2C" w:rsidRPr="00BC775B">
          <w:rPr>
            <w:rStyle w:val="Hyperlink"/>
            <w:noProof/>
            <w:lang w:val="en-NZ"/>
          </w:rPr>
          <w:t>8.2</w:t>
        </w:r>
        <w:r w:rsidR="00664F2C">
          <w:rPr>
            <w:rFonts w:eastAsiaTheme="minorEastAsia" w:cstheme="minorBidi"/>
            <w:noProof/>
            <w:szCs w:val="22"/>
            <w:lang w:val="en-NZ" w:eastAsia="en-NZ"/>
          </w:rPr>
          <w:tab/>
        </w:r>
        <w:r w:rsidR="00664F2C" w:rsidRPr="00BC775B">
          <w:rPr>
            <w:rStyle w:val="Hyperlink"/>
            <w:noProof/>
            <w:lang w:val="en-NZ"/>
          </w:rPr>
          <w:t>Notice to members - ordinary meetings</w:t>
        </w:r>
        <w:r w:rsidR="00664F2C">
          <w:rPr>
            <w:noProof/>
            <w:webHidden/>
          </w:rPr>
          <w:tab/>
        </w:r>
        <w:r w:rsidR="00664F2C">
          <w:rPr>
            <w:noProof/>
            <w:webHidden/>
          </w:rPr>
          <w:fldChar w:fldCharType="begin"/>
        </w:r>
        <w:r w:rsidR="00664F2C">
          <w:rPr>
            <w:noProof/>
            <w:webHidden/>
          </w:rPr>
          <w:instrText xml:space="preserve"> PAGEREF _Toc110518101 \h </w:instrText>
        </w:r>
        <w:r w:rsidR="00664F2C">
          <w:rPr>
            <w:noProof/>
            <w:webHidden/>
          </w:rPr>
        </w:r>
        <w:r w:rsidR="00664F2C">
          <w:rPr>
            <w:noProof/>
            <w:webHidden/>
          </w:rPr>
          <w:fldChar w:fldCharType="separate"/>
        </w:r>
        <w:r w:rsidR="00654A80">
          <w:rPr>
            <w:noProof/>
            <w:webHidden/>
          </w:rPr>
          <w:t>27</w:t>
        </w:r>
        <w:r w:rsidR="00664F2C">
          <w:rPr>
            <w:noProof/>
            <w:webHidden/>
          </w:rPr>
          <w:fldChar w:fldCharType="end"/>
        </w:r>
      </w:hyperlink>
    </w:p>
    <w:p w14:paraId="34234F61" w14:textId="47FF6021" w:rsidR="00664F2C" w:rsidRDefault="00026FED">
      <w:pPr>
        <w:pStyle w:val="TOC3"/>
        <w:rPr>
          <w:rFonts w:eastAsiaTheme="minorEastAsia" w:cstheme="minorBidi"/>
          <w:noProof/>
          <w:szCs w:val="22"/>
          <w:lang w:val="en-NZ" w:eastAsia="en-NZ"/>
        </w:rPr>
      </w:pPr>
      <w:hyperlink w:anchor="_Toc110518102" w:history="1">
        <w:r w:rsidR="00664F2C" w:rsidRPr="00BC775B">
          <w:rPr>
            <w:rStyle w:val="Hyperlink"/>
            <w:noProof/>
            <w:lang w:val="en-NZ"/>
          </w:rPr>
          <w:t>8.3</w:t>
        </w:r>
        <w:r w:rsidR="00664F2C">
          <w:rPr>
            <w:rFonts w:eastAsiaTheme="minorEastAsia" w:cstheme="minorBidi"/>
            <w:noProof/>
            <w:szCs w:val="22"/>
            <w:lang w:val="en-NZ" w:eastAsia="en-NZ"/>
          </w:rPr>
          <w:tab/>
        </w:r>
        <w:r w:rsidR="00664F2C" w:rsidRPr="00BC775B">
          <w:rPr>
            <w:rStyle w:val="Hyperlink"/>
            <w:noProof/>
            <w:lang w:val="en-NZ"/>
          </w:rPr>
          <w:t>Extraordinary meeting may be called</w:t>
        </w:r>
        <w:r w:rsidR="00664F2C">
          <w:rPr>
            <w:noProof/>
            <w:webHidden/>
          </w:rPr>
          <w:tab/>
        </w:r>
        <w:r w:rsidR="00664F2C">
          <w:rPr>
            <w:noProof/>
            <w:webHidden/>
          </w:rPr>
          <w:fldChar w:fldCharType="begin"/>
        </w:r>
        <w:r w:rsidR="00664F2C">
          <w:rPr>
            <w:noProof/>
            <w:webHidden/>
          </w:rPr>
          <w:instrText xml:space="preserve"> PAGEREF _Toc110518102 \h </w:instrText>
        </w:r>
        <w:r w:rsidR="00664F2C">
          <w:rPr>
            <w:noProof/>
            <w:webHidden/>
          </w:rPr>
        </w:r>
        <w:r w:rsidR="00664F2C">
          <w:rPr>
            <w:noProof/>
            <w:webHidden/>
          </w:rPr>
          <w:fldChar w:fldCharType="separate"/>
        </w:r>
        <w:r w:rsidR="00654A80">
          <w:rPr>
            <w:noProof/>
            <w:webHidden/>
          </w:rPr>
          <w:t>27</w:t>
        </w:r>
        <w:r w:rsidR="00664F2C">
          <w:rPr>
            <w:noProof/>
            <w:webHidden/>
          </w:rPr>
          <w:fldChar w:fldCharType="end"/>
        </w:r>
      </w:hyperlink>
    </w:p>
    <w:p w14:paraId="49A911E2" w14:textId="43AF5224" w:rsidR="00664F2C" w:rsidRDefault="00026FED">
      <w:pPr>
        <w:pStyle w:val="TOC3"/>
        <w:rPr>
          <w:rFonts w:eastAsiaTheme="minorEastAsia" w:cstheme="minorBidi"/>
          <w:noProof/>
          <w:szCs w:val="22"/>
          <w:lang w:val="en-NZ" w:eastAsia="en-NZ"/>
        </w:rPr>
      </w:pPr>
      <w:hyperlink w:anchor="_Toc110518103" w:history="1">
        <w:r w:rsidR="00664F2C" w:rsidRPr="00BC775B">
          <w:rPr>
            <w:rStyle w:val="Hyperlink"/>
            <w:noProof/>
            <w:lang w:val="en-NZ"/>
          </w:rPr>
          <w:t>8.4</w:t>
        </w:r>
        <w:r w:rsidR="00664F2C">
          <w:rPr>
            <w:rFonts w:eastAsiaTheme="minorEastAsia" w:cstheme="minorBidi"/>
            <w:noProof/>
            <w:szCs w:val="22"/>
            <w:lang w:val="en-NZ" w:eastAsia="en-NZ"/>
          </w:rPr>
          <w:tab/>
        </w:r>
        <w:r w:rsidR="00664F2C" w:rsidRPr="00BC775B">
          <w:rPr>
            <w:rStyle w:val="Hyperlink"/>
            <w:noProof/>
            <w:lang w:val="en-NZ"/>
          </w:rPr>
          <w:t>Notice to members - extraordinary meetings</w:t>
        </w:r>
        <w:r w:rsidR="00664F2C">
          <w:rPr>
            <w:noProof/>
            <w:webHidden/>
          </w:rPr>
          <w:tab/>
        </w:r>
        <w:r w:rsidR="00664F2C">
          <w:rPr>
            <w:noProof/>
            <w:webHidden/>
          </w:rPr>
          <w:fldChar w:fldCharType="begin"/>
        </w:r>
        <w:r w:rsidR="00664F2C">
          <w:rPr>
            <w:noProof/>
            <w:webHidden/>
          </w:rPr>
          <w:instrText xml:space="preserve"> PAGEREF _Toc110518103 \h </w:instrText>
        </w:r>
        <w:r w:rsidR="00664F2C">
          <w:rPr>
            <w:noProof/>
            <w:webHidden/>
          </w:rPr>
        </w:r>
        <w:r w:rsidR="00664F2C">
          <w:rPr>
            <w:noProof/>
            <w:webHidden/>
          </w:rPr>
          <w:fldChar w:fldCharType="separate"/>
        </w:r>
        <w:r w:rsidR="00654A80">
          <w:rPr>
            <w:noProof/>
            <w:webHidden/>
          </w:rPr>
          <w:t>27</w:t>
        </w:r>
        <w:r w:rsidR="00664F2C">
          <w:rPr>
            <w:noProof/>
            <w:webHidden/>
          </w:rPr>
          <w:fldChar w:fldCharType="end"/>
        </w:r>
      </w:hyperlink>
    </w:p>
    <w:p w14:paraId="761FD62D" w14:textId="66084A21" w:rsidR="00664F2C" w:rsidRDefault="00026FED">
      <w:pPr>
        <w:pStyle w:val="TOC3"/>
        <w:rPr>
          <w:rFonts w:eastAsiaTheme="minorEastAsia" w:cstheme="minorBidi"/>
          <w:noProof/>
          <w:szCs w:val="22"/>
          <w:lang w:val="en-NZ" w:eastAsia="en-NZ"/>
        </w:rPr>
      </w:pPr>
      <w:hyperlink w:anchor="_Toc110518104" w:history="1">
        <w:r w:rsidR="00664F2C" w:rsidRPr="00BC775B">
          <w:rPr>
            <w:rStyle w:val="Hyperlink"/>
            <w:noProof/>
          </w:rPr>
          <w:t>8.5</w:t>
        </w:r>
        <w:r w:rsidR="00664F2C">
          <w:rPr>
            <w:rFonts w:eastAsiaTheme="minorEastAsia" w:cstheme="minorBidi"/>
            <w:noProof/>
            <w:szCs w:val="22"/>
            <w:lang w:val="en-NZ" w:eastAsia="en-NZ"/>
          </w:rPr>
          <w:tab/>
        </w:r>
        <w:r w:rsidR="00664F2C" w:rsidRPr="00BC775B">
          <w:rPr>
            <w:rStyle w:val="Hyperlink"/>
            <w:noProof/>
          </w:rPr>
          <w:t>Emergency meetings may be called</w:t>
        </w:r>
        <w:r w:rsidR="00664F2C">
          <w:rPr>
            <w:noProof/>
            <w:webHidden/>
          </w:rPr>
          <w:tab/>
        </w:r>
        <w:r w:rsidR="00664F2C">
          <w:rPr>
            <w:noProof/>
            <w:webHidden/>
          </w:rPr>
          <w:fldChar w:fldCharType="begin"/>
        </w:r>
        <w:r w:rsidR="00664F2C">
          <w:rPr>
            <w:noProof/>
            <w:webHidden/>
          </w:rPr>
          <w:instrText xml:space="preserve"> PAGEREF _Toc110518104 \h </w:instrText>
        </w:r>
        <w:r w:rsidR="00664F2C">
          <w:rPr>
            <w:noProof/>
            <w:webHidden/>
          </w:rPr>
        </w:r>
        <w:r w:rsidR="00664F2C">
          <w:rPr>
            <w:noProof/>
            <w:webHidden/>
          </w:rPr>
          <w:fldChar w:fldCharType="separate"/>
        </w:r>
        <w:r w:rsidR="00654A80">
          <w:rPr>
            <w:noProof/>
            <w:webHidden/>
          </w:rPr>
          <w:t>28</w:t>
        </w:r>
        <w:r w:rsidR="00664F2C">
          <w:rPr>
            <w:noProof/>
            <w:webHidden/>
          </w:rPr>
          <w:fldChar w:fldCharType="end"/>
        </w:r>
      </w:hyperlink>
    </w:p>
    <w:p w14:paraId="3E687CB3" w14:textId="0AAC38DB" w:rsidR="00664F2C" w:rsidRDefault="00026FED">
      <w:pPr>
        <w:pStyle w:val="TOC3"/>
        <w:rPr>
          <w:rFonts w:eastAsiaTheme="minorEastAsia" w:cstheme="minorBidi"/>
          <w:noProof/>
          <w:szCs w:val="22"/>
          <w:lang w:val="en-NZ" w:eastAsia="en-NZ"/>
        </w:rPr>
      </w:pPr>
      <w:hyperlink w:anchor="_Toc110518105" w:history="1">
        <w:r w:rsidR="00664F2C" w:rsidRPr="00BC775B">
          <w:rPr>
            <w:rStyle w:val="Hyperlink"/>
            <w:noProof/>
          </w:rPr>
          <w:t>8.6</w:t>
        </w:r>
        <w:r w:rsidR="00664F2C">
          <w:rPr>
            <w:rFonts w:eastAsiaTheme="minorEastAsia" w:cstheme="minorBidi"/>
            <w:noProof/>
            <w:szCs w:val="22"/>
            <w:lang w:val="en-NZ" w:eastAsia="en-NZ"/>
          </w:rPr>
          <w:tab/>
        </w:r>
        <w:r w:rsidR="00664F2C" w:rsidRPr="00BC775B">
          <w:rPr>
            <w:rStyle w:val="Hyperlink"/>
            <w:noProof/>
          </w:rPr>
          <w:t>Process for calling an emergency meeting</w:t>
        </w:r>
        <w:r w:rsidR="00664F2C">
          <w:rPr>
            <w:noProof/>
            <w:webHidden/>
          </w:rPr>
          <w:tab/>
        </w:r>
        <w:r w:rsidR="00664F2C">
          <w:rPr>
            <w:noProof/>
            <w:webHidden/>
          </w:rPr>
          <w:fldChar w:fldCharType="begin"/>
        </w:r>
        <w:r w:rsidR="00664F2C">
          <w:rPr>
            <w:noProof/>
            <w:webHidden/>
          </w:rPr>
          <w:instrText xml:space="preserve"> PAGEREF _Toc110518105 \h </w:instrText>
        </w:r>
        <w:r w:rsidR="00664F2C">
          <w:rPr>
            <w:noProof/>
            <w:webHidden/>
          </w:rPr>
        </w:r>
        <w:r w:rsidR="00664F2C">
          <w:rPr>
            <w:noProof/>
            <w:webHidden/>
          </w:rPr>
          <w:fldChar w:fldCharType="separate"/>
        </w:r>
        <w:r w:rsidR="00654A80">
          <w:rPr>
            <w:noProof/>
            <w:webHidden/>
          </w:rPr>
          <w:t>28</w:t>
        </w:r>
        <w:r w:rsidR="00664F2C">
          <w:rPr>
            <w:noProof/>
            <w:webHidden/>
          </w:rPr>
          <w:fldChar w:fldCharType="end"/>
        </w:r>
      </w:hyperlink>
    </w:p>
    <w:p w14:paraId="4984BEB6" w14:textId="0D6F16B8" w:rsidR="00664F2C" w:rsidRDefault="00026FED">
      <w:pPr>
        <w:pStyle w:val="TOC3"/>
        <w:rPr>
          <w:rFonts w:eastAsiaTheme="minorEastAsia" w:cstheme="minorBidi"/>
          <w:noProof/>
          <w:szCs w:val="22"/>
          <w:lang w:val="en-NZ" w:eastAsia="en-NZ"/>
        </w:rPr>
      </w:pPr>
      <w:hyperlink w:anchor="_Toc110518106" w:history="1">
        <w:r w:rsidR="00664F2C" w:rsidRPr="00BC775B">
          <w:rPr>
            <w:rStyle w:val="Hyperlink"/>
            <w:noProof/>
            <w:lang w:val="en-NZ"/>
          </w:rPr>
          <w:t>8.7</w:t>
        </w:r>
        <w:r w:rsidR="00664F2C">
          <w:rPr>
            <w:rFonts w:eastAsiaTheme="minorEastAsia" w:cstheme="minorBidi"/>
            <w:noProof/>
            <w:szCs w:val="22"/>
            <w:lang w:val="en-NZ" w:eastAsia="en-NZ"/>
          </w:rPr>
          <w:tab/>
        </w:r>
        <w:r w:rsidR="00664F2C" w:rsidRPr="00BC775B">
          <w:rPr>
            <w:rStyle w:val="Hyperlink"/>
            <w:noProof/>
            <w:lang w:val="en-NZ"/>
          </w:rPr>
          <w:t>Public notice – emergency and extraordinary meetings</w:t>
        </w:r>
        <w:r w:rsidR="00664F2C">
          <w:rPr>
            <w:noProof/>
            <w:webHidden/>
          </w:rPr>
          <w:tab/>
        </w:r>
        <w:r w:rsidR="00664F2C">
          <w:rPr>
            <w:noProof/>
            <w:webHidden/>
          </w:rPr>
          <w:fldChar w:fldCharType="begin"/>
        </w:r>
        <w:r w:rsidR="00664F2C">
          <w:rPr>
            <w:noProof/>
            <w:webHidden/>
          </w:rPr>
          <w:instrText xml:space="preserve"> PAGEREF _Toc110518106 \h </w:instrText>
        </w:r>
        <w:r w:rsidR="00664F2C">
          <w:rPr>
            <w:noProof/>
            <w:webHidden/>
          </w:rPr>
        </w:r>
        <w:r w:rsidR="00664F2C">
          <w:rPr>
            <w:noProof/>
            <w:webHidden/>
          </w:rPr>
          <w:fldChar w:fldCharType="separate"/>
        </w:r>
        <w:r w:rsidR="00654A80">
          <w:rPr>
            <w:noProof/>
            <w:webHidden/>
          </w:rPr>
          <w:t>28</w:t>
        </w:r>
        <w:r w:rsidR="00664F2C">
          <w:rPr>
            <w:noProof/>
            <w:webHidden/>
          </w:rPr>
          <w:fldChar w:fldCharType="end"/>
        </w:r>
      </w:hyperlink>
    </w:p>
    <w:p w14:paraId="0495243D" w14:textId="6AEB6299" w:rsidR="00664F2C" w:rsidRDefault="00026FED">
      <w:pPr>
        <w:pStyle w:val="TOC3"/>
        <w:rPr>
          <w:rFonts w:eastAsiaTheme="minorEastAsia" w:cstheme="minorBidi"/>
          <w:noProof/>
          <w:szCs w:val="22"/>
          <w:lang w:val="en-NZ" w:eastAsia="en-NZ"/>
        </w:rPr>
      </w:pPr>
      <w:hyperlink w:anchor="_Toc110518107" w:history="1">
        <w:r w:rsidR="00664F2C" w:rsidRPr="00BC775B">
          <w:rPr>
            <w:rStyle w:val="Hyperlink"/>
            <w:noProof/>
            <w:lang w:val="en-NZ"/>
          </w:rPr>
          <w:t>8.8</w:t>
        </w:r>
        <w:r w:rsidR="00664F2C">
          <w:rPr>
            <w:rFonts w:eastAsiaTheme="minorEastAsia" w:cstheme="minorBidi"/>
            <w:noProof/>
            <w:szCs w:val="22"/>
            <w:lang w:val="en-NZ" w:eastAsia="en-NZ"/>
          </w:rPr>
          <w:tab/>
        </w:r>
        <w:r w:rsidR="00664F2C" w:rsidRPr="00BC775B">
          <w:rPr>
            <w:rStyle w:val="Hyperlink"/>
            <w:noProof/>
            <w:lang w:val="en-NZ"/>
          </w:rPr>
          <w:t>Meetings not invalid</w:t>
        </w:r>
        <w:r w:rsidR="00664F2C">
          <w:rPr>
            <w:noProof/>
            <w:webHidden/>
          </w:rPr>
          <w:tab/>
        </w:r>
        <w:r w:rsidR="00664F2C">
          <w:rPr>
            <w:noProof/>
            <w:webHidden/>
          </w:rPr>
          <w:fldChar w:fldCharType="begin"/>
        </w:r>
        <w:r w:rsidR="00664F2C">
          <w:rPr>
            <w:noProof/>
            <w:webHidden/>
          </w:rPr>
          <w:instrText xml:space="preserve"> PAGEREF _Toc110518107 \h </w:instrText>
        </w:r>
        <w:r w:rsidR="00664F2C">
          <w:rPr>
            <w:noProof/>
            <w:webHidden/>
          </w:rPr>
        </w:r>
        <w:r w:rsidR="00664F2C">
          <w:rPr>
            <w:noProof/>
            <w:webHidden/>
          </w:rPr>
          <w:fldChar w:fldCharType="separate"/>
        </w:r>
        <w:r w:rsidR="00654A80">
          <w:rPr>
            <w:noProof/>
            <w:webHidden/>
          </w:rPr>
          <w:t>28</w:t>
        </w:r>
        <w:r w:rsidR="00664F2C">
          <w:rPr>
            <w:noProof/>
            <w:webHidden/>
          </w:rPr>
          <w:fldChar w:fldCharType="end"/>
        </w:r>
      </w:hyperlink>
    </w:p>
    <w:p w14:paraId="689BDCA6" w14:textId="23EF0303" w:rsidR="00664F2C" w:rsidRDefault="00026FED">
      <w:pPr>
        <w:pStyle w:val="TOC3"/>
        <w:rPr>
          <w:rFonts w:eastAsiaTheme="minorEastAsia" w:cstheme="minorBidi"/>
          <w:noProof/>
          <w:szCs w:val="22"/>
          <w:lang w:val="en-NZ" w:eastAsia="en-NZ"/>
        </w:rPr>
      </w:pPr>
      <w:hyperlink w:anchor="_Toc110518108" w:history="1">
        <w:r w:rsidR="00664F2C" w:rsidRPr="00BC775B">
          <w:rPr>
            <w:rStyle w:val="Hyperlink"/>
            <w:noProof/>
            <w:lang w:val="en-NZ"/>
          </w:rPr>
          <w:t>8.9</w:t>
        </w:r>
        <w:r w:rsidR="00664F2C">
          <w:rPr>
            <w:rFonts w:eastAsiaTheme="minorEastAsia" w:cstheme="minorBidi"/>
            <w:noProof/>
            <w:szCs w:val="22"/>
            <w:lang w:val="en-NZ" w:eastAsia="en-NZ"/>
          </w:rPr>
          <w:tab/>
        </w:r>
        <w:r w:rsidR="00664F2C" w:rsidRPr="00BC775B">
          <w:rPr>
            <w:rStyle w:val="Hyperlink"/>
            <w:noProof/>
            <w:lang w:val="en-NZ"/>
          </w:rPr>
          <w:t>Resolutions passed at an extraordinary meeting</w:t>
        </w:r>
        <w:r w:rsidR="00664F2C">
          <w:rPr>
            <w:noProof/>
            <w:webHidden/>
          </w:rPr>
          <w:tab/>
        </w:r>
        <w:r w:rsidR="00664F2C">
          <w:rPr>
            <w:noProof/>
            <w:webHidden/>
          </w:rPr>
          <w:fldChar w:fldCharType="begin"/>
        </w:r>
        <w:r w:rsidR="00664F2C">
          <w:rPr>
            <w:noProof/>
            <w:webHidden/>
          </w:rPr>
          <w:instrText xml:space="preserve"> PAGEREF _Toc110518108 \h </w:instrText>
        </w:r>
        <w:r w:rsidR="00664F2C">
          <w:rPr>
            <w:noProof/>
            <w:webHidden/>
          </w:rPr>
        </w:r>
        <w:r w:rsidR="00664F2C">
          <w:rPr>
            <w:noProof/>
            <w:webHidden/>
          </w:rPr>
          <w:fldChar w:fldCharType="separate"/>
        </w:r>
        <w:r w:rsidR="00654A80">
          <w:rPr>
            <w:noProof/>
            <w:webHidden/>
          </w:rPr>
          <w:t>29</w:t>
        </w:r>
        <w:r w:rsidR="00664F2C">
          <w:rPr>
            <w:noProof/>
            <w:webHidden/>
          </w:rPr>
          <w:fldChar w:fldCharType="end"/>
        </w:r>
      </w:hyperlink>
    </w:p>
    <w:p w14:paraId="3E6CB7C1" w14:textId="4C7EC910" w:rsidR="00664F2C" w:rsidRDefault="00026FED">
      <w:pPr>
        <w:pStyle w:val="TOC3"/>
        <w:rPr>
          <w:rFonts w:eastAsiaTheme="minorEastAsia" w:cstheme="minorBidi"/>
          <w:noProof/>
          <w:szCs w:val="22"/>
          <w:lang w:val="en-NZ" w:eastAsia="en-NZ"/>
        </w:rPr>
      </w:pPr>
      <w:hyperlink w:anchor="_Toc110518109" w:history="1">
        <w:r w:rsidR="00664F2C" w:rsidRPr="00BC775B">
          <w:rPr>
            <w:rStyle w:val="Hyperlink"/>
            <w:noProof/>
            <w:lang w:val="en-NZ"/>
          </w:rPr>
          <w:t>8.10</w:t>
        </w:r>
        <w:r w:rsidR="00664F2C">
          <w:rPr>
            <w:rFonts w:eastAsiaTheme="minorEastAsia" w:cstheme="minorBidi"/>
            <w:noProof/>
            <w:szCs w:val="22"/>
            <w:lang w:val="en-NZ" w:eastAsia="en-NZ"/>
          </w:rPr>
          <w:tab/>
        </w:r>
        <w:r w:rsidR="00664F2C" w:rsidRPr="00BC775B">
          <w:rPr>
            <w:rStyle w:val="Hyperlink"/>
            <w:noProof/>
            <w:lang w:val="en-NZ"/>
          </w:rPr>
          <w:t>Meeting schedules</w:t>
        </w:r>
        <w:r w:rsidR="00664F2C">
          <w:rPr>
            <w:noProof/>
            <w:webHidden/>
          </w:rPr>
          <w:tab/>
        </w:r>
        <w:r w:rsidR="00664F2C">
          <w:rPr>
            <w:noProof/>
            <w:webHidden/>
          </w:rPr>
          <w:fldChar w:fldCharType="begin"/>
        </w:r>
        <w:r w:rsidR="00664F2C">
          <w:rPr>
            <w:noProof/>
            <w:webHidden/>
          </w:rPr>
          <w:instrText xml:space="preserve"> PAGEREF _Toc110518109 \h </w:instrText>
        </w:r>
        <w:r w:rsidR="00664F2C">
          <w:rPr>
            <w:noProof/>
            <w:webHidden/>
          </w:rPr>
        </w:r>
        <w:r w:rsidR="00664F2C">
          <w:rPr>
            <w:noProof/>
            <w:webHidden/>
          </w:rPr>
          <w:fldChar w:fldCharType="separate"/>
        </w:r>
        <w:r w:rsidR="00654A80">
          <w:rPr>
            <w:noProof/>
            <w:webHidden/>
          </w:rPr>
          <w:t>29</w:t>
        </w:r>
        <w:r w:rsidR="00664F2C">
          <w:rPr>
            <w:noProof/>
            <w:webHidden/>
          </w:rPr>
          <w:fldChar w:fldCharType="end"/>
        </w:r>
      </w:hyperlink>
    </w:p>
    <w:p w14:paraId="6BD22CB8" w14:textId="52BB7AB2" w:rsidR="00664F2C" w:rsidRDefault="00026FED">
      <w:pPr>
        <w:pStyle w:val="TOC3"/>
        <w:rPr>
          <w:rFonts w:eastAsiaTheme="minorEastAsia" w:cstheme="minorBidi"/>
          <w:noProof/>
          <w:szCs w:val="22"/>
          <w:lang w:val="en-NZ" w:eastAsia="en-NZ"/>
        </w:rPr>
      </w:pPr>
      <w:hyperlink w:anchor="_Toc110518110" w:history="1">
        <w:r w:rsidR="00664F2C" w:rsidRPr="00BC775B">
          <w:rPr>
            <w:rStyle w:val="Hyperlink"/>
            <w:noProof/>
            <w:lang w:val="en-NZ"/>
          </w:rPr>
          <w:t>8.11</w:t>
        </w:r>
        <w:r w:rsidR="00664F2C">
          <w:rPr>
            <w:rFonts w:eastAsiaTheme="minorEastAsia" w:cstheme="minorBidi"/>
            <w:noProof/>
            <w:szCs w:val="22"/>
            <w:lang w:val="en-NZ" w:eastAsia="en-NZ"/>
          </w:rPr>
          <w:tab/>
        </w:r>
        <w:r w:rsidR="00664F2C" w:rsidRPr="00BC775B">
          <w:rPr>
            <w:rStyle w:val="Hyperlink"/>
            <w:noProof/>
            <w:lang w:val="en-NZ"/>
          </w:rPr>
          <w:t>Non-receipt of notice to members</w:t>
        </w:r>
        <w:r w:rsidR="00664F2C">
          <w:rPr>
            <w:noProof/>
            <w:webHidden/>
          </w:rPr>
          <w:tab/>
        </w:r>
        <w:r w:rsidR="00664F2C">
          <w:rPr>
            <w:noProof/>
            <w:webHidden/>
          </w:rPr>
          <w:fldChar w:fldCharType="begin"/>
        </w:r>
        <w:r w:rsidR="00664F2C">
          <w:rPr>
            <w:noProof/>
            <w:webHidden/>
          </w:rPr>
          <w:instrText xml:space="preserve"> PAGEREF _Toc110518110 \h </w:instrText>
        </w:r>
        <w:r w:rsidR="00664F2C">
          <w:rPr>
            <w:noProof/>
            <w:webHidden/>
          </w:rPr>
        </w:r>
        <w:r w:rsidR="00664F2C">
          <w:rPr>
            <w:noProof/>
            <w:webHidden/>
          </w:rPr>
          <w:fldChar w:fldCharType="separate"/>
        </w:r>
        <w:r w:rsidR="00654A80">
          <w:rPr>
            <w:noProof/>
            <w:webHidden/>
          </w:rPr>
          <w:t>29</w:t>
        </w:r>
        <w:r w:rsidR="00664F2C">
          <w:rPr>
            <w:noProof/>
            <w:webHidden/>
          </w:rPr>
          <w:fldChar w:fldCharType="end"/>
        </w:r>
      </w:hyperlink>
    </w:p>
    <w:p w14:paraId="790A853A" w14:textId="3A23445B" w:rsidR="00664F2C" w:rsidRDefault="00026FED">
      <w:pPr>
        <w:pStyle w:val="TOC3"/>
        <w:rPr>
          <w:rFonts w:eastAsiaTheme="minorEastAsia" w:cstheme="minorBidi"/>
          <w:noProof/>
          <w:szCs w:val="22"/>
          <w:lang w:val="en-NZ" w:eastAsia="en-NZ"/>
        </w:rPr>
      </w:pPr>
      <w:hyperlink w:anchor="_Toc110518111" w:history="1">
        <w:r w:rsidR="00664F2C" w:rsidRPr="00BC775B">
          <w:rPr>
            <w:rStyle w:val="Hyperlink"/>
            <w:noProof/>
            <w:lang w:val="en-NZ"/>
          </w:rPr>
          <w:t>8.12</w:t>
        </w:r>
        <w:r w:rsidR="00664F2C">
          <w:rPr>
            <w:rFonts w:eastAsiaTheme="minorEastAsia" w:cstheme="minorBidi"/>
            <w:noProof/>
            <w:szCs w:val="22"/>
            <w:lang w:val="en-NZ" w:eastAsia="en-NZ"/>
          </w:rPr>
          <w:tab/>
        </w:r>
        <w:r w:rsidR="00664F2C" w:rsidRPr="00BC775B">
          <w:rPr>
            <w:rStyle w:val="Hyperlink"/>
            <w:noProof/>
            <w:lang w:val="en-NZ"/>
          </w:rPr>
          <w:t>Meeting cancellations</w:t>
        </w:r>
        <w:r w:rsidR="00664F2C">
          <w:rPr>
            <w:noProof/>
            <w:webHidden/>
          </w:rPr>
          <w:tab/>
        </w:r>
        <w:r w:rsidR="00664F2C">
          <w:rPr>
            <w:noProof/>
            <w:webHidden/>
          </w:rPr>
          <w:fldChar w:fldCharType="begin"/>
        </w:r>
        <w:r w:rsidR="00664F2C">
          <w:rPr>
            <w:noProof/>
            <w:webHidden/>
          </w:rPr>
          <w:instrText xml:space="preserve"> PAGEREF _Toc110518111 \h </w:instrText>
        </w:r>
        <w:r w:rsidR="00664F2C">
          <w:rPr>
            <w:noProof/>
            <w:webHidden/>
          </w:rPr>
        </w:r>
        <w:r w:rsidR="00664F2C">
          <w:rPr>
            <w:noProof/>
            <w:webHidden/>
          </w:rPr>
          <w:fldChar w:fldCharType="separate"/>
        </w:r>
        <w:r w:rsidR="00654A80">
          <w:rPr>
            <w:noProof/>
            <w:webHidden/>
          </w:rPr>
          <w:t>29</w:t>
        </w:r>
        <w:r w:rsidR="00664F2C">
          <w:rPr>
            <w:noProof/>
            <w:webHidden/>
          </w:rPr>
          <w:fldChar w:fldCharType="end"/>
        </w:r>
      </w:hyperlink>
    </w:p>
    <w:p w14:paraId="23A601FA" w14:textId="4C1804DE" w:rsidR="00664F2C" w:rsidRDefault="00026FED">
      <w:pPr>
        <w:pStyle w:val="TOC2"/>
        <w:rPr>
          <w:rFonts w:eastAsiaTheme="minorEastAsia" w:cstheme="minorBidi"/>
          <w:b w:val="0"/>
          <w:bCs w:val="0"/>
          <w:noProof/>
          <w:szCs w:val="22"/>
          <w:lang w:val="en-NZ" w:eastAsia="en-NZ"/>
        </w:rPr>
      </w:pPr>
      <w:hyperlink w:anchor="_Toc110518112" w:history="1">
        <w:r w:rsidR="00664F2C" w:rsidRPr="00BC775B">
          <w:rPr>
            <w:rStyle w:val="Hyperlink"/>
            <w:noProof/>
            <w:lang w:val="en-NZ"/>
          </w:rPr>
          <w:t>9.</w:t>
        </w:r>
        <w:r w:rsidR="00664F2C">
          <w:rPr>
            <w:rFonts w:eastAsiaTheme="minorEastAsia" w:cstheme="minorBidi"/>
            <w:b w:val="0"/>
            <w:bCs w:val="0"/>
            <w:noProof/>
            <w:szCs w:val="22"/>
            <w:lang w:val="en-NZ" w:eastAsia="en-NZ"/>
          </w:rPr>
          <w:tab/>
        </w:r>
        <w:r w:rsidR="00664F2C" w:rsidRPr="00BC775B">
          <w:rPr>
            <w:rStyle w:val="Hyperlink"/>
            <w:noProof/>
            <w:lang w:val="en-NZ"/>
          </w:rPr>
          <w:t>Meeting agenda</w:t>
        </w:r>
        <w:r w:rsidR="00664F2C">
          <w:rPr>
            <w:noProof/>
            <w:webHidden/>
          </w:rPr>
          <w:tab/>
        </w:r>
        <w:r w:rsidR="00664F2C">
          <w:rPr>
            <w:noProof/>
            <w:webHidden/>
          </w:rPr>
          <w:fldChar w:fldCharType="begin"/>
        </w:r>
        <w:r w:rsidR="00664F2C">
          <w:rPr>
            <w:noProof/>
            <w:webHidden/>
          </w:rPr>
          <w:instrText xml:space="preserve"> PAGEREF _Toc110518112 \h </w:instrText>
        </w:r>
        <w:r w:rsidR="00664F2C">
          <w:rPr>
            <w:noProof/>
            <w:webHidden/>
          </w:rPr>
        </w:r>
        <w:r w:rsidR="00664F2C">
          <w:rPr>
            <w:noProof/>
            <w:webHidden/>
          </w:rPr>
          <w:fldChar w:fldCharType="separate"/>
        </w:r>
        <w:r w:rsidR="00654A80">
          <w:rPr>
            <w:noProof/>
            <w:webHidden/>
          </w:rPr>
          <w:t>30</w:t>
        </w:r>
        <w:r w:rsidR="00664F2C">
          <w:rPr>
            <w:noProof/>
            <w:webHidden/>
          </w:rPr>
          <w:fldChar w:fldCharType="end"/>
        </w:r>
      </w:hyperlink>
    </w:p>
    <w:p w14:paraId="32A689B2" w14:textId="4729ADD8" w:rsidR="00664F2C" w:rsidRDefault="00026FED">
      <w:pPr>
        <w:pStyle w:val="TOC3"/>
        <w:rPr>
          <w:rFonts w:eastAsiaTheme="minorEastAsia" w:cstheme="minorBidi"/>
          <w:noProof/>
          <w:szCs w:val="22"/>
          <w:lang w:val="en-NZ" w:eastAsia="en-NZ"/>
        </w:rPr>
      </w:pPr>
      <w:hyperlink w:anchor="_Toc110518113" w:history="1">
        <w:r w:rsidR="00664F2C" w:rsidRPr="00BC775B">
          <w:rPr>
            <w:rStyle w:val="Hyperlink"/>
            <w:noProof/>
            <w:lang w:val="en-NZ"/>
          </w:rPr>
          <w:t>9.1</w:t>
        </w:r>
        <w:r w:rsidR="00664F2C">
          <w:rPr>
            <w:rFonts w:eastAsiaTheme="minorEastAsia" w:cstheme="minorBidi"/>
            <w:noProof/>
            <w:szCs w:val="22"/>
            <w:lang w:val="en-NZ" w:eastAsia="en-NZ"/>
          </w:rPr>
          <w:tab/>
        </w:r>
        <w:r w:rsidR="00664F2C" w:rsidRPr="00BC775B">
          <w:rPr>
            <w:rStyle w:val="Hyperlink"/>
            <w:noProof/>
            <w:lang w:val="en-NZ"/>
          </w:rPr>
          <w:t>Preparation of the agenda</w:t>
        </w:r>
        <w:r w:rsidR="00664F2C">
          <w:rPr>
            <w:noProof/>
            <w:webHidden/>
          </w:rPr>
          <w:tab/>
        </w:r>
        <w:r w:rsidR="00664F2C">
          <w:rPr>
            <w:noProof/>
            <w:webHidden/>
          </w:rPr>
          <w:fldChar w:fldCharType="begin"/>
        </w:r>
        <w:r w:rsidR="00664F2C">
          <w:rPr>
            <w:noProof/>
            <w:webHidden/>
          </w:rPr>
          <w:instrText xml:space="preserve"> PAGEREF _Toc110518113 \h </w:instrText>
        </w:r>
        <w:r w:rsidR="00664F2C">
          <w:rPr>
            <w:noProof/>
            <w:webHidden/>
          </w:rPr>
        </w:r>
        <w:r w:rsidR="00664F2C">
          <w:rPr>
            <w:noProof/>
            <w:webHidden/>
          </w:rPr>
          <w:fldChar w:fldCharType="separate"/>
        </w:r>
        <w:r w:rsidR="00654A80">
          <w:rPr>
            <w:noProof/>
            <w:webHidden/>
          </w:rPr>
          <w:t>30</w:t>
        </w:r>
        <w:r w:rsidR="00664F2C">
          <w:rPr>
            <w:noProof/>
            <w:webHidden/>
          </w:rPr>
          <w:fldChar w:fldCharType="end"/>
        </w:r>
      </w:hyperlink>
    </w:p>
    <w:p w14:paraId="39FD3C25" w14:textId="67AC9C5A" w:rsidR="00664F2C" w:rsidRDefault="00026FED">
      <w:pPr>
        <w:pStyle w:val="TOC3"/>
        <w:rPr>
          <w:rFonts w:eastAsiaTheme="minorEastAsia" w:cstheme="minorBidi"/>
          <w:noProof/>
          <w:szCs w:val="22"/>
          <w:lang w:val="en-NZ" w:eastAsia="en-NZ"/>
        </w:rPr>
      </w:pPr>
      <w:hyperlink w:anchor="_Toc110518114" w:history="1">
        <w:r w:rsidR="00664F2C" w:rsidRPr="00BC775B">
          <w:rPr>
            <w:rStyle w:val="Hyperlink"/>
            <w:noProof/>
            <w:lang w:val="en-NZ"/>
          </w:rPr>
          <w:t>9.2</w:t>
        </w:r>
        <w:r w:rsidR="00664F2C">
          <w:rPr>
            <w:rFonts w:eastAsiaTheme="minorEastAsia" w:cstheme="minorBidi"/>
            <w:noProof/>
            <w:szCs w:val="22"/>
            <w:lang w:val="en-NZ" w:eastAsia="en-NZ"/>
          </w:rPr>
          <w:tab/>
        </w:r>
        <w:r w:rsidR="00664F2C" w:rsidRPr="00BC775B">
          <w:rPr>
            <w:rStyle w:val="Hyperlink"/>
            <w:noProof/>
            <w:lang w:val="en-NZ"/>
          </w:rPr>
          <w:t>Process for raising matters for a decision</w:t>
        </w:r>
        <w:r w:rsidR="00664F2C">
          <w:rPr>
            <w:noProof/>
            <w:webHidden/>
          </w:rPr>
          <w:tab/>
        </w:r>
        <w:r w:rsidR="00664F2C">
          <w:rPr>
            <w:noProof/>
            <w:webHidden/>
          </w:rPr>
          <w:fldChar w:fldCharType="begin"/>
        </w:r>
        <w:r w:rsidR="00664F2C">
          <w:rPr>
            <w:noProof/>
            <w:webHidden/>
          </w:rPr>
          <w:instrText xml:space="preserve"> PAGEREF _Toc110518114 \h </w:instrText>
        </w:r>
        <w:r w:rsidR="00664F2C">
          <w:rPr>
            <w:noProof/>
            <w:webHidden/>
          </w:rPr>
        </w:r>
        <w:r w:rsidR="00664F2C">
          <w:rPr>
            <w:noProof/>
            <w:webHidden/>
          </w:rPr>
          <w:fldChar w:fldCharType="separate"/>
        </w:r>
        <w:r w:rsidR="00654A80">
          <w:rPr>
            <w:noProof/>
            <w:webHidden/>
          </w:rPr>
          <w:t>30</w:t>
        </w:r>
        <w:r w:rsidR="00664F2C">
          <w:rPr>
            <w:noProof/>
            <w:webHidden/>
          </w:rPr>
          <w:fldChar w:fldCharType="end"/>
        </w:r>
      </w:hyperlink>
    </w:p>
    <w:p w14:paraId="42F9200C" w14:textId="1AB25F32" w:rsidR="00664F2C" w:rsidRDefault="00026FED">
      <w:pPr>
        <w:pStyle w:val="TOC3"/>
        <w:rPr>
          <w:rFonts w:eastAsiaTheme="minorEastAsia" w:cstheme="minorBidi"/>
          <w:noProof/>
          <w:szCs w:val="22"/>
          <w:lang w:val="en-NZ" w:eastAsia="en-NZ"/>
        </w:rPr>
      </w:pPr>
      <w:hyperlink w:anchor="_Toc110518115" w:history="1">
        <w:r w:rsidR="00664F2C" w:rsidRPr="00BC775B">
          <w:rPr>
            <w:rStyle w:val="Hyperlink"/>
            <w:noProof/>
          </w:rPr>
          <w:t>9.3</w:t>
        </w:r>
        <w:r w:rsidR="00664F2C">
          <w:rPr>
            <w:rFonts w:eastAsiaTheme="minorEastAsia" w:cstheme="minorBidi"/>
            <w:noProof/>
            <w:szCs w:val="22"/>
            <w:lang w:val="en-NZ" w:eastAsia="en-NZ"/>
          </w:rPr>
          <w:tab/>
        </w:r>
        <w:r w:rsidR="00664F2C" w:rsidRPr="00BC775B">
          <w:rPr>
            <w:rStyle w:val="Hyperlink"/>
            <w:noProof/>
          </w:rPr>
          <w:t>Chief executive may delay or refuse request</w:t>
        </w:r>
        <w:r w:rsidR="00664F2C">
          <w:rPr>
            <w:noProof/>
            <w:webHidden/>
          </w:rPr>
          <w:tab/>
        </w:r>
        <w:r w:rsidR="00664F2C">
          <w:rPr>
            <w:noProof/>
            <w:webHidden/>
          </w:rPr>
          <w:fldChar w:fldCharType="begin"/>
        </w:r>
        <w:r w:rsidR="00664F2C">
          <w:rPr>
            <w:noProof/>
            <w:webHidden/>
          </w:rPr>
          <w:instrText xml:space="preserve"> PAGEREF _Toc110518115 \h </w:instrText>
        </w:r>
        <w:r w:rsidR="00664F2C">
          <w:rPr>
            <w:noProof/>
            <w:webHidden/>
          </w:rPr>
        </w:r>
        <w:r w:rsidR="00664F2C">
          <w:rPr>
            <w:noProof/>
            <w:webHidden/>
          </w:rPr>
          <w:fldChar w:fldCharType="separate"/>
        </w:r>
        <w:r w:rsidR="00654A80">
          <w:rPr>
            <w:noProof/>
            <w:webHidden/>
          </w:rPr>
          <w:t>30</w:t>
        </w:r>
        <w:r w:rsidR="00664F2C">
          <w:rPr>
            <w:noProof/>
            <w:webHidden/>
          </w:rPr>
          <w:fldChar w:fldCharType="end"/>
        </w:r>
      </w:hyperlink>
    </w:p>
    <w:p w14:paraId="6A4F4692" w14:textId="7B54E231" w:rsidR="00664F2C" w:rsidRDefault="00026FED">
      <w:pPr>
        <w:pStyle w:val="TOC3"/>
        <w:rPr>
          <w:rFonts w:eastAsiaTheme="minorEastAsia" w:cstheme="minorBidi"/>
          <w:noProof/>
          <w:szCs w:val="22"/>
          <w:lang w:val="en-NZ" w:eastAsia="en-NZ"/>
        </w:rPr>
      </w:pPr>
      <w:hyperlink w:anchor="_Toc110518116" w:history="1">
        <w:r w:rsidR="00664F2C" w:rsidRPr="00BC775B">
          <w:rPr>
            <w:rStyle w:val="Hyperlink"/>
            <w:noProof/>
            <w:lang w:val="en-NZ"/>
          </w:rPr>
          <w:t>9.4</w:t>
        </w:r>
        <w:r w:rsidR="00664F2C">
          <w:rPr>
            <w:rFonts w:eastAsiaTheme="minorEastAsia" w:cstheme="minorBidi"/>
            <w:noProof/>
            <w:szCs w:val="22"/>
            <w:lang w:val="en-NZ" w:eastAsia="en-NZ"/>
          </w:rPr>
          <w:tab/>
        </w:r>
        <w:r w:rsidR="00664F2C" w:rsidRPr="00BC775B">
          <w:rPr>
            <w:rStyle w:val="Hyperlink"/>
            <w:noProof/>
            <w:lang w:val="en-NZ"/>
          </w:rPr>
          <w:t>Order of business</w:t>
        </w:r>
        <w:r w:rsidR="00664F2C">
          <w:rPr>
            <w:noProof/>
            <w:webHidden/>
          </w:rPr>
          <w:tab/>
        </w:r>
        <w:r w:rsidR="00664F2C">
          <w:rPr>
            <w:noProof/>
            <w:webHidden/>
          </w:rPr>
          <w:fldChar w:fldCharType="begin"/>
        </w:r>
        <w:r w:rsidR="00664F2C">
          <w:rPr>
            <w:noProof/>
            <w:webHidden/>
          </w:rPr>
          <w:instrText xml:space="preserve"> PAGEREF _Toc110518116 \h </w:instrText>
        </w:r>
        <w:r w:rsidR="00664F2C">
          <w:rPr>
            <w:noProof/>
            <w:webHidden/>
          </w:rPr>
        </w:r>
        <w:r w:rsidR="00664F2C">
          <w:rPr>
            <w:noProof/>
            <w:webHidden/>
          </w:rPr>
          <w:fldChar w:fldCharType="separate"/>
        </w:r>
        <w:r w:rsidR="00654A80">
          <w:rPr>
            <w:noProof/>
            <w:webHidden/>
          </w:rPr>
          <w:t>30</w:t>
        </w:r>
        <w:r w:rsidR="00664F2C">
          <w:rPr>
            <w:noProof/>
            <w:webHidden/>
          </w:rPr>
          <w:fldChar w:fldCharType="end"/>
        </w:r>
      </w:hyperlink>
    </w:p>
    <w:p w14:paraId="7E53438D" w14:textId="1265801E" w:rsidR="00664F2C" w:rsidRDefault="00026FED">
      <w:pPr>
        <w:pStyle w:val="TOC3"/>
        <w:rPr>
          <w:rFonts w:eastAsiaTheme="minorEastAsia" w:cstheme="minorBidi"/>
          <w:noProof/>
          <w:szCs w:val="22"/>
          <w:lang w:val="en-NZ" w:eastAsia="en-NZ"/>
        </w:rPr>
      </w:pPr>
      <w:hyperlink w:anchor="_Toc110518117" w:history="1">
        <w:r w:rsidR="00664F2C" w:rsidRPr="00BC775B">
          <w:rPr>
            <w:rStyle w:val="Hyperlink"/>
            <w:noProof/>
            <w:lang w:val="en-NZ"/>
          </w:rPr>
          <w:t>9.5</w:t>
        </w:r>
        <w:r w:rsidR="00664F2C">
          <w:rPr>
            <w:rFonts w:eastAsiaTheme="minorEastAsia" w:cstheme="minorBidi"/>
            <w:noProof/>
            <w:szCs w:val="22"/>
            <w:lang w:val="en-NZ" w:eastAsia="en-NZ"/>
          </w:rPr>
          <w:tab/>
        </w:r>
        <w:r w:rsidR="00664F2C" w:rsidRPr="00BC775B">
          <w:rPr>
            <w:rStyle w:val="Hyperlink"/>
            <w:noProof/>
            <w:lang w:val="en-NZ"/>
          </w:rPr>
          <w:t>Chairperson’s recommendation</w:t>
        </w:r>
        <w:r w:rsidR="00664F2C">
          <w:rPr>
            <w:noProof/>
            <w:webHidden/>
          </w:rPr>
          <w:tab/>
        </w:r>
        <w:r w:rsidR="00664F2C">
          <w:rPr>
            <w:noProof/>
            <w:webHidden/>
          </w:rPr>
          <w:fldChar w:fldCharType="begin"/>
        </w:r>
        <w:r w:rsidR="00664F2C">
          <w:rPr>
            <w:noProof/>
            <w:webHidden/>
          </w:rPr>
          <w:instrText xml:space="preserve"> PAGEREF _Toc110518117 \h </w:instrText>
        </w:r>
        <w:r w:rsidR="00664F2C">
          <w:rPr>
            <w:noProof/>
            <w:webHidden/>
          </w:rPr>
        </w:r>
        <w:r w:rsidR="00664F2C">
          <w:rPr>
            <w:noProof/>
            <w:webHidden/>
          </w:rPr>
          <w:fldChar w:fldCharType="separate"/>
        </w:r>
        <w:r w:rsidR="00654A80">
          <w:rPr>
            <w:noProof/>
            <w:webHidden/>
          </w:rPr>
          <w:t>30</w:t>
        </w:r>
        <w:r w:rsidR="00664F2C">
          <w:rPr>
            <w:noProof/>
            <w:webHidden/>
          </w:rPr>
          <w:fldChar w:fldCharType="end"/>
        </w:r>
      </w:hyperlink>
    </w:p>
    <w:p w14:paraId="5B53635E" w14:textId="5F7F0F78" w:rsidR="00664F2C" w:rsidRDefault="00026FED">
      <w:pPr>
        <w:pStyle w:val="TOC3"/>
        <w:rPr>
          <w:rFonts w:eastAsiaTheme="minorEastAsia" w:cstheme="minorBidi"/>
          <w:noProof/>
          <w:szCs w:val="22"/>
          <w:lang w:val="en-NZ" w:eastAsia="en-NZ"/>
        </w:rPr>
      </w:pPr>
      <w:hyperlink w:anchor="_Toc110518118" w:history="1">
        <w:r w:rsidR="00664F2C" w:rsidRPr="00BC775B">
          <w:rPr>
            <w:rStyle w:val="Hyperlink"/>
            <w:noProof/>
            <w:lang w:val="en-NZ"/>
          </w:rPr>
          <w:t>9.6</w:t>
        </w:r>
        <w:r w:rsidR="00664F2C">
          <w:rPr>
            <w:rFonts w:eastAsiaTheme="minorEastAsia" w:cstheme="minorBidi"/>
            <w:noProof/>
            <w:szCs w:val="22"/>
            <w:lang w:val="en-NZ" w:eastAsia="en-NZ"/>
          </w:rPr>
          <w:tab/>
        </w:r>
        <w:r w:rsidR="00664F2C" w:rsidRPr="00BC775B">
          <w:rPr>
            <w:rStyle w:val="Hyperlink"/>
            <w:noProof/>
            <w:lang w:val="en-NZ"/>
          </w:rPr>
          <w:t>Chairperson may prepare report</w:t>
        </w:r>
        <w:r w:rsidR="00664F2C">
          <w:rPr>
            <w:noProof/>
            <w:webHidden/>
          </w:rPr>
          <w:tab/>
        </w:r>
        <w:r w:rsidR="00664F2C">
          <w:rPr>
            <w:noProof/>
            <w:webHidden/>
          </w:rPr>
          <w:fldChar w:fldCharType="begin"/>
        </w:r>
        <w:r w:rsidR="00664F2C">
          <w:rPr>
            <w:noProof/>
            <w:webHidden/>
          </w:rPr>
          <w:instrText xml:space="preserve"> PAGEREF _Toc110518118 \h </w:instrText>
        </w:r>
        <w:r w:rsidR="00664F2C">
          <w:rPr>
            <w:noProof/>
            <w:webHidden/>
          </w:rPr>
        </w:r>
        <w:r w:rsidR="00664F2C">
          <w:rPr>
            <w:noProof/>
            <w:webHidden/>
          </w:rPr>
          <w:fldChar w:fldCharType="separate"/>
        </w:r>
        <w:r w:rsidR="00654A80">
          <w:rPr>
            <w:noProof/>
            <w:webHidden/>
          </w:rPr>
          <w:t>31</w:t>
        </w:r>
        <w:r w:rsidR="00664F2C">
          <w:rPr>
            <w:noProof/>
            <w:webHidden/>
          </w:rPr>
          <w:fldChar w:fldCharType="end"/>
        </w:r>
      </w:hyperlink>
    </w:p>
    <w:p w14:paraId="291803C3" w14:textId="06CF6D71" w:rsidR="00664F2C" w:rsidRDefault="00026FED">
      <w:pPr>
        <w:pStyle w:val="TOC3"/>
        <w:rPr>
          <w:rFonts w:eastAsiaTheme="minorEastAsia" w:cstheme="minorBidi"/>
          <w:noProof/>
          <w:szCs w:val="22"/>
          <w:lang w:val="en-NZ" w:eastAsia="en-NZ"/>
        </w:rPr>
      </w:pPr>
      <w:hyperlink w:anchor="_Toc110518119" w:history="1">
        <w:r w:rsidR="00664F2C" w:rsidRPr="00BC775B">
          <w:rPr>
            <w:rStyle w:val="Hyperlink"/>
            <w:noProof/>
            <w:lang w:val="en-NZ"/>
          </w:rPr>
          <w:t>9.7</w:t>
        </w:r>
        <w:r w:rsidR="00664F2C">
          <w:rPr>
            <w:rFonts w:eastAsiaTheme="minorEastAsia" w:cstheme="minorBidi"/>
            <w:noProof/>
            <w:szCs w:val="22"/>
            <w:lang w:val="en-NZ" w:eastAsia="en-NZ"/>
          </w:rPr>
          <w:tab/>
        </w:r>
        <w:r w:rsidR="00664F2C" w:rsidRPr="00BC775B">
          <w:rPr>
            <w:rStyle w:val="Hyperlink"/>
            <w:noProof/>
            <w:lang w:val="en-NZ"/>
          </w:rPr>
          <w:t>Public availability of the agenda</w:t>
        </w:r>
        <w:r w:rsidR="00664F2C">
          <w:rPr>
            <w:noProof/>
            <w:webHidden/>
          </w:rPr>
          <w:tab/>
        </w:r>
        <w:r w:rsidR="00664F2C">
          <w:rPr>
            <w:noProof/>
            <w:webHidden/>
          </w:rPr>
          <w:fldChar w:fldCharType="begin"/>
        </w:r>
        <w:r w:rsidR="00664F2C">
          <w:rPr>
            <w:noProof/>
            <w:webHidden/>
          </w:rPr>
          <w:instrText xml:space="preserve"> PAGEREF _Toc110518119 \h </w:instrText>
        </w:r>
        <w:r w:rsidR="00664F2C">
          <w:rPr>
            <w:noProof/>
            <w:webHidden/>
          </w:rPr>
        </w:r>
        <w:r w:rsidR="00664F2C">
          <w:rPr>
            <w:noProof/>
            <w:webHidden/>
          </w:rPr>
          <w:fldChar w:fldCharType="separate"/>
        </w:r>
        <w:r w:rsidR="00654A80">
          <w:rPr>
            <w:noProof/>
            <w:webHidden/>
          </w:rPr>
          <w:t>31</w:t>
        </w:r>
        <w:r w:rsidR="00664F2C">
          <w:rPr>
            <w:noProof/>
            <w:webHidden/>
          </w:rPr>
          <w:fldChar w:fldCharType="end"/>
        </w:r>
      </w:hyperlink>
    </w:p>
    <w:p w14:paraId="195517EC" w14:textId="2C1826C4" w:rsidR="00664F2C" w:rsidRDefault="00026FED">
      <w:pPr>
        <w:pStyle w:val="TOC3"/>
        <w:rPr>
          <w:rFonts w:eastAsiaTheme="minorEastAsia" w:cstheme="minorBidi"/>
          <w:noProof/>
          <w:szCs w:val="22"/>
          <w:lang w:val="en-NZ" w:eastAsia="en-NZ"/>
        </w:rPr>
      </w:pPr>
      <w:hyperlink w:anchor="_Toc110518120" w:history="1">
        <w:r w:rsidR="00664F2C" w:rsidRPr="00BC775B">
          <w:rPr>
            <w:rStyle w:val="Hyperlink"/>
            <w:noProof/>
            <w:lang w:val="en-NZ"/>
          </w:rPr>
          <w:t>9.8</w:t>
        </w:r>
        <w:r w:rsidR="00664F2C">
          <w:rPr>
            <w:rFonts w:eastAsiaTheme="minorEastAsia" w:cstheme="minorBidi"/>
            <w:noProof/>
            <w:szCs w:val="22"/>
            <w:lang w:val="en-NZ" w:eastAsia="en-NZ"/>
          </w:rPr>
          <w:tab/>
        </w:r>
        <w:r w:rsidR="00664F2C" w:rsidRPr="00BC775B">
          <w:rPr>
            <w:rStyle w:val="Hyperlink"/>
            <w:noProof/>
            <w:lang w:val="en-NZ"/>
          </w:rPr>
          <w:t>Public inspection of agenda</w:t>
        </w:r>
        <w:r w:rsidR="00664F2C">
          <w:rPr>
            <w:noProof/>
            <w:webHidden/>
          </w:rPr>
          <w:tab/>
        </w:r>
        <w:r w:rsidR="00664F2C">
          <w:rPr>
            <w:noProof/>
            <w:webHidden/>
          </w:rPr>
          <w:fldChar w:fldCharType="begin"/>
        </w:r>
        <w:r w:rsidR="00664F2C">
          <w:rPr>
            <w:noProof/>
            <w:webHidden/>
          </w:rPr>
          <w:instrText xml:space="preserve"> PAGEREF _Toc110518120 \h </w:instrText>
        </w:r>
        <w:r w:rsidR="00664F2C">
          <w:rPr>
            <w:noProof/>
            <w:webHidden/>
          </w:rPr>
        </w:r>
        <w:r w:rsidR="00664F2C">
          <w:rPr>
            <w:noProof/>
            <w:webHidden/>
          </w:rPr>
          <w:fldChar w:fldCharType="separate"/>
        </w:r>
        <w:r w:rsidR="00654A80">
          <w:rPr>
            <w:noProof/>
            <w:webHidden/>
          </w:rPr>
          <w:t>31</w:t>
        </w:r>
        <w:r w:rsidR="00664F2C">
          <w:rPr>
            <w:noProof/>
            <w:webHidden/>
          </w:rPr>
          <w:fldChar w:fldCharType="end"/>
        </w:r>
      </w:hyperlink>
    </w:p>
    <w:p w14:paraId="70838888" w14:textId="087D9E17" w:rsidR="00664F2C" w:rsidRDefault="00026FED">
      <w:pPr>
        <w:pStyle w:val="TOC3"/>
        <w:rPr>
          <w:rFonts w:eastAsiaTheme="minorEastAsia" w:cstheme="minorBidi"/>
          <w:noProof/>
          <w:szCs w:val="22"/>
          <w:lang w:val="en-NZ" w:eastAsia="en-NZ"/>
        </w:rPr>
      </w:pPr>
      <w:hyperlink w:anchor="_Toc110518121" w:history="1">
        <w:r w:rsidR="00664F2C" w:rsidRPr="00BC775B">
          <w:rPr>
            <w:rStyle w:val="Hyperlink"/>
            <w:noProof/>
            <w:lang w:val="en-NZ"/>
          </w:rPr>
          <w:t>9.9</w:t>
        </w:r>
        <w:r w:rsidR="00664F2C">
          <w:rPr>
            <w:rFonts w:eastAsiaTheme="minorEastAsia" w:cstheme="minorBidi"/>
            <w:noProof/>
            <w:szCs w:val="22"/>
            <w:lang w:val="en-NZ" w:eastAsia="en-NZ"/>
          </w:rPr>
          <w:tab/>
        </w:r>
        <w:r w:rsidR="00664F2C" w:rsidRPr="00BC775B">
          <w:rPr>
            <w:rStyle w:val="Hyperlink"/>
            <w:noProof/>
            <w:lang w:val="en-NZ"/>
          </w:rPr>
          <w:t>Withdrawal of agenda items</w:t>
        </w:r>
        <w:r w:rsidR="00664F2C">
          <w:rPr>
            <w:noProof/>
            <w:webHidden/>
          </w:rPr>
          <w:tab/>
        </w:r>
        <w:r w:rsidR="00664F2C">
          <w:rPr>
            <w:noProof/>
            <w:webHidden/>
          </w:rPr>
          <w:fldChar w:fldCharType="begin"/>
        </w:r>
        <w:r w:rsidR="00664F2C">
          <w:rPr>
            <w:noProof/>
            <w:webHidden/>
          </w:rPr>
          <w:instrText xml:space="preserve"> PAGEREF _Toc110518121 \h </w:instrText>
        </w:r>
        <w:r w:rsidR="00664F2C">
          <w:rPr>
            <w:noProof/>
            <w:webHidden/>
          </w:rPr>
        </w:r>
        <w:r w:rsidR="00664F2C">
          <w:rPr>
            <w:noProof/>
            <w:webHidden/>
          </w:rPr>
          <w:fldChar w:fldCharType="separate"/>
        </w:r>
        <w:r w:rsidR="00654A80">
          <w:rPr>
            <w:noProof/>
            <w:webHidden/>
          </w:rPr>
          <w:t>31</w:t>
        </w:r>
        <w:r w:rsidR="00664F2C">
          <w:rPr>
            <w:noProof/>
            <w:webHidden/>
          </w:rPr>
          <w:fldChar w:fldCharType="end"/>
        </w:r>
      </w:hyperlink>
    </w:p>
    <w:p w14:paraId="0119B468" w14:textId="1E708BD5" w:rsidR="00664F2C" w:rsidRDefault="00026FED">
      <w:pPr>
        <w:pStyle w:val="TOC3"/>
        <w:rPr>
          <w:rFonts w:eastAsiaTheme="minorEastAsia" w:cstheme="minorBidi"/>
          <w:noProof/>
          <w:szCs w:val="22"/>
          <w:lang w:val="en-NZ" w:eastAsia="en-NZ"/>
        </w:rPr>
      </w:pPr>
      <w:hyperlink w:anchor="_Toc110518122" w:history="1">
        <w:r w:rsidR="00664F2C" w:rsidRPr="00BC775B">
          <w:rPr>
            <w:rStyle w:val="Hyperlink"/>
            <w:noProof/>
            <w:lang w:val="en-NZ"/>
          </w:rPr>
          <w:t>9.10</w:t>
        </w:r>
        <w:r w:rsidR="00664F2C">
          <w:rPr>
            <w:rFonts w:eastAsiaTheme="minorEastAsia" w:cstheme="minorBidi"/>
            <w:noProof/>
            <w:szCs w:val="22"/>
            <w:lang w:val="en-NZ" w:eastAsia="en-NZ"/>
          </w:rPr>
          <w:tab/>
        </w:r>
        <w:r w:rsidR="00664F2C" w:rsidRPr="00BC775B">
          <w:rPr>
            <w:rStyle w:val="Hyperlink"/>
            <w:noProof/>
            <w:lang w:val="en-NZ"/>
          </w:rPr>
          <w:t>Distribution of the agenda</w:t>
        </w:r>
        <w:r w:rsidR="00664F2C">
          <w:rPr>
            <w:noProof/>
            <w:webHidden/>
          </w:rPr>
          <w:tab/>
        </w:r>
        <w:r w:rsidR="00664F2C">
          <w:rPr>
            <w:noProof/>
            <w:webHidden/>
          </w:rPr>
          <w:fldChar w:fldCharType="begin"/>
        </w:r>
        <w:r w:rsidR="00664F2C">
          <w:rPr>
            <w:noProof/>
            <w:webHidden/>
          </w:rPr>
          <w:instrText xml:space="preserve"> PAGEREF _Toc110518122 \h </w:instrText>
        </w:r>
        <w:r w:rsidR="00664F2C">
          <w:rPr>
            <w:noProof/>
            <w:webHidden/>
          </w:rPr>
        </w:r>
        <w:r w:rsidR="00664F2C">
          <w:rPr>
            <w:noProof/>
            <w:webHidden/>
          </w:rPr>
          <w:fldChar w:fldCharType="separate"/>
        </w:r>
        <w:r w:rsidR="00654A80">
          <w:rPr>
            <w:noProof/>
            <w:webHidden/>
          </w:rPr>
          <w:t>31</w:t>
        </w:r>
        <w:r w:rsidR="00664F2C">
          <w:rPr>
            <w:noProof/>
            <w:webHidden/>
          </w:rPr>
          <w:fldChar w:fldCharType="end"/>
        </w:r>
      </w:hyperlink>
    </w:p>
    <w:p w14:paraId="522ABBF1" w14:textId="4C5D2606" w:rsidR="00664F2C" w:rsidRDefault="00026FED">
      <w:pPr>
        <w:pStyle w:val="TOC3"/>
        <w:rPr>
          <w:rFonts w:eastAsiaTheme="minorEastAsia" w:cstheme="minorBidi"/>
          <w:noProof/>
          <w:szCs w:val="22"/>
          <w:lang w:val="en-NZ" w:eastAsia="en-NZ"/>
        </w:rPr>
      </w:pPr>
      <w:hyperlink w:anchor="_Toc110518123" w:history="1">
        <w:r w:rsidR="00664F2C" w:rsidRPr="00BC775B">
          <w:rPr>
            <w:rStyle w:val="Hyperlink"/>
            <w:noProof/>
            <w:lang w:val="en-NZ"/>
          </w:rPr>
          <w:t>9.11</w:t>
        </w:r>
        <w:r w:rsidR="00664F2C">
          <w:rPr>
            <w:rFonts w:eastAsiaTheme="minorEastAsia" w:cstheme="minorBidi"/>
            <w:noProof/>
            <w:szCs w:val="22"/>
            <w:lang w:val="en-NZ" w:eastAsia="en-NZ"/>
          </w:rPr>
          <w:tab/>
        </w:r>
        <w:r w:rsidR="00664F2C" w:rsidRPr="00BC775B">
          <w:rPr>
            <w:rStyle w:val="Hyperlink"/>
            <w:noProof/>
            <w:lang w:val="en-NZ"/>
          </w:rPr>
          <w:t>Status of agenda</w:t>
        </w:r>
        <w:r w:rsidR="00664F2C">
          <w:rPr>
            <w:noProof/>
            <w:webHidden/>
          </w:rPr>
          <w:tab/>
        </w:r>
        <w:r w:rsidR="00664F2C">
          <w:rPr>
            <w:noProof/>
            <w:webHidden/>
          </w:rPr>
          <w:fldChar w:fldCharType="begin"/>
        </w:r>
        <w:r w:rsidR="00664F2C">
          <w:rPr>
            <w:noProof/>
            <w:webHidden/>
          </w:rPr>
          <w:instrText xml:space="preserve"> PAGEREF _Toc110518123 \h </w:instrText>
        </w:r>
        <w:r w:rsidR="00664F2C">
          <w:rPr>
            <w:noProof/>
            <w:webHidden/>
          </w:rPr>
        </w:r>
        <w:r w:rsidR="00664F2C">
          <w:rPr>
            <w:noProof/>
            <w:webHidden/>
          </w:rPr>
          <w:fldChar w:fldCharType="separate"/>
        </w:r>
        <w:r w:rsidR="00654A80">
          <w:rPr>
            <w:noProof/>
            <w:webHidden/>
          </w:rPr>
          <w:t>32</w:t>
        </w:r>
        <w:r w:rsidR="00664F2C">
          <w:rPr>
            <w:noProof/>
            <w:webHidden/>
          </w:rPr>
          <w:fldChar w:fldCharType="end"/>
        </w:r>
      </w:hyperlink>
    </w:p>
    <w:p w14:paraId="4C78F54D" w14:textId="0CC5F29D" w:rsidR="00664F2C" w:rsidRDefault="00026FED">
      <w:pPr>
        <w:pStyle w:val="TOC3"/>
        <w:rPr>
          <w:rFonts w:eastAsiaTheme="minorEastAsia" w:cstheme="minorBidi"/>
          <w:noProof/>
          <w:szCs w:val="22"/>
          <w:lang w:val="en-NZ" w:eastAsia="en-NZ"/>
        </w:rPr>
      </w:pPr>
      <w:hyperlink w:anchor="_Toc110518124" w:history="1">
        <w:r w:rsidR="00664F2C" w:rsidRPr="00BC775B">
          <w:rPr>
            <w:rStyle w:val="Hyperlink"/>
            <w:noProof/>
            <w:lang w:val="en-NZ"/>
          </w:rPr>
          <w:t>9.12</w:t>
        </w:r>
        <w:r w:rsidR="00664F2C">
          <w:rPr>
            <w:rFonts w:eastAsiaTheme="minorEastAsia" w:cstheme="minorBidi"/>
            <w:noProof/>
            <w:szCs w:val="22"/>
            <w:lang w:val="en-NZ" w:eastAsia="en-NZ"/>
          </w:rPr>
          <w:tab/>
        </w:r>
        <w:r w:rsidR="00664F2C" w:rsidRPr="00BC775B">
          <w:rPr>
            <w:rStyle w:val="Hyperlink"/>
            <w:noProof/>
            <w:lang w:val="en-NZ"/>
          </w:rPr>
          <w:t>Items of business not on the agenda which cannot be delayed</w:t>
        </w:r>
        <w:r w:rsidR="00664F2C">
          <w:rPr>
            <w:noProof/>
            <w:webHidden/>
          </w:rPr>
          <w:tab/>
        </w:r>
        <w:r w:rsidR="00664F2C">
          <w:rPr>
            <w:noProof/>
            <w:webHidden/>
          </w:rPr>
          <w:fldChar w:fldCharType="begin"/>
        </w:r>
        <w:r w:rsidR="00664F2C">
          <w:rPr>
            <w:noProof/>
            <w:webHidden/>
          </w:rPr>
          <w:instrText xml:space="preserve"> PAGEREF _Toc110518124 \h </w:instrText>
        </w:r>
        <w:r w:rsidR="00664F2C">
          <w:rPr>
            <w:noProof/>
            <w:webHidden/>
          </w:rPr>
        </w:r>
        <w:r w:rsidR="00664F2C">
          <w:rPr>
            <w:noProof/>
            <w:webHidden/>
          </w:rPr>
          <w:fldChar w:fldCharType="separate"/>
        </w:r>
        <w:r w:rsidR="00654A80">
          <w:rPr>
            <w:noProof/>
            <w:webHidden/>
          </w:rPr>
          <w:t>32</w:t>
        </w:r>
        <w:r w:rsidR="00664F2C">
          <w:rPr>
            <w:noProof/>
            <w:webHidden/>
          </w:rPr>
          <w:fldChar w:fldCharType="end"/>
        </w:r>
      </w:hyperlink>
    </w:p>
    <w:p w14:paraId="57676DBA" w14:textId="1247F843" w:rsidR="00664F2C" w:rsidRDefault="00026FED">
      <w:pPr>
        <w:pStyle w:val="TOC3"/>
        <w:rPr>
          <w:rFonts w:eastAsiaTheme="minorEastAsia" w:cstheme="minorBidi"/>
          <w:noProof/>
          <w:szCs w:val="22"/>
          <w:lang w:val="en-NZ" w:eastAsia="en-NZ"/>
        </w:rPr>
      </w:pPr>
      <w:hyperlink w:anchor="_Toc110518125" w:history="1">
        <w:r w:rsidR="00664F2C" w:rsidRPr="00BC775B">
          <w:rPr>
            <w:rStyle w:val="Hyperlink"/>
            <w:noProof/>
            <w:lang w:val="en-NZ"/>
          </w:rPr>
          <w:t>9.13</w:t>
        </w:r>
        <w:r w:rsidR="00664F2C">
          <w:rPr>
            <w:rFonts w:eastAsiaTheme="minorEastAsia" w:cstheme="minorBidi"/>
            <w:noProof/>
            <w:szCs w:val="22"/>
            <w:lang w:val="en-NZ" w:eastAsia="en-NZ"/>
          </w:rPr>
          <w:tab/>
        </w:r>
        <w:r w:rsidR="00664F2C" w:rsidRPr="00BC775B">
          <w:rPr>
            <w:rStyle w:val="Hyperlink"/>
            <w:noProof/>
            <w:lang w:val="en-NZ"/>
          </w:rPr>
          <w:t>Discussion of minor matters not on the agenda</w:t>
        </w:r>
        <w:r w:rsidR="00664F2C">
          <w:rPr>
            <w:noProof/>
            <w:webHidden/>
          </w:rPr>
          <w:tab/>
        </w:r>
        <w:r w:rsidR="00664F2C">
          <w:rPr>
            <w:noProof/>
            <w:webHidden/>
          </w:rPr>
          <w:fldChar w:fldCharType="begin"/>
        </w:r>
        <w:r w:rsidR="00664F2C">
          <w:rPr>
            <w:noProof/>
            <w:webHidden/>
          </w:rPr>
          <w:instrText xml:space="preserve"> PAGEREF _Toc110518125 \h </w:instrText>
        </w:r>
        <w:r w:rsidR="00664F2C">
          <w:rPr>
            <w:noProof/>
            <w:webHidden/>
          </w:rPr>
        </w:r>
        <w:r w:rsidR="00664F2C">
          <w:rPr>
            <w:noProof/>
            <w:webHidden/>
          </w:rPr>
          <w:fldChar w:fldCharType="separate"/>
        </w:r>
        <w:r w:rsidR="00654A80">
          <w:rPr>
            <w:noProof/>
            <w:webHidden/>
          </w:rPr>
          <w:t>32</w:t>
        </w:r>
        <w:r w:rsidR="00664F2C">
          <w:rPr>
            <w:noProof/>
            <w:webHidden/>
          </w:rPr>
          <w:fldChar w:fldCharType="end"/>
        </w:r>
      </w:hyperlink>
    </w:p>
    <w:p w14:paraId="35E961D8" w14:textId="5A1EA1AE" w:rsidR="00664F2C" w:rsidRDefault="00026FED">
      <w:pPr>
        <w:pStyle w:val="TOC3"/>
        <w:rPr>
          <w:rFonts w:eastAsiaTheme="minorEastAsia" w:cstheme="minorBidi"/>
          <w:noProof/>
          <w:szCs w:val="22"/>
          <w:lang w:val="en-NZ" w:eastAsia="en-NZ"/>
        </w:rPr>
      </w:pPr>
      <w:hyperlink w:anchor="_Toc110518126" w:history="1">
        <w:r w:rsidR="00664F2C" w:rsidRPr="00BC775B">
          <w:rPr>
            <w:rStyle w:val="Hyperlink"/>
            <w:noProof/>
            <w:lang w:val="en-NZ"/>
          </w:rPr>
          <w:t>9.14</w:t>
        </w:r>
        <w:r w:rsidR="00664F2C">
          <w:rPr>
            <w:rFonts w:eastAsiaTheme="minorEastAsia" w:cstheme="minorBidi"/>
            <w:noProof/>
            <w:szCs w:val="22"/>
            <w:lang w:val="en-NZ" w:eastAsia="en-NZ"/>
          </w:rPr>
          <w:tab/>
        </w:r>
        <w:r w:rsidR="00664F2C" w:rsidRPr="00BC775B">
          <w:rPr>
            <w:rStyle w:val="Hyperlink"/>
            <w:noProof/>
            <w:lang w:val="en-NZ"/>
          </w:rPr>
          <w:t>Public excluded business on the agenda</w:t>
        </w:r>
        <w:r w:rsidR="00664F2C">
          <w:rPr>
            <w:noProof/>
            <w:webHidden/>
          </w:rPr>
          <w:tab/>
        </w:r>
        <w:r w:rsidR="00664F2C">
          <w:rPr>
            <w:noProof/>
            <w:webHidden/>
          </w:rPr>
          <w:fldChar w:fldCharType="begin"/>
        </w:r>
        <w:r w:rsidR="00664F2C">
          <w:rPr>
            <w:noProof/>
            <w:webHidden/>
          </w:rPr>
          <w:instrText xml:space="preserve"> PAGEREF _Toc110518126 \h </w:instrText>
        </w:r>
        <w:r w:rsidR="00664F2C">
          <w:rPr>
            <w:noProof/>
            <w:webHidden/>
          </w:rPr>
        </w:r>
        <w:r w:rsidR="00664F2C">
          <w:rPr>
            <w:noProof/>
            <w:webHidden/>
          </w:rPr>
          <w:fldChar w:fldCharType="separate"/>
        </w:r>
        <w:r w:rsidR="00654A80">
          <w:rPr>
            <w:noProof/>
            <w:webHidden/>
          </w:rPr>
          <w:t>32</w:t>
        </w:r>
        <w:r w:rsidR="00664F2C">
          <w:rPr>
            <w:noProof/>
            <w:webHidden/>
          </w:rPr>
          <w:fldChar w:fldCharType="end"/>
        </w:r>
      </w:hyperlink>
    </w:p>
    <w:p w14:paraId="555B7D2D" w14:textId="3D33476E" w:rsidR="00664F2C" w:rsidRDefault="00026FED">
      <w:pPr>
        <w:pStyle w:val="TOC3"/>
        <w:rPr>
          <w:rFonts w:eastAsiaTheme="minorEastAsia" w:cstheme="minorBidi"/>
          <w:noProof/>
          <w:szCs w:val="22"/>
          <w:lang w:val="en-NZ" w:eastAsia="en-NZ"/>
        </w:rPr>
      </w:pPr>
      <w:hyperlink w:anchor="_Toc110518127" w:history="1">
        <w:r w:rsidR="00664F2C" w:rsidRPr="00BC775B">
          <w:rPr>
            <w:rStyle w:val="Hyperlink"/>
            <w:noProof/>
            <w:lang w:val="en-NZ"/>
          </w:rPr>
          <w:t>9.15</w:t>
        </w:r>
        <w:r w:rsidR="00664F2C">
          <w:rPr>
            <w:rFonts w:eastAsiaTheme="minorEastAsia" w:cstheme="minorBidi"/>
            <w:noProof/>
            <w:szCs w:val="22"/>
            <w:lang w:val="en-NZ" w:eastAsia="en-NZ"/>
          </w:rPr>
          <w:tab/>
        </w:r>
        <w:r w:rsidR="00664F2C" w:rsidRPr="00BC775B">
          <w:rPr>
            <w:rStyle w:val="Hyperlink"/>
            <w:noProof/>
            <w:lang w:val="en-NZ"/>
          </w:rPr>
          <w:t>Qualified privilege relating to agenda and minutes</w:t>
        </w:r>
        <w:r w:rsidR="00664F2C">
          <w:rPr>
            <w:noProof/>
            <w:webHidden/>
          </w:rPr>
          <w:tab/>
        </w:r>
        <w:r w:rsidR="00664F2C">
          <w:rPr>
            <w:noProof/>
            <w:webHidden/>
          </w:rPr>
          <w:fldChar w:fldCharType="begin"/>
        </w:r>
        <w:r w:rsidR="00664F2C">
          <w:rPr>
            <w:noProof/>
            <w:webHidden/>
          </w:rPr>
          <w:instrText xml:space="preserve"> PAGEREF _Toc110518127 \h </w:instrText>
        </w:r>
        <w:r w:rsidR="00664F2C">
          <w:rPr>
            <w:noProof/>
            <w:webHidden/>
          </w:rPr>
        </w:r>
        <w:r w:rsidR="00664F2C">
          <w:rPr>
            <w:noProof/>
            <w:webHidden/>
          </w:rPr>
          <w:fldChar w:fldCharType="separate"/>
        </w:r>
        <w:r w:rsidR="00654A80">
          <w:rPr>
            <w:noProof/>
            <w:webHidden/>
          </w:rPr>
          <w:t>32</w:t>
        </w:r>
        <w:r w:rsidR="00664F2C">
          <w:rPr>
            <w:noProof/>
            <w:webHidden/>
          </w:rPr>
          <w:fldChar w:fldCharType="end"/>
        </w:r>
      </w:hyperlink>
    </w:p>
    <w:p w14:paraId="31DDFBCB" w14:textId="303EF43C" w:rsidR="00664F2C" w:rsidRDefault="00026FED">
      <w:pPr>
        <w:pStyle w:val="TOC1"/>
        <w:rPr>
          <w:rFonts w:eastAsiaTheme="minorEastAsia" w:cstheme="minorBidi"/>
          <w:b w:val="0"/>
          <w:bCs w:val="0"/>
          <w:noProof/>
          <w:sz w:val="22"/>
          <w:szCs w:val="22"/>
          <w:lang w:val="en-NZ" w:eastAsia="en-NZ"/>
        </w:rPr>
      </w:pPr>
      <w:hyperlink w:anchor="_Toc110518128" w:history="1">
        <w:r w:rsidR="00664F2C" w:rsidRPr="00BC775B">
          <w:rPr>
            <w:rStyle w:val="Hyperlink"/>
            <w:noProof/>
            <w:lang w:val="en-NZ"/>
          </w:rPr>
          <w:t>Meeting Procedures</w:t>
        </w:r>
        <w:r w:rsidR="00664F2C">
          <w:rPr>
            <w:noProof/>
            <w:webHidden/>
          </w:rPr>
          <w:tab/>
        </w:r>
        <w:r w:rsidR="00664F2C">
          <w:rPr>
            <w:noProof/>
            <w:webHidden/>
          </w:rPr>
          <w:fldChar w:fldCharType="begin"/>
        </w:r>
        <w:r w:rsidR="00664F2C">
          <w:rPr>
            <w:noProof/>
            <w:webHidden/>
          </w:rPr>
          <w:instrText xml:space="preserve"> PAGEREF _Toc110518128 \h </w:instrText>
        </w:r>
        <w:r w:rsidR="00664F2C">
          <w:rPr>
            <w:noProof/>
            <w:webHidden/>
          </w:rPr>
        </w:r>
        <w:r w:rsidR="00664F2C">
          <w:rPr>
            <w:noProof/>
            <w:webHidden/>
          </w:rPr>
          <w:fldChar w:fldCharType="separate"/>
        </w:r>
        <w:r w:rsidR="00654A80">
          <w:rPr>
            <w:noProof/>
            <w:webHidden/>
          </w:rPr>
          <w:t>33</w:t>
        </w:r>
        <w:r w:rsidR="00664F2C">
          <w:rPr>
            <w:noProof/>
            <w:webHidden/>
          </w:rPr>
          <w:fldChar w:fldCharType="end"/>
        </w:r>
      </w:hyperlink>
    </w:p>
    <w:p w14:paraId="2C11696C" w14:textId="13EC97CB" w:rsidR="00664F2C" w:rsidRDefault="00026FED">
      <w:pPr>
        <w:pStyle w:val="TOC2"/>
        <w:rPr>
          <w:rFonts w:eastAsiaTheme="minorEastAsia" w:cstheme="minorBidi"/>
          <w:b w:val="0"/>
          <w:bCs w:val="0"/>
          <w:noProof/>
          <w:szCs w:val="22"/>
          <w:lang w:val="en-NZ" w:eastAsia="en-NZ"/>
        </w:rPr>
      </w:pPr>
      <w:hyperlink w:anchor="_Toc110518129" w:history="1">
        <w:r w:rsidR="00664F2C" w:rsidRPr="00BC775B">
          <w:rPr>
            <w:rStyle w:val="Hyperlink"/>
            <w:noProof/>
          </w:rPr>
          <w:t>10.</w:t>
        </w:r>
        <w:r w:rsidR="00664F2C">
          <w:rPr>
            <w:rFonts w:eastAsiaTheme="minorEastAsia" w:cstheme="minorBidi"/>
            <w:b w:val="0"/>
            <w:bCs w:val="0"/>
            <w:noProof/>
            <w:szCs w:val="22"/>
            <w:lang w:val="en-NZ" w:eastAsia="en-NZ"/>
          </w:rPr>
          <w:tab/>
        </w:r>
        <w:r w:rsidR="00664F2C" w:rsidRPr="00BC775B">
          <w:rPr>
            <w:rStyle w:val="Hyperlink"/>
            <w:noProof/>
          </w:rPr>
          <w:t>Opening and closing</w:t>
        </w:r>
        <w:r w:rsidR="00664F2C">
          <w:rPr>
            <w:noProof/>
            <w:webHidden/>
          </w:rPr>
          <w:tab/>
        </w:r>
        <w:r w:rsidR="00664F2C">
          <w:rPr>
            <w:noProof/>
            <w:webHidden/>
          </w:rPr>
          <w:fldChar w:fldCharType="begin"/>
        </w:r>
        <w:r w:rsidR="00664F2C">
          <w:rPr>
            <w:noProof/>
            <w:webHidden/>
          </w:rPr>
          <w:instrText xml:space="preserve"> PAGEREF _Toc110518129 \h </w:instrText>
        </w:r>
        <w:r w:rsidR="00664F2C">
          <w:rPr>
            <w:noProof/>
            <w:webHidden/>
          </w:rPr>
        </w:r>
        <w:r w:rsidR="00664F2C">
          <w:rPr>
            <w:noProof/>
            <w:webHidden/>
          </w:rPr>
          <w:fldChar w:fldCharType="separate"/>
        </w:r>
        <w:r w:rsidR="00654A80">
          <w:rPr>
            <w:noProof/>
            <w:webHidden/>
          </w:rPr>
          <w:t>33</w:t>
        </w:r>
        <w:r w:rsidR="00664F2C">
          <w:rPr>
            <w:noProof/>
            <w:webHidden/>
          </w:rPr>
          <w:fldChar w:fldCharType="end"/>
        </w:r>
      </w:hyperlink>
    </w:p>
    <w:p w14:paraId="3306236F" w14:textId="586C3BD4" w:rsidR="00664F2C" w:rsidRDefault="00026FED">
      <w:pPr>
        <w:pStyle w:val="TOC2"/>
        <w:rPr>
          <w:rFonts w:eastAsiaTheme="minorEastAsia" w:cstheme="minorBidi"/>
          <w:b w:val="0"/>
          <w:bCs w:val="0"/>
          <w:noProof/>
          <w:szCs w:val="22"/>
          <w:lang w:val="en-NZ" w:eastAsia="en-NZ"/>
        </w:rPr>
      </w:pPr>
      <w:hyperlink w:anchor="_Toc110518130" w:history="1">
        <w:r w:rsidR="00664F2C" w:rsidRPr="00BC775B">
          <w:rPr>
            <w:rStyle w:val="Hyperlink"/>
            <w:noProof/>
          </w:rPr>
          <w:t>11.</w:t>
        </w:r>
        <w:r w:rsidR="00664F2C">
          <w:rPr>
            <w:rFonts w:eastAsiaTheme="minorEastAsia" w:cstheme="minorBidi"/>
            <w:b w:val="0"/>
            <w:bCs w:val="0"/>
            <w:noProof/>
            <w:szCs w:val="22"/>
            <w:lang w:val="en-NZ" w:eastAsia="en-NZ"/>
          </w:rPr>
          <w:tab/>
        </w:r>
        <w:r w:rsidR="00664F2C" w:rsidRPr="00BC775B">
          <w:rPr>
            <w:rStyle w:val="Hyperlink"/>
            <w:noProof/>
          </w:rPr>
          <w:t>Quorum</w:t>
        </w:r>
        <w:r w:rsidR="00664F2C">
          <w:rPr>
            <w:noProof/>
            <w:webHidden/>
          </w:rPr>
          <w:tab/>
        </w:r>
        <w:r w:rsidR="00664F2C">
          <w:rPr>
            <w:noProof/>
            <w:webHidden/>
          </w:rPr>
          <w:fldChar w:fldCharType="begin"/>
        </w:r>
        <w:r w:rsidR="00664F2C">
          <w:rPr>
            <w:noProof/>
            <w:webHidden/>
          </w:rPr>
          <w:instrText xml:space="preserve"> PAGEREF _Toc110518130 \h </w:instrText>
        </w:r>
        <w:r w:rsidR="00664F2C">
          <w:rPr>
            <w:noProof/>
            <w:webHidden/>
          </w:rPr>
        </w:r>
        <w:r w:rsidR="00664F2C">
          <w:rPr>
            <w:noProof/>
            <w:webHidden/>
          </w:rPr>
          <w:fldChar w:fldCharType="separate"/>
        </w:r>
        <w:r w:rsidR="00654A80">
          <w:rPr>
            <w:noProof/>
            <w:webHidden/>
          </w:rPr>
          <w:t>33</w:t>
        </w:r>
        <w:r w:rsidR="00664F2C">
          <w:rPr>
            <w:noProof/>
            <w:webHidden/>
          </w:rPr>
          <w:fldChar w:fldCharType="end"/>
        </w:r>
      </w:hyperlink>
    </w:p>
    <w:p w14:paraId="0D8A32F1" w14:textId="7451D15D" w:rsidR="00664F2C" w:rsidRDefault="00026FED">
      <w:pPr>
        <w:pStyle w:val="TOC3"/>
        <w:rPr>
          <w:rFonts w:eastAsiaTheme="minorEastAsia" w:cstheme="minorBidi"/>
          <w:noProof/>
          <w:szCs w:val="22"/>
          <w:lang w:val="en-NZ" w:eastAsia="en-NZ"/>
        </w:rPr>
      </w:pPr>
      <w:hyperlink w:anchor="_Toc110518131" w:history="1">
        <w:r w:rsidR="00664F2C" w:rsidRPr="00BC775B">
          <w:rPr>
            <w:rStyle w:val="Hyperlink"/>
            <w:noProof/>
            <w:lang w:val="en-NZ"/>
          </w:rPr>
          <w:t>11.1</w:t>
        </w:r>
        <w:r w:rsidR="00664F2C">
          <w:rPr>
            <w:rFonts w:eastAsiaTheme="minorEastAsia" w:cstheme="minorBidi"/>
            <w:noProof/>
            <w:szCs w:val="22"/>
            <w:lang w:val="en-NZ" w:eastAsia="en-NZ"/>
          </w:rPr>
          <w:tab/>
        </w:r>
        <w:r w:rsidR="00664F2C" w:rsidRPr="00BC775B">
          <w:rPr>
            <w:rStyle w:val="Hyperlink"/>
            <w:noProof/>
            <w:lang w:val="en-NZ"/>
          </w:rPr>
          <w:t>Council meetings</w:t>
        </w:r>
        <w:r w:rsidR="00664F2C">
          <w:rPr>
            <w:noProof/>
            <w:webHidden/>
          </w:rPr>
          <w:tab/>
        </w:r>
        <w:r w:rsidR="00664F2C">
          <w:rPr>
            <w:noProof/>
            <w:webHidden/>
          </w:rPr>
          <w:fldChar w:fldCharType="begin"/>
        </w:r>
        <w:r w:rsidR="00664F2C">
          <w:rPr>
            <w:noProof/>
            <w:webHidden/>
          </w:rPr>
          <w:instrText xml:space="preserve"> PAGEREF _Toc110518131 \h </w:instrText>
        </w:r>
        <w:r w:rsidR="00664F2C">
          <w:rPr>
            <w:noProof/>
            <w:webHidden/>
          </w:rPr>
        </w:r>
        <w:r w:rsidR="00664F2C">
          <w:rPr>
            <w:noProof/>
            <w:webHidden/>
          </w:rPr>
          <w:fldChar w:fldCharType="separate"/>
        </w:r>
        <w:r w:rsidR="00654A80">
          <w:rPr>
            <w:noProof/>
            <w:webHidden/>
          </w:rPr>
          <w:t>33</w:t>
        </w:r>
        <w:r w:rsidR="00664F2C">
          <w:rPr>
            <w:noProof/>
            <w:webHidden/>
          </w:rPr>
          <w:fldChar w:fldCharType="end"/>
        </w:r>
      </w:hyperlink>
    </w:p>
    <w:p w14:paraId="09D10452" w14:textId="1DCBE9FD" w:rsidR="00664F2C" w:rsidRDefault="00026FED">
      <w:pPr>
        <w:pStyle w:val="TOC3"/>
        <w:rPr>
          <w:rFonts w:eastAsiaTheme="minorEastAsia" w:cstheme="minorBidi"/>
          <w:noProof/>
          <w:szCs w:val="22"/>
          <w:lang w:val="en-NZ" w:eastAsia="en-NZ"/>
        </w:rPr>
      </w:pPr>
      <w:hyperlink w:anchor="_Toc110518132" w:history="1">
        <w:r w:rsidR="00664F2C" w:rsidRPr="00BC775B">
          <w:rPr>
            <w:rStyle w:val="Hyperlink"/>
            <w:noProof/>
            <w:lang w:val="en-NZ"/>
          </w:rPr>
          <w:t>11.2</w:t>
        </w:r>
        <w:r w:rsidR="00664F2C">
          <w:rPr>
            <w:rFonts w:eastAsiaTheme="minorEastAsia" w:cstheme="minorBidi"/>
            <w:noProof/>
            <w:szCs w:val="22"/>
            <w:lang w:val="en-NZ" w:eastAsia="en-NZ"/>
          </w:rPr>
          <w:tab/>
        </w:r>
        <w:r w:rsidR="00664F2C" w:rsidRPr="00BC775B">
          <w:rPr>
            <w:rStyle w:val="Hyperlink"/>
            <w:noProof/>
            <w:lang w:val="en-NZ"/>
          </w:rPr>
          <w:t>Committees and subcommittee meetings</w:t>
        </w:r>
        <w:r w:rsidR="00664F2C">
          <w:rPr>
            <w:noProof/>
            <w:webHidden/>
          </w:rPr>
          <w:tab/>
        </w:r>
        <w:r w:rsidR="00664F2C">
          <w:rPr>
            <w:noProof/>
            <w:webHidden/>
          </w:rPr>
          <w:fldChar w:fldCharType="begin"/>
        </w:r>
        <w:r w:rsidR="00664F2C">
          <w:rPr>
            <w:noProof/>
            <w:webHidden/>
          </w:rPr>
          <w:instrText xml:space="preserve"> PAGEREF _Toc110518132 \h </w:instrText>
        </w:r>
        <w:r w:rsidR="00664F2C">
          <w:rPr>
            <w:noProof/>
            <w:webHidden/>
          </w:rPr>
        </w:r>
        <w:r w:rsidR="00664F2C">
          <w:rPr>
            <w:noProof/>
            <w:webHidden/>
          </w:rPr>
          <w:fldChar w:fldCharType="separate"/>
        </w:r>
        <w:r w:rsidR="00654A80">
          <w:rPr>
            <w:noProof/>
            <w:webHidden/>
          </w:rPr>
          <w:t>33</w:t>
        </w:r>
        <w:r w:rsidR="00664F2C">
          <w:rPr>
            <w:noProof/>
            <w:webHidden/>
          </w:rPr>
          <w:fldChar w:fldCharType="end"/>
        </w:r>
      </w:hyperlink>
    </w:p>
    <w:p w14:paraId="329F7D2E" w14:textId="478411C9" w:rsidR="00664F2C" w:rsidRDefault="00026FED">
      <w:pPr>
        <w:pStyle w:val="TOC3"/>
        <w:rPr>
          <w:rFonts w:eastAsiaTheme="minorEastAsia" w:cstheme="minorBidi"/>
          <w:noProof/>
          <w:szCs w:val="22"/>
          <w:lang w:val="en-NZ" w:eastAsia="en-NZ"/>
        </w:rPr>
      </w:pPr>
      <w:hyperlink w:anchor="_Toc110518133" w:history="1">
        <w:r w:rsidR="00664F2C" w:rsidRPr="00BC775B">
          <w:rPr>
            <w:rStyle w:val="Hyperlink"/>
            <w:noProof/>
            <w:lang w:val="en-NZ"/>
          </w:rPr>
          <w:t>11.3</w:t>
        </w:r>
        <w:r w:rsidR="00664F2C">
          <w:rPr>
            <w:rFonts w:eastAsiaTheme="minorEastAsia" w:cstheme="minorBidi"/>
            <w:noProof/>
            <w:szCs w:val="22"/>
            <w:lang w:val="en-NZ" w:eastAsia="en-NZ"/>
          </w:rPr>
          <w:tab/>
        </w:r>
        <w:r w:rsidR="00664F2C" w:rsidRPr="00BC775B">
          <w:rPr>
            <w:rStyle w:val="Hyperlink"/>
            <w:noProof/>
            <w:lang w:val="en-NZ"/>
          </w:rPr>
          <w:t>Joint Committees</w:t>
        </w:r>
        <w:r w:rsidR="00664F2C">
          <w:rPr>
            <w:noProof/>
            <w:webHidden/>
          </w:rPr>
          <w:tab/>
        </w:r>
        <w:r w:rsidR="00664F2C">
          <w:rPr>
            <w:noProof/>
            <w:webHidden/>
          </w:rPr>
          <w:fldChar w:fldCharType="begin"/>
        </w:r>
        <w:r w:rsidR="00664F2C">
          <w:rPr>
            <w:noProof/>
            <w:webHidden/>
          </w:rPr>
          <w:instrText xml:space="preserve"> PAGEREF _Toc110518133 \h </w:instrText>
        </w:r>
        <w:r w:rsidR="00664F2C">
          <w:rPr>
            <w:noProof/>
            <w:webHidden/>
          </w:rPr>
        </w:r>
        <w:r w:rsidR="00664F2C">
          <w:rPr>
            <w:noProof/>
            <w:webHidden/>
          </w:rPr>
          <w:fldChar w:fldCharType="separate"/>
        </w:r>
        <w:r w:rsidR="00654A80">
          <w:rPr>
            <w:noProof/>
            <w:webHidden/>
          </w:rPr>
          <w:t>33</w:t>
        </w:r>
        <w:r w:rsidR="00664F2C">
          <w:rPr>
            <w:noProof/>
            <w:webHidden/>
          </w:rPr>
          <w:fldChar w:fldCharType="end"/>
        </w:r>
      </w:hyperlink>
    </w:p>
    <w:p w14:paraId="2B921AD0" w14:textId="312E76B7" w:rsidR="00664F2C" w:rsidRDefault="00026FED">
      <w:pPr>
        <w:pStyle w:val="TOC3"/>
        <w:rPr>
          <w:rFonts w:eastAsiaTheme="minorEastAsia" w:cstheme="minorBidi"/>
          <w:noProof/>
          <w:szCs w:val="22"/>
          <w:lang w:val="en-NZ" w:eastAsia="en-NZ"/>
        </w:rPr>
      </w:pPr>
      <w:hyperlink w:anchor="_Toc110518134" w:history="1">
        <w:r w:rsidR="00664F2C" w:rsidRPr="00BC775B">
          <w:rPr>
            <w:rStyle w:val="Hyperlink"/>
            <w:noProof/>
            <w:lang w:val="en-NZ"/>
          </w:rPr>
          <w:t>11.4</w:t>
        </w:r>
        <w:r w:rsidR="00664F2C">
          <w:rPr>
            <w:rFonts w:eastAsiaTheme="minorEastAsia" w:cstheme="minorBidi"/>
            <w:noProof/>
            <w:szCs w:val="22"/>
            <w:lang w:val="en-NZ" w:eastAsia="en-NZ"/>
          </w:rPr>
          <w:tab/>
        </w:r>
        <w:r w:rsidR="00664F2C" w:rsidRPr="00BC775B">
          <w:rPr>
            <w:rStyle w:val="Hyperlink"/>
            <w:noProof/>
            <w:lang w:val="en-NZ"/>
          </w:rPr>
          <w:t>Requirement for a quorum</w:t>
        </w:r>
        <w:r w:rsidR="00664F2C">
          <w:rPr>
            <w:noProof/>
            <w:webHidden/>
          </w:rPr>
          <w:tab/>
        </w:r>
        <w:r w:rsidR="00664F2C">
          <w:rPr>
            <w:noProof/>
            <w:webHidden/>
          </w:rPr>
          <w:fldChar w:fldCharType="begin"/>
        </w:r>
        <w:r w:rsidR="00664F2C">
          <w:rPr>
            <w:noProof/>
            <w:webHidden/>
          </w:rPr>
          <w:instrText xml:space="preserve"> PAGEREF _Toc110518134 \h </w:instrText>
        </w:r>
        <w:r w:rsidR="00664F2C">
          <w:rPr>
            <w:noProof/>
            <w:webHidden/>
          </w:rPr>
        </w:r>
        <w:r w:rsidR="00664F2C">
          <w:rPr>
            <w:noProof/>
            <w:webHidden/>
          </w:rPr>
          <w:fldChar w:fldCharType="separate"/>
        </w:r>
        <w:r w:rsidR="00654A80">
          <w:rPr>
            <w:noProof/>
            <w:webHidden/>
          </w:rPr>
          <w:t>34</w:t>
        </w:r>
        <w:r w:rsidR="00664F2C">
          <w:rPr>
            <w:noProof/>
            <w:webHidden/>
          </w:rPr>
          <w:fldChar w:fldCharType="end"/>
        </w:r>
      </w:hyperlink>
    </w:p>
    <w:p w14:paraId="1F1B73E2" w14:textId="665E3EFA" w:rsidR="00664F2C" w:rsidRDefault="00026FED">
      <w:pPr>
        <w:pStyle w:val="TOC3"/>
        <w:rPr>
          <w:rFonts w:eastAsiaTheme="minorEastAsia" w:cstheme="minorBidi"/>
          <w:noProof/>
          <w:szCs w:val="22"/>
          <w:lang w:val="en-NZ" w:eastAsia="en-NZ"/>
        </w:rPr>
      </w:pPr>
      <w:hyperlink w:anchor="_Toc110518135" w:history="1">
        <w:r w:rsidR="00664F2C" w:rsidRPr="00BC775B">
          <w:rPr>
            <w:rStyle w:val="Hyperlink"/>
            <w:noProof/>
            <w:lang w:val="en-NZ"/>
          </w:rPr>
          <w:t>11.5</w:t>
        </w:r>
        <w:r w:rsidR="00664F2C">
          <w:rPr>
            <w:rFonts w:eastAsiaTheme="minorEastAsia" w:cstheme="minorBidi"/>
            <w:noProof/>
            <w:szCs w:val="22"/>
            <w:lang w:val="en-NZ" w:eastAsia="en-NZ"/>
          </w:rPr>
          <w:tab/>
        </w:r>
        <w:r w:rsidR="00664F2C" w:rsidRPr="00BC775B">
          <w:rPr>
            <w:rStyle w:val="Hyperlink"/>
            <w:noProof/>
            <w:lang w:val="en-NZ"/>
          </w:rPr>
          <w:t>Meeting lapses where no quorum</w:t>
        </w:r>
        <w:r w:rsidR="00664F2C">
          <w:rPr>
            <w:noProof/>
            <w:webHidden/>
          </w:rPr>
          <w:tab/>
        </w:r>
        <w:r w:rsidR="00664F2C">
          <w:rPr>
            <w:noProof/>
            <w:webHidden/>
          </w:rPr>
          <w:fldChar w:fldCharType="begin"/>
        </w:r>
        <w:r w:rsidR="00664F2C">
          <w:rPr>
            <w:noProof/>
            <w:webHidden/>
          </w:rPr>
          <w:instrText xml:space="preserve"> PAGEREF _Toc110518135 \h </w:instrText>
        </w:r>
        <w:r w:rsidR="00664F2C">
          <w:rPr>
            <w:noProof/>
            <w:webHidden/>
          </w:rPr>
        </w:r>
        <w:r w:rsidR="00664F2C">
          <w:rPr>
            <w:noProof/>
            <w:webHidden/>
          </w:rPr>
          <w:fldChar w:fldCharType="separate"/>
        </w:r>
        <w:r w:rsidR="00654A80">
          <w:rPr>
            <w:noProof/>
            <w:webHidden/>
          </w:rPr>
          <w:t>34</w:t>
        </w:r>
        <w:r w:rsidR="00664F2C">
          <w:rPr>
            <w:noProof/>
            <w:webHidden/>
          </w:rPr>
          <w:fldChar w:fldCharType="end"/>
        </w:r>
      </w:hyperlink>
    </w:p>
    <w:p w14:paraId="7B39622A" w14:textId="2F1F68DF" w:rsidR="00664F2C" w:rsidRDefault="00026FED">
      <w:pPr>
        <w:pStyle w:val="TOC3"/>
        <w:rPr>
          <w:rFonts w:eastAsiaTheme="minorEastAsia" w:cstheme="minorBidi"/>
          <w:noProof/>
          <w:szCs w:val="22"/>
          <w:lang w:val="en-NZ" w:eastAsia="en-NZ"/>
        </w:rPr>
      </w:pPr>
      <w:hyperlink w:anchor="_Toc110518136" w:history="1">
        <w:r w:rsidR="00664F2C" w:rsidRPr="00BC775B">
          <w:rPr>
            <w:rStyle w:val="Hyperlink"/>
            <w:noProof/>
            <w:lang w:val="en-NZ"/>
          </w:rPr>
          <w:t>11.6</w:t>
        </w:r>
        <w:r w:rsidR="00664F2C">
          <w:rPr>
            <w:rFonts w:eastAsiaTheme="minorEastAsia" w:cstheme="minorBidi"/>
            <w:noProof/>
            <w:szCs w:val="22"/>
            <w:lang w:val="en-NZ" w:eastAsia="en-NZ"/>
          </w:rPr>
          <w:tab/>
        </w:r>
        <w:r w:rsidR="00664F2C" w:rsidRPr="00BC775B">
          <w:rPr>
            <w:rStyle w:val="Hyperlink"/>
            <w:noProof/>
            <w:lang w:val="en-NZ"/>
          </w:rPr>
          <w:t>Business from lapsed meetings</w:t>
        </w:r>
        <w:r w:rsidR="00664F2C">
          <w:rPr>
            <w:noProof/>
            <w:webHidden/>
          </w:rPr>
          <w:tab/>
        </w:r>
        <w:r w:rsidR="00664F2C">
          <w:rPr>
            <w:noProof/>
            <w:webHidden/>
          </w:rPr>
          <w:fldChar w:fldCharType="begin"/>
        </w:r>
        <w:r w:rsidR="00664F2C">
          <w:rPr>
            <w:noProof/>
            <w:webHidden/>
          </w:rPr>
          <w:instrText xml:space="preserve"> PAGEREF _Toc110518136 \h </w:instrText>
        </w:r>
        <w:r w:rsidR="00664F2C">
          <w:rPr>
            <w:noProof/>
            <w:webHidden/>
          </w:rPr>
        </w:r>
        <w:r w:rsidR="00664F2C">
          <w:rPr>
            <w:noProof/>
            <w:webHidden/>
          </w:rPr>
          <w:fldChar w:fldCharType="separate"/>
        </w:r>
        <w:r w:rsidR="00654A80">
          <w:rPr>
            <w:noProof/>
            <w:webHidden/>
          </w:rPr>
          <w:t>34</w:t>
        </w:r>
        <w:r w:rsidR="00664F2C">
          <w:rPr>
            <w:noProof/>
            <w:webHidden/>
          </w:rPr>
          <w:fldChar w:fldCharType="end"/>
        </w:r>
      </w:hyperlink>
    </w:p>
    <w:p w14:paraId="6377E6E2" w14:textId="1E7F7026" w:rsidR="00664F2C" w:rsidRDefault="00026FED">
      <w:pPr>
        <w:pStyle w:val="TOC2"/>
        <w:rPr>
          <w:rFonts w:eastAsiaTheme="minorEastAsia" w:cstheme="minorBidi"/>
          <w:b w:val="0"/>
          <w:bCs w:val="0"/>
          <w:noProof/>
          <w:szCs w:val="22"/>
          <w:lang w:val="en-NZ" w:eastAsia="en-NZ"/>
        </w:rPr>
      </w:pPr>
      <w:hyperlink w:anchor="_Toc110518137" w:history="1">
        <w:r w:rsidR="00664F2C" w:rsidRPr="00BC775B">
          <w:rPr>
            <w:rStyle w:val="Hyperlink"/>
            <w:noProof/>
            <w:lang w:val="en-NZ"/>
          </w:rPr>
          <w:t>12.</w:t>
        </w:r>
        <w:r w:rsidR="00664F2C">
          <w:rPr>
            <w:rFonts w:eastAsiaTheme="minorEastAsia" w:cstheme="minorBidi"/>
            <w:b w:val="0"/>
            <w:bCs w:val="0"/>
            <w:noProof/>
            <w:szCs w:val="22"/>
            <w:lang w:val="en-NZ" w:eastAsia="en-NZ"/>
          </w:rPr>
          <w:tab/>
        </w:r>
        <w:r w:rsidR="00664F2C" w:rsidRPr="00BC775B">
          <w:rPr>
            <w:rStyle w:val="Hyperlink"/>
            <w:noProof/>
            <w:lang w:val="en-NZ"/>
          </w:rPr>
          <w:t>Public access and recording</w:t>
        </w:r>
        <w:r w:rsidR="00664F2C">
          <w:rPr>
            <w:noProof/>
            <w:webHidden/>
          </w:rPr>
          <w:tab/>
        </w:r>
        <w:r w:rsidR="00664F2C">
          <w:rPr>
            <w:noProof/>
            <w:webHidden/>
          </w:rPr>
          <w:fldChar w:fldCharType="begin"/>
        </w:r>
        <w:r w:rsidR="00664F2C">
          <w:rPr>
            <w:noProof/>
            <w:webHidden/>
          </w:rPr>
          <w:instrText xml:space="preserve"> PAGEREF _Toc110518137 \h </w:instrText>
        </w:r>
        <w:r w:rsidR="00664F2C">
          <w:rPr>
            <w:noProof/>
            <w:webHidden/>
          </w:rPr>
        </w:r>
        <w:r w:rsidR="00664F2C">
          <w:rPr>
            <w:noProof/>
            <w:webHidden/>
          </w:rPr>
          <w:fldChar w:fldCharType="separate"/>
        </w:r>
        <w:r w:rsidR="00654A80">
          <w:rPr>
            <w:noProof/>
            <w:webHidden/>
          </w:rPr>
          <w:t>34</w:t>
        </w:r>
        <w:r w:rsidR="00664F2C">
          <w:rPr>
            <w:noProof/>
            <w:webHidden/>
          </w:rPr>
          <w:fldChar w:fldCharType="end"/>
        </w:r>
      </w:hyperlink>
    </w:p>
    <w:p w14:paraId="09E14F3C" w14:textId="4560675C" w:rsidR="00664F2C" w:rsidRDefault="00026FED">
      <w:pPr>
        <w:pStyle w:val="TOC3"/>
        <w:rPr>
          <w:rFonts w:eastAsiaTheme="minorEastAsia" w:cstheme="minorBidi"/>
          <w:noProof/>
          <w:szCs w:val="22"/>
          <w:lang w:val="en-NZ" w:eastAsia="en-NZ"/>
        </w:rPr>
      </w:pPr>
      <w:hyperlink w:anchor="_Toc110518138" w:history="1">
        <w:r w:rsidR="00664F2C" w:rsidRPr="00BC775B">
          <w:rPr>
            <w:rStyle w:val="Hyperlink"/>
            <w:noProof/>
            <w:lang w:val="en-NZ"/>
          </w:rPr>
          <w:t>12.1</w:t>
        </w:r>
        <w:r w:rsidR="00664F2C">
          <w:rPr>
            <w:rFonts w:eastAsiaTheme="minorEastAsia" w:cstheme="minorBidi"/>
            <w:noProof/>
            <w:szCs w:val="22"/>
            <w:lang w:val="en-NZ" w:eastAsia="en-NZ"/>
          </w:rPr>
          <w:tab/>
        </w:r>
        <w:r w:rsidR="00664F2C" w:rsidRPr="00BC775B">
          <w:rPr>
            <w:rStyle w:val="Hyperlink"/>
            <w:noProof/>
            <w:lang w:val="en-NZ"/>
          </w:rPr>
          <w:t>Meetings open to the public</w:t>
        </w:r>
        <w:r w:rsidR="00664F2C">
          <w:rPr>
            <w:noProof/>
            <w:webHidden/>
          </w:rPr>
          <w:tab/>
        </w:r>
        <w:r w:rsidR="00664F2C">
          <w:rPr>
            <w:noProof/>
            <w:webHidden/>
          </w:rPr>
          <w:fldChar w:fldCharType="begin"/>
        </w:r>
        <w:r w:rsidR="00664F2C">
          <w:rPr>
            <w:noProof/>
            <w:webHidden/>
          </w:rPr>
          <w:instrText xml:space="preserve"> PAGEREF _Toc110518138 \h </w:instrText>
        </w:r>
        <w:r w:rsidR="00664F2C">
          <w:rPr>
            <w:noProof/>
            <w:webHidden/>
          </w:rPr>
        </w:r>
        <w:r w:rsidR="00664F2C">
          <w:rPr>
            <w:noProof/>
            <w:webHidden/>
          </w:rPr>
          <w:fldChar w:fldCharType="separate"/>
        </w:r>
        <w:r w:rsidR="00654A80">
          <w:rPr>
            <w:noProof/>
            <w:webHidden/>
          </w:rPr>
          <w:t>34</w:t>
        </w:r>
        <w:r w:rsidR="00664F2C">
          <w:rPr>
            <w:noProof/>
            <w:webHidden/>
          </w:rPr>
          <w:fldChar w:fldCharType="end"/>
        </w:r>
      </w:hyperlink>
    </w:p>
    <w:p w14:paraId="23A97030" w14:textId="6697E7AA" w:rsidR="00664F2C" w:rsidRDefault="00026FED">
      <w:pPr>
        <w:pStyle w:val="TOC3"/>
        <w:rPr>
          <w:rFonts w:eastAsiaTheme="minorEastAsia" w:cstheme="minorBidi"/>
          <w:noProof/>
          <w:szCs w:val="22"/>
          <w:lang w:val="en-NZ" w:eastAsia="en-NZ"/>
        </w:rPr>
      </w:pPr>
      <w:hyperlink w:anchor="_Toc110518139" w:history="1">
        <w:r w:rsidR="00664F2C" w:rsidRPr="00BC775B">
          <w:rPr>
            <w:rStyle w:val="Hyperlink"/>
            <w:noProof/>
            <w:lang w:val="en-NZ"/>
          </w:rPr>
          <w:t>12.2</w:t>
        </w:r>
        <w:r w:rsidR="00664F2C">
          <w:rPr>
            <w:rFonts w:eastAsiaTheme="minorEastAsia" w:cstheme="minorBidi"/>
            <w:noProof/>
            <w:szCs w:val="22"/>
            <w:lang w:val="en-NZ" w:eastAsia="en-NZ"/>
          </w:rPr>
          <w:tab/>
        </w:r>
        <w:r w:rsidR="00664F2C" w:rsidRPr="00BC775B">
          <w:rPr>
            <w:rStyle w:val="Hyperlink"/>
            <w:noProof/>
            <w:lang w:val="en-NZ"/>
          </w:rPr>
          <w:t>Grounds for removing the public</w:t>
        </w:r>
        <w:r w:rsidR="00664F2C">
          <w:rPr>
            <w:noProof/>
            <w:webHidden/>
          </w:rPr>
          <w:tab/>
        </w:r>
        <w:r w:rsidR="00664F2C">
          <w:rPr>
            <w:noProof/>
            <w:webHidden/>
          </w:rPr>
          <w:fldChar w:fldCharType="begin"/>
        </w:r>
        <w:r w:rsidR="00664F2C">
          <w:rPr>
            <w:noProof/>
            <w:webHidden/>
          </w:rPr>
          <w:instrText xml:space="preserve"> PAGEREF _Toc110518139 \h </w:instrText>
        </w:r>
        <w:r w:rsidR="00664F2C">
          <w:rPr>
            <w:noProof/>
            <w:webHidden/>
          </w:rPr>
        </w:r>
        <w:r w:rsidR="00664F2C">
          <w:rPr>
            <w:noProof/>
            <w:webHidden/>
          </w:rPr>
          <w:fldChar w:fldCharType="separate"/>
        </w:r>
        <w:r w:rsidR="00654A80">
          <w:rPr>
            <w:noProof/>
            <w:webHidden/>
          </w:rPr>
          <w:t>34</w:t>
        </w:r>
        <w:r w:rsidR="00664F2C">
          <w:rPr>
            <w:noProof/>
            <w:webHidden/>
          </w:rPr>
          <w:fldChar w:fldCharType="end"/>
        </w:r>
      </w:hyperlink>
    </w:p>
    <w:p w14:paraId="3641AE8A" w14:textId="3675EB22" w:rsidR="00664F2C" w:rsidRDefault="00026FED">
      <w:pPr>
        <w:pStyle w:val="TOC3"/>
        <w:rPr>
          <w:rFonts w:eastAsiaTheme="minorEastAsia" w:cstheme="minorBidi"/>
          <w:noProof/>
          <w:szCs w:val="22"/>
          <w:lang w:val="en-NZ" w:eastAsia="en-NZ"/>
        </w:rPr>
      </w:pPr>
      <w:hyperlink w:anchor="_Toc110518140" w:history="1">
        <w:r w:rsidR="00664F2C" w:rsidRPr="00BC775B">
          <w:rPr>
            <w:rStyle w:val="Hyperlink"/>
            <w:noProof/>
            <w:lang w:val="en-NZ"/>
          </w:rPr>
          <w:t>12.3</w:t>
        </w:r>
        <w:r w:rsidR="00664F2C">
          <w:rPr>
            <w:rFonts w:eastAsiaTheme="minorEastAsia" w:cstheme="minorBidi"/>
            <w:noProof/>
            <w:szCs w:val="22"/>
            <w:lang w:val="en-NZ" w:eastAsia="en-NZ"/>
          </w:rPr>
          <w:tab/>
        </w:r>
        <w:r w:rsidR="00664F2C" w:rsidRPr="00BC775B">
          <w:rPr>
            <w:rStyle w:val="Hyperlink"/>
            <w:noProof/>
            <w:lang w:val="en-NZ"/>
          </w:rPr>
          <w:t>Local authority may record meetings</w:t>
        </w:r>
        <w:r w:rsidR="00664F2C">
          <w:rPr>
            <w:noProof/>
            <w:webHidden/>
          </w:rPr>
          <w:tab/>
        </w:r>
        <w:r w:rsidR="00664F2C">
          <w:rPr>
            <w:noProof/>
            <w:webHidden/>
          </w:rPr>
          <w:fldChar w:fldCharType="begin"/>
        </w:r>
        <w:r w:rsidR="00664F2C">
          <w:rPr>
            <w:noProof/>
            <w:webHidden/>
          </w:rPr>
          <w:instrText xml:space="preserve"> PAGEREF _Toc110518140 \h </w:instrText>
        </w:r>
        <w:r w:rsidR="00664F2C">
          <w:rPr>
            <w:noProof/>
            <w:webHidden/>
          </w:rPr>
        </w:r>
        <w:r w:rsidR="00664F2C">
          <w:rPr>
            <w:noProof/>
            <w:webHidden/>
          </w:rPr>
          <w:fldChar w:fldCharType="separate"/>
        </w:r>
        <w:r w:rsidR="00654A80">
          <w:rPr>
            <w:noProof/>
            <w:webHidden/>
          </w:rPr>
          <w:t>35</w:t>
        </w:r>
        <w:r w:rsidR="00664F2C">
          <w:rPr>
            <w:noProof/>
            <w:webHidden/>
          </w:rPr>
          <w:fldChar w:fldCharType="end"/>
        </w:r>
      </w:hyperlink>
    </w:p>
    <w:p w14:paraId="10D1BA74" w14:textId="3C83458C" w:rsidR="00664F2C" w:rsidRDefault="00026FED">
      <w:pPr>
        <w:pStyle w:val="TOC3"/>
        <w:rPr>
          <w:rFonts w:eastAsiaTheme="minorEastAsia" w:cstheme="minorBidi"/>
          <w:noProof/>
          <w:szCs w:val="22"/>
          <w:lang w:val="en-NZ" w:eastAsia="en-NZ"/>
        </w:rPr>
      </w:pPr>
      <w:hyperlink w:anchor="_Toc110518141" w:history="1">
        <w:r w:rsidR="00664F2C" w:rsidRPr="00BC775B">
          <w:rPr>
            <w:rStyle w:val="Hyperlink"/>
            <w:noProof/>
            <w:lang w:val="en-NZ"/>
          </w:rPr>
          <w:t>12.4</w:t>
        </w:r>
        <w:r w:rsidR="00664F2C">
          <w:rPr>
            <w:rFonts w:eastAsiaTheme="minorEastAsia" w:cstheme="minorBidi"/>
            <w:noProof/>
            <w:szCs w:val="22"/>
            <w:lang w:val="en-NZ" w:eastAsia="en-NZ"/>
          </w:rPr>
          <w:tab/>
        </w:r>
        <w:r w:rsidR="00664F2C" w:rsidRPr="00BC775B">
          <w:rPr>
            <w:rStyle w:val="Hyperlink"/>
            <w:noProof/>
            <w:lang w:val="en-NZ"/>
          </w:rPr>
          <w:t>Public may record meetings</w:t>
        </w:r>
        <w:r w:rsidR="00664F2C">
          <w:rPr>
            <w:noProof/>
            <w:webHidden/>
          </w:rPr>
          <w:tab/>
        </w:r>
        <w:r w:rsidR="00664F2C">
          <w:rPr>
            <w:noProof/>
            <w:webHidden/>
          </w:rPr>
          <w:fldChar w:fldCharType="begin"/>
        </w:r>
        <w:r w:rsidR="00664F2C">
          <w:rPr>
            <w:noProof/>
            <w:webHidden/>
          </w:rPr>
          <w:instrText xml:space="preserve"> PAGEREF _Toc110518141 \h </w:instrText>
        </w:r>
        <w:r w:rsidR="00664F2C">
          <w:rPr>
            <w:noProof/>
            <w:webHidden/>
          </w:rPr>
        </w:r>
        <w:r w:rsidR="00664F2C">
          <w:rPr>
            <w:noProof/>
            <w:webHidden/>
          </w:rPr>
          <w:fldChar w:fldCharType="separate"/>
        </w:r>
        <w:r w:rsidR="00654A80">
          <w:rPr>
            <w:noProof/>
            <w:webHidden/>
          </w:rPr>
          <w:t>35</w:t>
        </w:r>
        <w:r w:rsidR="00664F2C">
          <w:rPr>
            <w:noProof/>
            <w:webHidden/>
          </w:rPr>
          <w:fldChar w:fldCharType="end"/>
        </w:r>
      </w:hyperlink>
    </w:p>
    <w:p w14:paraId="58EAB135" w14:textId="64700FC0" w:rsidR="00664F2C" w:rsidRDefault="00026FED">
      <w:pPr>
        <w:pStyle w:val="TOC2"/>
        <w:rPr>
          <w:rFonts w:eastAsiaTheme="minorEastAsia" w:cstheme="minorBidi"/>
          <w:b w:val="0"/>
          <w:bCs w:val="0"/>
          <w:noProof/>
          <w:szCs w:val="22"/>
          <w:lang w:val="en-NZ" w:eastAsia="en-NZ"/>
        </w:rPr>
      </w:pPr>
      <w:hyperlink w:anchor="_Toc110518142" w:history="1">
        <w:r w:rsidR="00664F2C" w:rsidRPr="00BC775B">
          <w:rPr>
            <w:rStyle w:val="Hyperlink"/>
            <w:noProof/>
          </w:rPr>
          <w:t>13.</w:t>
        </w:r>
        <w:r w:rsidR="00664F2C">
          <w:rPr>
            <w:rFonts w:eastAsiaTheme="minorEastAsia" w:cstheme="minorBidi"/>
            <w:b w:val="0"/>
            <w:bCs w:val="0"/>
            <w:noProof/>
            <w:szCs w:val="22"/>
            <w:lang w:val="en-NZ" w:eastAsia="en-NZ"/>
          </w:rPr>
          <w:tab/>
        </w:r>
        <w:r w:rsidR="00664F2C" w:rsidRPr="00BC775B">
          <w:rPr>
            <w:rStyle w:val="Hyperlink"/>
            <w:noProof/>
          </w:rPr>
          <w:t>Attendance</w:t>
        </w:r>
        <w:r w:rsidR="00664F2C">
          <w:rPr>
            <w:noProof/>
            <w:webHidden/>
          </w:rPr>
          <w:tab/>
        </w:r>
        <w:r w:rsidR="00664F2C">
          <w:rPr>
            <w:noProof/>
            <w:webHidden/>
          </w:rPr>
          <w:fldChar w:fldCharType="begin"/>
        </w:r>
        <w:r w:rsidR="00664F2C">
          <w:rPr>
            <w:noProof/>
            <w:webHidden/>
          </w:rPr>
          <w:instrText xml:space="preserve"> PAGEREF _Toc110518142 \h </w:instrText>
        </w:r>
        <w:r w:rsidR="00664F2C">
          <w:rPr>
            <w:noProof/>
            <w:webHidden/>
          </w:rPr>
        </w:r>
        <w:r w:rsidR="00664F2C">
          <w:rPr>
            <w:noProof/>
            <w:webHidden/>
          </w:rPr>
          <w:fldChar w:fldCharType="separate"/>
        </w:r>
        <w:r w:rsidR="00654A80">
          <w:rPr>
            <w:noProof/>
            <w:webHidden/>
          </w:rPr>
          <w:t>35</w:t>
        </w:r>
        <w:r w:rsidR="00664F2C">
          <w:rPr>
            <w:noProof/>
            <w:webHidden/>
          </w:rPr>
          <w:fldChar w:fldCharType="end"/>
        </w:r>
      </w:hyperlink>
    </w:p>
    <w:p w14:paraId="3E9D1984" w14:textId="6F2FF96C" w:rsidR="00664F2C" w:rsidRDefault="00026FED">
      <w:pPr>
        <w:pStyle w:val="TOC3"/>
        <w:rPr>
          <w:rFonts w:eastAsiaTheme="minorEastAsia" w:cstheme="minorBidi"/>
          <w:noProof/>
          <w:szCs w:val="22"/>
          <w:lang w:val="en-NZ" w:eastAsia="en-NZ"/>
        </w:rPr>
      </w:pPr>
      <w:hyperlink w:anchor="_Toc110518143" w:history="1">
        <w:r w:rsidR="00664F2C" w:rsidRPr="00BC775B">
          <w:rPr>
            <w:rStyle w:val="Hyperlink"/>
            <w:noProof/>
            <w:lang w:val="en-NZ"/>
          </w:rPr>
          <w:t>13.1</w:t>
        </w:r>
        <w:r w:rsidR="00664F2C">
          <w:rPr>
            <w:rFonts w:eastAsiaTheme="minorEastAsia" w:cstheme="minorBidi"/>
            <w:noProof/>
            <w:szCs w:val="22"/>
            <w:lang w:val="en-NZ" w:eastAsia="en-NZ"/>
          </w:rPr>
          <w:tab/>
        </w:r>
        <w:r w:rsidR="00664F2C" w:rsidRPr="00BC775B">
          <w:rPr>
            <w:rStyle w:val="Hyperlink"/>
            <w:noProof/>
            <w:lang w:val="en-NZ"/>
          </w:rPr>
          <w:t>Members right to attend meetings</w:t>
        </w:r>
        <w:r w:rsidR="00664F2C">
          <w:rPr>
            <w:noProof/>
            <w:webHidden/>
          </w:rPr>
          <w:tab/>
        </w:r>
        <w:r w:rsidR="00664F2C">
          <w:rPr>
            <w:noProof/>
            <w:webHidden/>
          </w:rPr>
          <w:fldChar w:fldCharType="begin"/>
        </w:r>
        <w:r w:rsidR="00664F2C">
          <w:rPr>
            <w:noProof/>
            <w:webHidden/>
          </w:rPr>
          <w:instrText xml:space="preserve"> PAGEREF _Toc110518143 \h </w:instrText>
        </w:r>
        <w:r w:rsidR="00664F2C">
          <w:rPr>
            <w:noProof/>
            <w:webHidden/>
          </w:rPr>
        </w:r>
        <w:r w:rsidR="00664F2C">
          <w:rPr>
            <w:noProof/>
            <w:webHidden/>
          </w:rPr>
          <w:fldChar w:fldCharType="separate"/>
        </w:r>
        <w:r w:rsidR="00654A80">
          <w:rPr>
            <w:noProof/>
            <w:webHidden/>
          </w:rPr>
          <w:t>35</w:t>
        </w:r>
        <w:r w:rsidR="00664F2C">
          <w:rPr>
            <w:noProof/>
            <w:webHidden/>
          </w:rPr>
          <w:fldChar w:fldCharType="end"/>
        </w:r>
      </w:hyperlink>
    </w:p>
    <w:p w14:paraId="2BE8BFEF" w14:textId="44CD157E" w:rsidR="00664F2C" w:rsidRDefault="00026FED">
      <w:pPr>
        <w:pStyle w:val="TOC3"/>
        <w:rPr>
          <w:rFonts w:eastAsiaTheme="minorEastAsia" w:cstheme="minorBidi"/>
          <w:noProof/>
          <w:szCs w:val="22"/>
          <w:lang w:val="en-NZ" w:eastAsia="en-NZ"/>
        </w:rPr>
      </w:pPr>
      <w:hyperlink w:anchor="_Toc110518144" w:history="1">
        <w:r w:rsidR="00664F2C" w:rsidRPr="00BC775B">
          <w:rPr>
            <w:rStyle w:val="Hyperlink"/>
            <w:noProof/>
            <w:lang w:val="en-NZ"/>
          </w:rPr>
          <w:t>13.2</w:t>
        </w:r>
        <w:r w:rsidR="00664F2C">
          <w:rPr>
            <w:rFonts w:eastAsiaTheme="minorEastAsia" w:cstheme="minorBidi"/>
            <w:noProof/>
            <w:szCs w:val="22"/>
            <w:lang w:val="en-NZ" w:eastAsia="en-NZ"/>
          </w:rPr>
          <w:tab/>
        </w:r>
        <w:r w:rsidR="00664F2C" w:rsidRPr="00BC775B">
          <w:rPr>
            <w:rStyle w:val="Hyperlink"/>
            <w:noProof/>
            <w:lang w:val="en-NZ"/>
          </w:rPr>
          <w:t>Attendance when a committee is performing judicial or quasi-judicial functions</w:t>
        </w:r>
        <w:r w:rsidR="00664F2C">
          <w:rPr>
            <w:noProof/>
            <w:webHidden/>
          </w:rPr>
          <w:tab/>
        </w:r>
        <w:r w:rsidR="00664F2C">
          <w:rPr>
            <w:noProof/>
            <w:webHidden/>
          </w:rPr>
          <w:fldChar w:fldCharType="begin"/>
        </w:r>
        <w:r w:rsidR="00664F2C">
          <w:rPr>
            <w:noProof/>
            <w:webHidden/>
          </w:rPr>
          <w:instrText xml:space="preserve"> PAGEREF _Toc110518144 \h </w:instrText>
        </w:r>
        <w:r w:rsidR="00664F2C">
          <w:rPr>
            <w:noProof/>
            <w:webHidden/>
          </w:rPr>
        </w:r>
        <w:r w:rsidR="00664F2C">
          <w:rPr>
            <w:noProof/>
            <w:webHidden/>
          </w:rPr>
          <w:fldChar w:fldCharType="separate"/>
        </w:r>
        <w:r w:rsidR="00654A80">
          <w:rPr>
            <w:noProof/>
            <w:webHidden/>
          </w:rPr>
          <w:t>35</w:t>
        </w:r>
        <w:r w:rsidR="00664F2C">
          <w:rPr>
            <w:noProof/>
            <w:webHidden/>
          </w:rPr>
          <w:fldChar w:fldCharType="end"/>
        </w:r>
      </w:hyperlink>
    </w:p>
    <w:p w14:paraId="1B180BA5" w14:textId="41B7BE71" w:rsidR="00664F2C" w:rsidRDefault="00026FED">
      <w:pPr>
        <w:pStyle w:val="TOC3"/>
        <w:rPr>
          <w:rFonts w:eastAsiaTheme="minorEastAsia" w:cstheme="minorBidi"/>
          <w:noProof/>
          <w:szCs w:val="22"/>
          <w:lang w:val="en-NZ" w:eastAsia="en-NZ"/>
        </w:rPr>
      </w:pPr>
      <w:hyperlink w:anchor="_Toc110518145" w:history="1">
        <w:r w:rsidR="00664F2C" w:rsidRPr="00BC775B">
          <w:rPr>
            <w:rStyle w:val="Hyperlink"/>
            <w:noProof/>
            <w:lang w:val="en-NZ"/>
          </w:rPr>
          <w:t>13.3</w:t>
        </w:r>
        <w:r w:rsidR="00664F2C">
          <w:rPr>
            <w:rFonts w:eastAsiaTheme="minorEastAsia" w:cstheme="minorBidi"/>
            <w:noProof/>
            <w:szCs w:val="22"/>
            <w:lang w:val="en-NZ" w:eastAsia="en-NZ"/>
          </w:rPr>
          <w:tab/>
        </w:r>
        <w:r w:rsidR="00664F2C" w:rsidRPr="00BC775B">
          <w:rPr>
            <w:rStyle w:val="Hyperlink"/>
            <w:noProof/>
            <w:lang w:val="en-NZ"/>
          </w:rPr>
          <w:t>Leave of absence</w:t>
        </w:r>
        <w:r w:rsidR="00664F2C">
          <w:rPr>
            <w:noProof/>
            <w:webHidden/>
          </w:rPr>
          <w:tab/>
        </w:r>
        <w:r w:rsidR="00664F2C">
          <w:rPr>
            <w:noProof/>
            <w:webHidden/>
          </w:rPr>
          <w:fldChar w:fldCharType="begin"/>
        </w:r>
        <w:r w:rsidR="00664F2C">
          <w:rPr>
            <w:noProof/>
            <w:webHidden/>
          </w:rPr>
          <w:instrText xml:space="preserve"> PAGEREF _Toc110518145 \h </w:instrText>
        </w:r>
        <w:r w:rsidR="00664F2C">
          <w:rPr>
            <w:noProof/>
            <w:webHidden/>
          </w:rPr>
        </w:r>
        <w:r w:rsidR="00664F2C">
          <w:rPr>
            <w:noProof/>
            <w:webHidden/>
          </w:rPr>
          <w:fldChar w:fldCharType="separate"/>
        </w:r>
        <w:r w:rsidR="00654A80">
          <w:rPr>
            <w:noProof/>
            <w:webHidden/>
          </w:rPr>
          <w:t>35</w:t>
        </w:r>
        <w:r w:rsidR="00664F2C">
          <w:rPr>
            <w:noProof/>
            <w:webHidden/>
          </w:rPr>
          <w:fldChar w:fldCharType="end"/>
        </w:r>
      </w:hyperlink>
    </w:p>
    <w:p w14:paraId="048367ED" w14:textId="65545A50" w:rsidR="00664F2C" w:rsidRDefault="00026FED">
      <w:pPr>
        <w:pStyle w:val="TOC3"/>
        <w:rPr>
          <w:rFonts w:eastAsiaTheme="minorEastAsia" w:cstheme="minorBidi"/>
          <w:noProof/>
          <w:szCs w:val="22"/>
          <w:lang w:val="en-NZ" w:eastAsia="en-NZ"/>
        </w:rPr>
      </w:pPr>
      <w:hyperlink w:anchor="_Toc110518146" w:history="1">
        <w:r w:rsidR="00664F2C" w:rsidRPr="00BC775B">
          <w:rPr>
            <w:rStyle w:val="Hyperlink"/>
            <w:noProof/>
            <w:lang w:val="en-NZ"/>
          </w:rPr>
          <w:t>13.4</w:t>
        </w:r>
        <w:r w:rsidR="00664F2C">
          <w:rPr>
            <w:rFonts w:eastAsiaTheme="minorEastAsia" w:cstheme="minorBidi"/>
            <w:noProof/>
            <w:szCs w:val="22"/>
            <w:lang w:val="en-NZ" w:eastAsia="en-NZ"/>
          </w:rPr>
          <w:tab/>
        </w:r>
        <w:r w:rsidR="00664F2C" w:rsidRPr="00BC775B">
          <w:rPr>
            <w:rStyle w:val="Hyperlink"/>
            <w:noProof/>
            <w:lang w:val="en-NZ"/>
          </w:rPr>
          <w:t>Apologies</w:t>
        </w:r>
        <w:r w:rsidR="00664F2C">
          <w:rPr>
            <w:noProof/>
            <w:webHidden/>
          </w:rPr>
          <w:tab/>
        </w:r>
        <w:r w:rsidR="00664F2C">
          <w:rPr>
            <w:noProof/>
            <w:webHidden/>
          </w:rPr>
          <w:fldChar w:fldCharType="begin"/>
        </w:r>
        <w:r w:rsidR="00664F2C">
          <w:rPr>
            <w:noProof/>
            <w:webHidden/>
          </w:rPr>
          <w:instrText xml:space="preserve"> PAGEREF _Toc110518146 \h </w:instrText>
        </w:r>
        <w:r w:rsidR="00664F2C">
          <w:rPr>
            <w:noProof/>
            <w:webHidden/>
          </w:rPr>
        </w:r>
        <w:r w:rsidR="00664F2C">
          <w:rPr>
            <w:noProof/>
            <w:webHidden/>
          </w:rPr>
          <w:fldChar w:fldCharType="separate"/>
        </w:r>
        <w:r w:rsidR="00654A80">
          <w:rPr>
            <w:noProof/>
            <w:webHidden/>
          </w:rPr>
          <w:t>36</w:t>
        </w:r>
        <w:r w:rsidR="00664F2C">
          <w:rPr>
            <w:noProof/>
            <w:webHidden/>
          </w:rPr>
          <w:fldChar w:fldCharType="end"/>
        </w:r>
      </w:hyperlink>
    </w:p>
    <w:p w14:paraId="40369E4E" w14:textId="23D2FBF9" w:rsidR="00664F2C" w:rsidRDefault="00026FED">
      <w:pPr>
        <w:pStyle w:val="TOC3"/>
        <w:rPr>
          <w:rFonts w:eastAsiaTheme="minorEastAsia" w:cstheme="minorBidi"/>
          <w:noProof/>
          <w:szCs w:val="22"/>
          <w:lang w:val="en-NZ" w:eastAsia="en-NZ"/>
        </w:rPr>
      </w:pPr>
      <w:hyperlink w:anchor="_Toc110518147" w:history="1">
        <w:r w:rsidR="00664F2C" w:rsidRPr="00BC775B">
          <w:rPr>
            <w:rStyle w:val="Hyperlink"/>
            <w:noProof/>
            <w:lang w:val="en-NZ"/>
          </w:rPr>
          <w:t>13.5</w:t>
        </w:r>
        <w:r w:rsidR="00664F2C">
          <w:rPr>
            <w:rFonts w:eastAsiaTheme="minorEastAsia" w:cstheme="minorBidi"/>
            <w:noProof/>
            <w:szCs w:val="22"/>
            <w:lang w:val="en-NZ" w:eastAsia="en-NZ"/>
          </w:rPr>
          <w:tab/>
        </w:r>
        <w:r w:rsidR="00664F2C" w:rsidRPr="00BC775B">
          <w:rPr>
            <w:rStyle w:val="Hyperlink"/>
            <w:noProof/>
            <w:lang w:val="en-NZ"/>
          </w:rPr>
          <w:t>Recording apologies</w:t>
        </w:r>
        <w:r w:rsidR="00664F2C">
          <w:rPr>
            <w:noProof/>
            <w:webHidden/>
          </w:rPr>
          <w:tab/>
        </w:r>
        <w:r w:rsidR="00664F2C">
          <w:rPr>
            <w:noProof/>
            <w:webHidden/>
          </w:rPr>
          <w:fldChar w:fldCharType="begin"/>
        </w:r>
        <w:r w:rsidR="00664F2C">
          <w:rPr>
            <w:noProof/>
            <w:webHidden/>
          </w:rPr>
          <w:instrText xml:space="preserve"> PAGEREF _Toc110518147 \h </w:instrText>
        </w:r>
        <w:r w:rsidR="00664F2C">
          <w:rPr>
            <w:noProof/>
            <w:webHidden/>
          </w:rPr>
        </w:r>
        <w:r w:rsidR="00664F2C">
          <w:rPr>
            <w:noProof/>
            <w:webHidden/>
          </w:rPr>
          <w:fldChar w:fldCharType="separate"/>
        </w:r>
        <w:r w:rsidR="00654A80">
          <w:rPr>
            <w:noProof/>
            <w:webHidden/>
          </w:rPr>
          <w:t>36</w:t>
        </w:r>
        <w:r w:rsidR="00664F2C">
          <w:rPr>
            <w:noProof/>
            <w:webHidden/>
          </w:rPr>
          <w:fldChar w:fldCharType="end"/>
        </w:r>
      </w:hyperlink>
    </w:p>
    <w:p w14:paraId="0A63DA73" w14:textId="1475AD76" w:rsidR="00664F2C" w:rsidRDefault="00026FED">
      <w:pPr>
        <w:pStyle w:val="TOC3"/>
        <w:rPr>
          <w:rFonts w:eastAsiaTheme="minorEastAsia" w:cstheme="minorBidi"/>
          <w:noProof/>
          <w:szCs w:val="22"/>
          <w:lang w:val="en-NZ" w:eastAsia="en-NZ"/>
        </w:rPr>
      </w:pPr>
      <w:hyperlink w:anchor="_Toc110518148" w:history="1">
        <w:r w:rsidR="00664F2C" w:rsidRPr="00BC775B">
          <w:rPr>
            <w:rStyle w:val="Hyperlink"/>
            <w:noProof/>
            <w:lang w:val="en-NZ"/>
          </w:rPr>
          <w:t>13.6</w:t>
        </w:r>
        <w:r w:rsidR="00664F2C">
          <w:rPr>
            <w:rFonts w:eastAsiaTheme="minorEastAsia" w:cstheme="minorBidi"/>
            <w:noProof/>
            <w:szCs w:val="22"/>
            <w:lang w:val="en-NZ" w:eastAsia="en-NZ"/>
          </w:rPr>
          <w:tab/>
        </w:r>
        <w:r w:rsidR="00664F2C" w:rsidRPr="00BC775B">
          <w:rPr>
            <w:rStyle w:val="Hyperlink"/>
            <w:noProof/>
            <w:lang w:val="en-NZ"/>
          </w:rPr>
          <w:t>Absent without leave</w:t>
        </w:r>
        <w:r w:rsidR="00664F2C">
          <w:rPr>
            <w:noProof/>
            <w:webHidden/>
          </w:rPr>
          <w:tab/>
        </w:r>
        <w:r w:rsidR="00664F2C">
          <w:rPr>
            <w:noProof/>
            <w:webHidden/>
          </w:rPr>
          <w:fldChar w:fldCharType="begin"/>
        </w:r>
        <w:r w:rsidR="00664F2C">
          <w:rPr>
            <w:noProof/>
            <w:webHidden/>
          </w:rPr>
          <w:instrText xml:space="preserve"> PAGEREF _Toc110518148 \h </w:instrText>
        </w:r>
        <w:r w:rsidR="00664F2C">
          <w:rPr>
            <w:noProof/>
            <w:webHidden/>
          </w:rPr>
        </w:r>
        <w:r w:rsidR="00664F2C">
          <w:rPr>
            <w:noProof/>
            <w:webHidden/>
          </w:rPr>
          <w:fldChar w:fldCharType="separate"/>
        </w:r>
        <w:r w:rsidR="00654A80">
          <w:rPr>
            <w:noProof/>
            <w:webHidden/>
          </w:rPr>
          <w:t>36</w:t>
        </w:r>
        <w:r w:rsidR="00664F2C">
          <w:rPr>
            <w:noProof/>
            <w:webHidden/>
          </w:rPr>
          <w:fldChar w:fldCharType="end"/>
        </w:r>
      </w:hyperlink>
    </w:p>
    <w:p w14:paraId="33C02586" w14:textId="7D03E2AC" w:rsidR="00664F2C" w:rsidRDefault="00026FED">
      <w:pPr>
        <w:pStyle w:val="TOC3"/>
        <w:rPr>
          <w:rFonts w:eastAsiaTheme="minorEastAsia" w:cstheme="minorBidi"/>
          <w:noProof/>
          <w:szCs w:val="22"/>
          <w:lang w:val="en-NZ" w:eastAsia="en-NZ"/>
        </w:rPr>
      </w:pPr>
      <w:hyperlink w:anchor="_Toc110518149" w:history="1">
        <w:r w:rsidR="00664F2C" w:rsidRPr="00BC775B">
          <w:rPr>
            <w:rStyle w:val="Hyperlink"/>
            <w:noProof/>
            <w:lang w:val="en-NZ"/>
          </w:rPr>
          <w:t>13.7</w:t>
        </w:r>
        <w:r w:rsidR="00664F2C">
          <w:rPr>
            <w:rFonts w:eastAsiaTheme="minorEastAsia" w:cstheme="minorBidi"/>
            <w:noProof/>
            <w:szCs w:val="22"/>
            <w:lang w:val="en-NZ" w:eastAsia="en-NZ"/>
          </w:rPr>
          <w:tab/>
        </w:r>
        <w:r w:rsidR="00664F2C" w:rsidRPr="00BC775B">
          <w:rPr>
            <w:rStyle w:val="Hyperlink"/>
            <w:noProof/>
            <w:lang w:val="en-NZ"/>
          </w:rPr>
          <w:t>Right to attend by audio or audiovisual link</w:t>
        </w:r>
        <w:r w:rsidR="00664F2C">
          <w:rPr>
            <w:noProof/>
            <w:webHidden/>
          </w:rPr>
          <w:tab/>
        </w:r>
        <w:r w:rsidR="00664F2C">
          <w:rPr>
            <w:noProof/>
            <w:webHidden/>
          </w:rPr>
          <w:fldChar w:fldCharType="begin"/>
        </w:r>
        <w:r w:rsidR="00664F2C">
          <w:rPr>
            <w:noProof/>
            <w:webHidden/>
          </w:rPr>
          <w:instrText xml:space="preserve"> PAGEREF _Toc110518149 \h </w:instrText>
        </w:r>
        <w:r w:rsidR="00664F2C">
          <w:rPr>
            <w:noProof/>
            <w:webHidden/>
          </w:rPr>
        </w:r>
        <w:r w:rsidR="00664F2C">
          <w:rPr>
            <w:noProof/>
            <w:webHidden/>
          </w:rPr>
          <w:fldChar w:fldCharType="separate"/>
        </w:r>
        <w:r w:rsidR="00654A80">
          <w:rPr>
            <w:noProof/>
            <w:webHidden/>
          </w:rPr>
          <w:t>36</w:t>
        </w:r>
        <w:r w:rsidR="00664F2C">
          <w:rPr>
            <w:noProof/>
            <w:webHidden/>
          </w:rPr>
          <w:fldChar w:fldCharType="end"/>
        </w:r>
      </w:hyperlink>
    </w:p>
    <w:p w14:paraId="6D6C64E9" w14:textId="5A0105D5" w:rsidR="00664F2C" w:rsidRDefault="00026FED">
      <w:pPr>
        <w:pStyle w:val="TOC3"/>
        <w:rPr>
          <w:rFonts w:eastAsiaTheme="minorEastAsia" w:cstheme="minorBidi"/>
          <w:noProof/>
          <w:szCs w:val="22"/>
          <w:lang w:val="en-NZ" w:eastAsia="en-NZ"/>
        </w:rPr>
      </w:pPr>
      <w:hyperlink w:anchor="_Toc110518150" w:history="1">
        <w:r w:rsidR="00664F2C" w:rsidRPr="00BC775B">
          <w:rPr>
            <w:rStyle w:val="Hyperlink"/>
            <w:noProof/>
            <w:lang w:val="en-NZ"/>
          </w:rPr>
          <w:t>13.8</w:t>
        </w:r>
        <w:r w:rsidR="00664F2C">
          <w:rPr>
            <w:rFonts w:eastAsiaTheme="minorEastAsia" w:cstheme="minorBidi"/>
            <w:noProof/>
            <w:szCs w:val="22"/>
            <w:lang w:val="en-NZ" w:eastAsia="en-NZ"/>
          </w:rPr>
          <w:tab/>
        </w:r>
        <w:r w:rsidR="00664F2C" w:rsidRPr="00BC775B">
          <w:rPr>
            <w:rStyle w:val="Hyperlink"/>
            <w:noProof/>
            <w:lang w:val="en-NZ"/>
          </w:rPr>
          <w:t>Member’s status: quorum</w:t>
        </w:r>
        <w:r w:rsidR="00664F2C">
          <w:rPr>
            <w:noProof/>
            <w:webHidden/>
          </w:rPr>
          <w:tab/>
        </w:r>
        <w:r w:rsidR="00664F2C">
          <w:rPr>
            <w:noProof/>
            <w:webHidden/>
          </w:rPr>
          <w:fldChar w:fldCharType="begin"/>
        </w:r>
        <w:r w:rsidR="00664F2C">
          <w:rPr>
            <w:noProof/>
            <w:webHidden/>
          </w:rPr>
          <w:instrText xml:space="preserve"> PAGEREF _Toc110518150 \h </w:instrText>
        </w:r>
        <w:r w:rsidR="00664F2C">
          <w:rPr>
            <w:noProof/>
            <w:webHidden/>
          </w:rPr>
        </w:r>
        <w:r w:rsidR="00664F2C">
          <w:rPr>
            <w:noProof/>
            <w:webHidden/>
          </w:rPr>
          <w:fldChar w:fldCharType="separate"/>
        </w:r>
        <w:r w:rsidR="00654A80">
          <w:rPr>
            <w:noProof/>
            <w:webHidden/>
          </w:rPr>
          <w:t>36</w:t>
        </w:r>
        <w:r w:rsidR="00664F2C">
          <w:rPr>
            <w:noProof/>
            <w:webHidden/>
          </w:rPr>
          <w:fldChar w:fldCharType="end"/>
        </w:r>
      </w:hyperlink>
    </w:p>
    <w:p w14:paraId="726839AD" w14:textId="4559DC6C" w:rsidR="00664F2C" w:rsidRDefault="00026FED">
      <w:pPr>
        <w:pStyle w:val="TOC3"/>
        <w:rPr>
          <w:rFonts w:eastAsiaTheme="minorEastAsia" w:cstheme="minorBidi"/>
          <w:noProof/>
          <w:szCs w:val="22"/>
          <w:lang w:val="en-NZ" w:eastAsia="en-NZ"/>
        </w:rPr>
      </w:pPr>
      <w:hyperlink w:anchor="_Toc110518151" w:history="1">
        <w:r w:rsidR="00664F2C" w:rsidRPr="00BC775B">
          <w:rPr>
            <w:rStyle w:val="Hyperlink"/>
            <w:noProof/>
            <w:lang w:val="en-NZ"/>
          </w:rPr>
          <w:t>13.9</w:t>
        </w:r>
        <w:r w:rsidR="00664F2C">
          <w:rPr>
            <w:rFonts w:eastAsiaTheme="minorEastAsia" w:cstheme="minorBidi"/>
            <w:noProof/>
            <w:szCs w:val="22"/>
            <w:lang w:val="en-NZ" w:eastAsia="en-NZ"/>
          </w:rPr>
          <w:tab/>
        </w:r>
        <w:r w:rsidR="00664F2C" w:rsidRPr="00BC775B">
          <w:rPr>
            <w:rStyle w:val="Hyperlink"/>
            <w:noProof/>
            <w:lang w:val="en-NZ"/>
          </w:rPr>
          <w:t>Member’s status: voting</w:t>
        </w:r>
        <w:r w:rsidR="00664F2C">
          <w:rPr>
            <w:noProof/>
            <w:webHidden/>
          </w:rPr>
          <w:tab/>
        </w:r>
        <w:r w:rsidR="00664F2C">
          <w:rPr>
            <w:noProof/>
            <w:webHidden/>
          </w:rPr>
          <w:fldChar w:fldCharType="begin"/>
        </w:r>
        <w:r w:rsidR="00664F2C">
          <w:rPr>
            <w:noProof/>
            <w:webHidden/>
          </w:rPr>
          <w:instrText xml:space="preserve"> PAGEREF _Toc110518151 \h </w:instrText>
        </w:r>
        <w:r w:rsidR="00664F2C">
          <w:rPr>
            <w:noProof/>
            <w:webHidden/>
          </w:rPr>
        </w:r>
        <w:r w:rsidR="00664F2C">
          <w:rPr>
            <w:noProof/>
            <w:webHidden/>
          </w:rPr>
          <w:fldChar w:fldCharType="separate"/>
        </w:r>
        <w:r w:rsidR="00654A80">
          <w:rPr>
            <w:noProof/>
            <w:webHidden/>
          </w:rPr>
          <w:t>36</w:t>
        </w:r>
        <w:r w:rsidR="00664F2C">
          <w:rPr>
            <w:noProof/>
            <w:webHidden/>
          </w:rPr>
          <w:fldChar w:fldCharType="end"/>
        </w:r>
      </w:hyperlink>
    </w:p>
    <w:p w14:paraId="23798594" w14:textId="32C36D63" w:rsidR="00664F2C" w:rsidRDefault="00026FED">
      <w:pPr>
        <w:pStyle w:val="TOC3"/>
        <w:rPr>
          <w:rFonts w:eastAsiaTheme="minorEastAsia" w:cstheme="minorBidi"/>
          <w:noProof/>
          <w:szCs w:val="22"/>
          <w:lang w:val="en-NZ" w:eastAsia="en-NZ"/>
        </w:rPr>
      </w:pPr>
      <w:hyperlink w:anchor="_Toc110518152" w:history="1">
        <w:r w:rsidR="00664F2C" w:rsidRPr="00BC775B">
          <w:rPr>
            <w:rStyle w:val="Hyperlink"/>
            <w:noProof/>
            <w:lang w:val="en-NZ"/>
          </w:rPr>
          <w:t>13.10</w:t>
        </w:r>
        <w:r w:rsidR="00664F2C">
          <w:rPr>
            <w:rFonts w:eastAsiaTheme="minorEastAsia" w:cstheme="minorBidi"/>
            <w:noProof/>
            <w:szCs w:val="22"/>
            <w:lang w:val="en-NZ" w:eastAsia="en-NZ"/>
          </w:rPr>
          <w:tab/>
        </w:r>
        <w:r w:rsidR="00664F2C" w:rsidRPr="00BC775B">
          <w:rPr>
            <w:rStyle w:val="Hyperlink"/>
            <w:noProof/>
            <w:lang w:val="en-NZ"/>
          </w:rPr>
          <w:t>Chairperson’s duties</w:t>
        </w:r>
        <w:r w:rsidR="00664F2C">
          <w:rPr>
            <w:noProof/>
            <w:webHidden/>
          </w:rPr>
          <w:tab/>
        </w:r>
        <w:r w:rsidR="00664F2C">
          <w:rPr>
            <w:noProof/>
            <w:webHidden/>
          </w:rPr>
          <w:fldChar w:fldCharType="begin"/>
        </w:r>
        <w:r w:rsidR="00664F2C">
          <w:rPr>
            <w:noProof/>
            <w:webHidden/>
          </w:rPr>
          <w:instrText xml:space="preserve"> PAGEREF _Toc110518152 \h </w:instrText>
        </w:r>
        <w:r w:rsidR="00664F2C">
          <w:rPr>
            <w:noProof/>
            <w:webHidden/>
          </w:rPr>
        </w:r>
        <w:r w:rsidR="00664F2C">
          <w:rPr>
            <w:noProof/>
            <w:webHidden/>
          </w:rPr>
          <w:fldChar w:fldCharType="separate"/>
        </w:r>
        <w:r w:rsidR="00654A80">
          <w:rPr>
            <w:noProof/>
            <w:webHidden/>
          </w:rPr>
          <w:t>37</w:t>
        </w:r>
        <w:r w:rsidR="00664F2C">
          <w:rPr>
            <w:noProof/>
            <w:webHidden/>
          </w:rPr>
          <w:fldChar w:fldCharType="end"/>
        </w:r>
      </w:hyperlink>
    </w:p>
    <w:p w14:paraId="08064F9E" w14:textId="03327A23" w:rsidR="00664F2C" w:rsidRDefault="00026FED">
      <w:pPr>
        <w:pStyle w:val="TOC3"/>
        <w:rPr>
          <w:rFonts w:eastAsiaTheme="minorEastAsia" w:cstheme="minorBidi"/>
          <w:noProof/>
          <w:szCs w:val="22"/>
          <w:lang w:val="en-NZ" w:eastAsia="en-NZ"/>
        </w:rPr>
      </w:pPr>
      <w:hyperlink w:anchor="_Toc110518153" w:history="1">
        <w:r w:rsidR="00664F2C" w:rsidRPr="00BC775B">
          <w:rPr>
            <w:rStyle w:val="Hyperlink"/>
            <w:noProof/>
            <w:lang w:val="en-NZ"/>
          </w:rPr>
          <w:t>13.11</w:t>
        </w:r>
        <w:r w:rsidR="00664F2C">
          <w:rPr>
            <w:rFonts w:eastAsiaTheme="minorEastAsia" w:cstheme="minorBidi"/>
            <w:noProof/>
            <w:szCs w:val="22"/>
            <w:lang w:val="en-NZ" w:eastAsia="en-NZ"/>
          </w:rPr>
          <w:tab/>
        </w:r>
        <w:r w:rsidR="00664F2C" w:rsidRPr="00BC775B">
          <w:rPr>
            <w:rStyle w:val="Hyperlink"/>
            <w:noProof/>
            <w:lang w:val="en-NZ"/>
          </w:rPr>
          <w:t>Conditions for attending by audio or audiovisual link</w:t>
        </w:r>
        <w:r w:rsidR="00664F2C">
          <w:rPr>
            <w:noProof/>
            <w:webHidden/>
          </w:rPr>
          <w:tab/>
        </w:r>
        <w:r w:rsidR="00664F2C">
          <w:rPr>
            <w:noProof/>
            <w:webHidden/>
          </w:rPr>
          <w:fldChar w:fldCharType="begin"/>
        </w:r>
        <w:r w:rsidR="00664F2C">
          <w:rPr>
            <w:noProof/>
            <w:webHidden/>
          </w:rPr>
          <w:instrText xml:space="preserve"> PAGEREF _Toc110518153 \h </w:instrText>
        </w:r>
        <w:r w:rsidR="00664F2C">
          <w:rPr>
            <w:noProof/>
            <w:webHidden/>
          </w:rPr>
        </w:r>
        <w:r w:rsidR="00664F2C">
          <w:rPr>
            <w:noProof/>
            <w:webHidden/>
          </w:rPr>
          <w:fldChar w:fldCharType="separate"/>
        </w:r>
        <w:r w:rsidR="00654A80">
          <w:rPr>
            <w:noProof/>
            <w:webHidden/>
          </w:rPr>
          <w:t>37</w:t>
        </w:r>
        <w:r w:rsidR="00664F2C">
          <w:rPr>
            <w:noProof/>
            <w:webHidden/>
          </w:rPr>
          <w:fldChar w:fldCharType="end"/>
        </w:r>
      </w:hyperlink>
    </w:p>
    <w:p w14:paraId="7529137F" w14:textId="66C022E8" w:rsidR="00664F2C" w:rsidRDefault="00026FED">
      <w:pPr>
        <w:pStyle w:val="TOC3"/>
        <w:rPr>
          <w:rFonts w:eastAsiaTheme="minorEastAsia" w:cstheme="minorBidi"/>
          <w:noProof/>
          <w:szCs w:val="22"/>
          <w:lang w:val="en-NZ" w:eastAsia="en-NZ"/>
        </w:rPr>
      </w:pPr>
      <w:hyperlink w:anchor="_Toc110518154" w:history="1">
        <w:r w:rsidR="00664F2C" w:rsidRPr="00BC775B">
          <w:rPr>
            <w:rStyle w:val="Hyperlink"/>
            <w:noProof/>
            <w:lang w:val="en-NZ"/>
          </w:rPr>
          <w:t>13.12</w:t>
        </w:r>
        <w:r w:rsidR="00664F2C">
          <w:rPr>
            <w:rFonts w:eastAsiaTheme="minorEastAsia" w:cstheme="minorBidi"/>
            <w:noProof/>
            <w:szCs w:val="22"/>
            <w:lang w:val="en-NZ" w:eastAsia="en-NZ"/>
          </w:rPr>
          <w:tab/>
        </w:r>
        <w:r w:rsidR="00664F2C" w:rsidRPr="00BC775B">
          <w:rPr>
            <w:rStyle w:val="Hyperlink"/>
            <w:noProof/>
            <w:lang w:val="en-NZ"/>
          </w:rPr>
          <w:t>Request to attend by audio or audiovisual link</w:t>
        </w:r>
        <w:r w:rsidR="00664F2C">
          <w:rPr>
            <w:noProof/>
            <w:webHidden/>
          </w:rPr>
          <w:tab/>
        </w:r>
        <w:r w:rsidR="00664F2C">
          <w:rPr>
            <w:noProof/>
            <w:webHidden/>
          </w:rPr>
          <w:fldChar w:fldCharType="begin"/>
        </w:r>
        <w:r w:rsidR="00664F2C">
          <w:rPr>
            <w:noProof/>
            <w:webHidden/>
          </w:rPr>
          <w:instrText xml:space="preserve"> PAGEREF _Toc110518154 \h </w:instrText>
        </w:r>
        <w:r w:rsidR="00664F2C">
          <w:rPr>
            <w:noProof/>
            <w:webHidden/>
          </w:rPr>
        </w:r>
        <w:r w:rsidR="00664F2C">
          <w:rPr>
            <w:noProof/>
            <w:webHidden/>
          </w:rPr>
          <w:fldChar w:fldCharType="separate"/>
        </w:r>
        <w:r w:rsidR="00654A80">
          <w:rPr>
            <w:noProof/>
            <w:webHidden/>
          </w:rPr>
          <w:t>37</w:t>
        </w:r>
        <w:r w:rsidR="00664F2C">
          <w:rPr>
            <w:noProof/>
            <w:webHidden/>
          </w:rPr>
          <w:fldChar w:fldCharType="end"/>
        </w:r>
      </w:hyperlink>
    </w:p>
    <w:p w14:paraId="43DDEAB2" w14:textId="71592856" w:rsidR="00664F2C" w:rsidRDefault="00026FED">
      <w:pPr>
        <w:pStyle w:val="TOC3"/>
        <w:rPr>
          <w:rFonts w:eastAsiaTheme="minorEastAsia" w:cstheme="minorBidi"/>
          <w:noProof/>
          <w:szCs w:val="22"/>
          <w:lang w:val="en-NZ" w:eastAsia="en-NZ"/>
        </w:rPr>
      </w:pPr>
      <w:hyperlink w:anchor="_Toc110518155" w:history="1">
        <w:r w:rsidR="00664F2C" w:rsidRPr="00BC775B">
          <w:rPr>
            <w:rStyle w:val="Hyperlink"/>
            <w:noProof/>
            <w:lang w:val="en-NZ"/>
          </w:rPr>
          <w:t>13.13</w:t>
        </w:r>
        <w:r w:rsidR="00664F2C">
          <w:rPr>
            <w:rFonts w:eastAsiaTheme="minorEastAsia" w:cstheme="minorBidi"/>
            <w:noProof/>
            <w:szCs w:val="22"/>
            <w:lang w:val="en-NZ" w:eastAsia="en-NZ"/>
          </w:rPr>
          <w:tab/>
        </w:r>
        <w:r w:rsidR="00664F2C" w:rsidRPr="00BC775B">
          <w:rPr>
            <w:rStyle w:val="Hyperlink"/>
            <w:noProof/>
            <w:lang w:val="en-NZ"/>
          </w:rPr>
          <w:t>Chairperson may terminate link</w:t>
        </w:r>
        <w:r w:rsidR="00664F2C">
          <w:rPr>
            <w:noProof/>
            <w:webHidden/>
          </w:rPr>
          <w:tab/>
        </w:r>
        <w:r w:rsidR="00664F2C">
          <w:rPr>
            <w:noProof/>
            <w:webHidden/>
          </w:rPr>
          <w:fldChar w:fldCharType="begin"/>
        </w:r>
        <w:r w:rsidR="00664F2C">
          <w:rPr>
            <w:noProof/>
            <w:webHidden/>
          </w:rPr>
          <w:instrText xml:space="preserve"> PAGEREF _Toc110518155 \h </w:instrText>
        </w:r>
        <w:r w:rsidR="00664F2C">
          <w:rPr>
            <w:noProof/>
            <w:webHidden/>
          </w:rPr>
        </w:r>
        <w:r w:rsidR="00664F2C">
          <w:rPr>
            <w:noProof/>
            <w:webHidden/>
          </w:rPr>
          <w:fldChar w:fldCharType="separate"/>
        </w:r>
        <w:r w:rsidR="00654A80">
          <w:rPr>
            <w:noProof/>
            <w:webHidden/>
          </w:rPr>
          <w:t>37</w:t>
        </w:r>
        <w:r w:rsidR="00664F2C">
          <w:rPr>
            <w:noProof/>
            <w:webHidden/>
          </w:rPr>
          <w:fldChar w:fldCharType="end"/>
        </w:r>
      </w:hyperlink>
    </w:p>
    <w:p w14:paraId="3381765F" w14:textId="71F1267D" w:rsidR="00664F2C" w:rsidRDefault="00026FED">
      <w:pPr>
        <w:pStyle w:val="TOC3"/>
        <w:rPr>
          <w:rFonts w:eastAsiaTheme="minorEastAsia" w:cstheme="minorBidi"/>
          <w:noProof/>
          <w:szCs w:val="22"/>
          <w:lang w:val="en-NZ" w:eastAsia="en-NZ"/>
        </w:rPr>
      </w:pPr>
      <w:hyperlink w:anchor="_Toc110518156" w:history="1">
        <w:r w:rsidR="00664F2C" w:rsidRPr="00BC775B">
          <w:rPr>
            <w:rStyle w:val="Hyperlink"/>
            <w:noProof/>
            <w:lang w:val="en-NZ"/>
          </w:rPr>
          <w:t>13.14</w:t>
        </w:r>
        <w:r w:rsidR="00664F2C">
          <w:rPr>
            <w:rFonts w:eastAsiaTheme="minorEastAsia" w:cstheme="minorBidi"/>
            <w:noProof/>
            <w:szCs w:val="22"/>
            <w:lang w:val="en-NZ" w:eastAsia="en-NZ"/>
          </w:rPr>
          <w:tab/>
        </w:r>
        <w:r w:rsidR="00664F2C" w:rsidRPr="00BC775B">
          <w:rPr>
            <w:rStyle w:val="Hyperlink"/>
            <w:noProof/>
            <w:lang w:val="en-NZ"/>
          </w:rPr>
          <w:t>Giving or showing a document</w:t>
        </w:r>
        <w:r w:rsidR="00664F2C">
          <w:rPr>
            <w:noProof/>
            <w:webHidden/>
          </w:rPr>
          <w:tab/>
        </w:r>
        <w:r w:rsidR="00664F2C">
          <w:rPr>
            <w:noProof/>
            <w:webHidden/>
          </w:rPr>
          <w:fldChar w:fldCharType="begin"/>
        </w:r>
        <w:r w:rsidR="00664F2C">
          <w:rPr>
            <w:noProof/>
            <w:webHidden/>
          </w:rPr>
          <w:instrText xml:space="preserve"> PAGEREF _Toc110518156 \h </w:instrText>
        </w:r>
        <w:r w:rsidR="00664F2C">
          <w:rPr>
            <w:noProof/>
            <w:webHidden/>
          </w:rPr>
        </w:r>
        <w:r w:rsidR="00664F2C">
          <w:rPr>
            <w:noProof/>
            <w:webHidden/>
          </w:rPr>
          <w:fldChar w:fldCharType="separate"/>
        </w:r>
        <w:r w:rsidR="00654A80">
          <w:rPr>
            <w:noProof/>
            <w:webHidden/>
          </w:rPr>
          <w:t>38</w:t>
        </w:r>
        <w:r w:rsidR="00664F2C">
          <w:rPr>
            <w:noProof/>
            <w:webHidden/>
          </w:rPr>
          <w:fldChar w:fldCharType="end"/>
        </w:r>
      </w:hyperlink>
    </w:p>
    <w:p w14:paraId="08A6EDD6" w14:textId="04F77C08" w:rsidR="00664F2C" w:rsidRDefault="00026FED">
      <w:pPr>
        <w:pStyle w:val="TOC3"/>
        <w:rPr>
          <w:rFonts w:eastAsiaTheme="minorEastAsia" w:cstheme="minorBidi"/>
          <w:noProof/>
          <w:szCs w:val="22"/>
          <w:lang w:val="en-NZ" w:eastAsia="en-NZ"/>
        </w:rPr>
      </w:pPr>
      <w:hyperlink w:anchor="_Toc110518157" w:history="1">
        <w:r w:rsidR="00664F2C" w:rsidRPr="00BC775B">
          <w:rPr>
            <w:rStyle w:val="Hyperlink"/>
            <w:noProof/>
            <w:lang w:val="en-NZ"/>
          </w:rPr>
          <w:t>13.15</w:t>
        </w:r>
        <w:r w:rsidR="00664F2C">
          <w:rPr>
            <w:rFonts w:eastAsiaTheme="minorEastAsia" w:cstheme="minorBidi"/>
            <w:noProof/>
            <w:szCs w:val="22"/>
            <w:lang w:val="en-NZ" w:eastAsia="en-NZ"/>
          </w:rPr>
          <w:tab/>
        </w:r>
        <w:r w:rsidR="00664F2C" w:rsidRPr="00BC775B">
          <w:rPr>
            <w:rStyle w:val="Hyperlink"/>
            <w:noProof/>
            <w:lang w:val="en-NZ"/>
          </w:rPr>
          <w:t>Link failure</w:t>
        </w:r>
        <w:r w:rsidR="00664F2C">
          <w:rPr>
            <w:noProof/>
            <w:webHidden/>
          </w:rPr>
          <w:tab/>
        </w:r>
        <w:r w:rsidR="00664F2C">
          <w:rPr>
            <w:noProof/>
            <w:webHidden/>
          </w:rPr>
          <w:fldChar w:fldCharType="begin"/>
        </w:r>
        <w:r w:rsidR="00664F2C">
          <w:rPr>
            <w:noProof/>
            <w:webHidden/>
          </w:rPr>
          <w:instrText xml:space="preserve"> PAGEREF _Toc110518157 \h </w:instrText>
        </w:r>
        <w:r w:rsidR="00664F2C">
          <w:rPr>
            <w:noProof/>
            <w:webHidden/>
          </w:rPr>
        </w:r>
        <w:r w:rsidR="00664F2C">
          <w:rPr>
            <w:noProof/>
            <w:webHidden/>
          </w:rPr>
          <w:fldChar w:fldCharType="separate"/>
        </w:r>
        <w:r w:rsidR="00654A80">
          <w:rPr>
            <w:noProof/>
            <w:webHidden/>
          </w:rPr>
          <w:t>38</w:t>
        </w:r>
        <w:r w:rsidR="00664F2C">
          <w:rPr>
            <w:noProof/>
            <w:webHidden/>
          </w:rPr>
          <w:fldChar w:fldCharType="end"/>
        </w:r>
      </w:hyperlink>
    </w:p>
    <w:p w14:paraId="06FEDD9F" w14:textId="1DCFA64E" w:rsidR="00664F2C" w:rsidRDefault="00026FED">
      <w:pPr>
        <w:pStyle w:val="TOC3"/>
        <w:rPr>
          <w:rFonts w:eastAsiaTheme="minorEastAsia" w:cstheme="minorBidi"/>
          <w:noProof/>
          <w:szCs w:val="22"/>
          <w:lang w:val="en-NZ" w:eastAsia="en-NZ"/>
        </w:rPr>
      </w:pPr>
      <w:hyperlink w:anchor="_Toc110518158" w:history="1">
        <w:r w:rsidR="00664F2C" w:rsidRPr="00BC775B">
          <w:rPr>
            <w:rStyle w:val="Hyperlink"/>
            <w:noProof/>
            <w:lang w:val="en-NZ"/>
          </w:rPr>
          <w:t>13.16</w:t>
        </w:r>
        <w:r w:rsidR="00664F2C">
          <w:rPr>
            <w:rFonts w:eastAsiaTheme="minorEastAsia" w:cstheme="minorBidi"/>
            <w:noProof/>
            <w:szCs w:val="22"/>
            <w:lang w:val="en-NZ" w:eastAsia="en-NZ"/>
          </w:rPr>
          <w:tab/>
        </w:r>
        <w:r w:rsidR="00664F2C" w:rsidRPr="00BC775B">
          <w:rPr>
            <w:rStyle w:val="Hyperlink"/>
            <w:noProof/>
            <w:lang w:val="en-NZ"/>
          </w:rPr>
          <w:t>Confidentiality</w:t>
        </w:r>
        <w:r w:rsidR="00664F2C">
          <w:rPr>
            <w:noProof/>
            <w:webHidden/>
          </w:rPr>
          <w:tab/>
        </w:r>
        <w:r w:rsidR="00664F2C">
          <w:rPr>
            <w:noProof/>
            <w:webHidden/>
          </w:rPr>
          <w:fldChar w:fldCharType="begin"/>
        </w:r>
        <w:r w:rsidR="00664F2C">
          <w:rPr>
            <w:noProof/>
            <w:webHidden/>
          </w:rPr>
          <w:instrText xml:space="preserve"> PAGEREF _Toc110518158 \h </w:instrText>
        </w:r>
        <w:r w:rsidR="00664F2C">
          <w:rPr>
            <w:noProof/>
            <w:webHidden/>
          </w:rPr>
        </w:r>
        <w:r w:rsidR="00664F2C">
          <w:rPr>
            <w:noProof/>
            <w:webHidden/>
          </w:rPr>
          <w:fldChar w:fldCharType="separate"/>
        </w:r>
        <w:r w:rsidR="00654A80">
          <w:rPr>
            <w:noProof/>
            <w:webHidden/>
          </w:rPr>
          <w:t>38</w:t>
        </w:r>
        <w:r w:rsidR="00664F2C">
          <w:rPr>
            <w:noProof/>
            <w:webHidden/>
          </w:rPr>
          <w:fldChar w:fldCharType="end"/>
        </w:r>
      </w:hyperlink>
    </w:p>
    <w:p w14:paraId="7A88DD0C" w14:textId="23D80D23" w:rsidR="00664F2C" w:rsidRDefault="00026FED">
      <w:pPr>
        <w:pStyle w:val="TOC2"/>
        <w:rPr>
          <w:rFonts w:eastAsiaTheme="minorEastAsia" w:cstheme="minorBidi"/>
          <w:b w:val="0"/>
          <w:bCs w:val="0"/>
          <w:noProof/>
          <w:szCs w:val="22"/>
          <w:lang w:val="en-NZ" w:eastAsia="en-NZ"/>
        </w:rPr>
      </w:pPr>
      <w:hyperlink w:anchor="_Toc110518159" w:history="1">
        <w:r w:rsidR="00664F2C" w:rsidRPr="00BC775B">
          <w:rPr>
            <w:rStyle w:val="Hyperlink"/>
            <w:noProof/>
          </w:rPr>
          <w:t>14.</w:t>
        </w:r>
        <w:r w:rsidR="00664F2C">
          <w:rPr>
            <w:rFonts w:eastAsiaTheme="minorEastAsia" w:cstheme="minorBidi"/>
            <w:b w:val="0"/>
            <w:bCs w:val="0"/>
            <w:noProof/>
            <w:szCs w:val="22"/>
            <w:lang w:val="en-NZ" w:eastAsia="en-NZ"/>
          </w:rPr>
          <w:tab/>
        </w:r>
        <w:r w:rsidR="00664F2C" w:rsidRPr="00BC775B">
          <w:rPr>
            <w:rStyle w:val="Hyperlink"/>
            <w:noProof/>
          </w:rPr>
          <w:t>Chairperson’s role in meetings</w:t>
        </w:r>
        <w:r w:rsidR="00664F2C">
          <w:rPr>
            <w:noProof/>
            <w:webHidden/>
          </w:rPr>
          <w:tab/>
        </w:r>
        <w:r w:rsidR="00664F2C">
          <w:rPr>
            <w:noProof/>
            <w:webHidden/>
          </w:rPr>
          <w:fldChar w:fldCharType="begin"/>
        </w:r>
        <w:r w:rsidR="00664F2C">
          <w:rPr>
            <w:noProof/>
            <w:webHidden/>
          </w:rPr>
          <w:instrText xml:space="preserve"> PAGEREF _Toc110518159 \h </w:instrText>
        </w:r>
        <w:r w:rsidR="00664F2C">
          <w:rPr>
            <w:noProof/>
            <w:webHidden/>
          </w:rPr>
        </w:r>
        <w:r w:rsidR="00664F2C">
          <w:rPr>
            <w:noProof/>
            <w:webHidden/>
          </w:rPr>
          <w:fldChar w:fldCharType="separate"/>
        </w:r>
        <w:r w:rsidR="00654A80">
          <w:rPr>
            <w:noProof/>
            <w:webHidden/>
          </w:rPr>
          <w:t>38</w:t>
        </w:r>
        <w:r w:rsidR="00664F2C">
          <w:rPr>
            <w:noProof/>
            <w:webHidden/>
          </w:rPr>
          <w:fldChar w:fldCharType="end"/>
        </w:r>
      </w:hyperlink>
    </w:p>
    <w:p w14:paraId="6F950FB7" w14:textId="7874B248" w:rsidR="00664F2C" w:rsidRDefault="00026FED">
      <w:pPr>
        <w:pStyle w:val="TOC3"/>
        <w:rPr>
          <w:rFonts w:eastAsiaTheme="minorEastAsia" w:cstheme="minorBidi"/>
          <w:noProof/>
          <w:szCs w:val="22"/>
          <w:lang w:val="en-NZ" w:eastAsia="en-NZ"/>
        </w:rPr>
      </w:pPr>
      <w:hyperlink w:anchor="_Toc110518160" w:history="1">
        <w:r w:rsidR="00664F2C" w:rsidRPr="00BC775B">
          <w:rPr>
            <w:rStyle w:val="Hyperlink"/>
            <w:noProof/>
            <w:lang w:val="en-NZ"/>
          </w:rPr>
          <w:t>14.1</w:t>
        </w:r>
        <w:r w:rsidR="00664F2C">
          <w:rPr>
            <w:rFonts w:eastAsiaTheme="minorEastAsia" w:cstheme="minorBidi"/>
            <w:noProof/>
            <w:szCs w:val="22"/>
            <w:lang w:val="en-NZ" w:eastAsia="en-NZ"/>
          </w:rPr>
          <w:tab/>
        </w:r>
        <w:r w:rsidR="00664F2C" w:rsidRPr="00BC775B">
          <w:rPr>
            <w:rStyle w:val="Hyperlink"/>
            <w:noProof/>
            <w:lang w:val="en-NZ"/>
          </w:rPr>
          <w:t>Council meetings</w:t>
        </w:r>
        <w:r w:rsidR="00664F2C">
          <w:rPr>
            <w:noProof/>
            <w:webHidden/>
          </w:rPr>
          <w:tab/>
        </w:r>
        <w:r w:rsidR="00664F2C">
          <w:rPr>
            <w:noProof/>
            <w:webHidden/>
          </w:rPr>
          <w:fldChar w:fldCharType="begin"/>
        </w:r>
        <w:r w:rsidR="00664F2C">
          <w:rPr>
            <w:noProof/>
            <w:webHidden/>
          </w:rPr>
          <w:instrText xml:space="preserve"> PAGEREF _Toc110518160 \h </w:instrText>
        </w:r>
        <w:r w:rsidR="00664F2C">
          <w:rPr>
            <w:noProof/>
            <w:webHidden/>
          </w:rPr>
        </w:r>
        <w:r w:rsidR="00664F2C">
          <w:rPr>
            <w:noProof/>
            <w:webHidden/>
          </w:rPr>
          <w:fldChar w:fldCharType="separate"/>
        </w:r>
        <w:r w:rsidR="00654A80">
          <w:rPr>
            <w:noProof/>
            <w:webHidden/>
          </w:rPr>
          <w:t>38</w:t>
        </w:r>
        <w:r w:rsidR="00664F2C">
          <w:rPr>
            <w:noProof/>
            <w:webHidden/>
          </w:rPr>
          <w:fldChar w:fldCharType="end"/>
        </w:r>
      </w:hyperlink>
    </w:p>
    <w:p w14:paraId="4488D126" w14:textId="03A52085" w:rsidR="00664F2C" w:rsidRDefault="00026FED">
      <w:pPr>
        <w:pStyle w:val="TOC3"/>
        <w:rPr>
          <w:rFonts w:eastAsiaTheme="minorEastAsia" w:cstheme="minorBidi"/>
          <w:noProof/>
          <w:szCs w:val="22"/>
          <w:lang w:val="en-NZ" w:eastAsia="en-NZ"/>
        </w:rPr>
      </w:pPr>
      <w:hyperlink w:anchor="_Toc110518161" w:history="1">
        <w:r w:rsidR="00664F2C" w:rsidRPr="00BC775B">
          <w:rPr>
            <w:rStyle w:val="Hyperlink"/>
            <w:noProof/>
            <w:lang w:val="en-NZ"/>
          </w:rPr>
          <w:t>14.2</w:t>
        </w:r>
        <w:r w:rsidR="00664F2C">
          <w:rPr>
            <w:rFonts w:eastAsiaTheme="minorEastAsia" w:cstheme="minorBidi"/>
            <w:noProof/>
            <w:szCs w:val="22"/>
            <w:lang w:val="en-NZ" w:eastAsia="en-NZ"/>
          </w:rPr>
          <w:tab/>
        </w:r>
        <w:r w:rsidR="00664F2C" w:rsidRPr="00BC775B">
          <w:rPr>
            <w:rStyle w:val="Hyperlink"/>
            <w:noProof/>
            <w:lang w:val="en-NZ"/>
          </w:rPr>
          <w:t>Other meetings</w:t>
        </w:r>
        <w:r w:rsidR="00664F2C">
          <w:rPr>
            <w:noProof/>
            <w:webHidden/>
          </w:rPr>
          <w:tab/>
        </w:r>
        <w:r w:rsidR="00664F2C">
          <w:rPr>
            <w:noProof/>
            <w:webHidden/>
          </w:rPr>
          <w:fldChar w:fldCharType="begin"/>
        </w:r>
        <w:r w:rsidR="00664F2C">
          <w:rPr>
            <w:noProof/>
            <w:webHidden/>
          </w:rPr>
          <w:instrText xml:space="preserve"> PAGEREF _Toc110518161 \h </w:instrText>
        </w:r>
        <w:r w:rsidR="00664F2C">
          <w:rPr>
            <w:noProof/>
            <w:webHidden/>
          </w:rPr>
        </w:r>
        <w:r w:rsidR="00664F2C">
          <w:rPr>
            <w:noProof/>
            <w:webHidden/>
          </w:rPr>
          <w:fldChar w:fldCharType="separate"/>
        </w:r>
        <w:r w:rsidR="00654A80">
          <w:rPr>
            <w:noProof/>
            <w:webHidden/>
          </w:rPr>
          <w:t>38</w:t>
        </w:r>
        <w:r w:rsidR="00664F2C">
          <w:rPr>
            <w:noProof/>
            <w:webHidden/>
          </w:rPr>
          <w:fldChar w:fldCharType="end"/>
        </w:r>
      </w:hyperlink>
    </w:p>
    <w:p w14:paraId="4FCC6769" w14:textId="742BEF2A" w:rsidR="00664F2C" w:rsidRDefault="00026FED">
      <w:pPr>
        <w:pStyle w:val="TOC3"/>
        <w:rPr>
          <w:rFonts w:eastAsiaTheme="minorEastAsia" w:cstheme="minorBidi"/>
          <w:noProof/>
          <w:szCs w:val="22"/>
          <w:lang w:val="en-NZ" w:eastAsia="en-NZ"/>
        </w:rPr>
      </w:pPr>
      <w:hyperlink w:anchor="_Toc110518162" w:history="1">
        <w:r w:rsidR="00664F2C" w:rsidRPr="00BC775B">
          <w:rPr>
            <w:rStyle w:val="Hyperlink"/>
            <w:noProof/>
            <w:lang w:val="en-NZ"/>
          </w:rPr>
          <w:t>14.3</w:t>
        </w:r>
        <w:r w:rsidR="00664F2C">
          <w:rPr>
            <w:rFonts w:eastAsiaTheme="minorEastAsia" w:cstheme="minorBidi"/>
            <w:noProof/>
            <w:szCs w:val="22"/>
            <w:lang w:val="en-NZ" w:eastAsia="en-NZ"/>
          </w:rPr>
          <w:tab/>
        </w:r>
        <w:r w:rsidR="00664F2C" w:rsidRPr="00BC775B">
          <w:rPr>
            <w:rStyle w:val="Hyperlink"/>
            <w:noProof/>
            <w:lang w:val="en-NZ"/>
          </w:rPr>
          <w:t>Addressing the chairperson</w:t>
        </w:r>
        <w:r w:rsidR="00664F2C">
          <w:rPr>
            <w:noProof/>
            <w:webHidden/>
          </w:rPr>
          <w:tab/>
        </w:r>
        <w:r w:rsidR="00664F2C">
          <w:rPr>
            <w:noProof/>
            <w:webHidden/>
          </w:rPr>
          <w:fldChar w:fldCharType="begin"/>
        </w:r>
        <w:r w:rsidR="00664F2C">
          <w:rPr>
            <w:noProof/>
            <w:webHidden/>
          </w:rPr>
          <w:instrText xml:space="preserve"> PAGEREF _Toc110518162 \h </w:instrText>
        </w:r>
        <w:r w:rsidR="00664F2C">
          <w:rPr>
            <w:noProof/>
            <w:webHidden/>
          </w:rPr>
        </w:r>
        <w:r w:rsidR="00664F2C">
          <w:rPr>
            <w:noProof/>
            <w:webHidden/>
          </w:rPr>
          <w:fldChar w:fldCharType="separate"/>
        </w:r>
        <w:r w:rsidR="00654A80">
          <w:rPr>
            <w:noProof/>
            <w:webHidden/>
          </w:rPr>
          <w:t>39</w:t>
        </w:r>
        <w:r w:rsidR="00664F2C">
          <w:rPr>
            <w:noProof/>
            <w:webHidden/>
          </w:rPr>
          <w:fldChar w:fldCharType="end"/>
        </w:r>
      </w:hyperlink>
    </w:p>
    <w:p w14:paraId="6FA8015B" w14:textId="43293E27" w:rsidR="00664F2C" w:rsidRDefault="00026FED">
      <w:pPr>
        <w:pStyle w:val="TOC3"/>
        <w:rPr>
          <w:rFonts w:eastAsiaTheme="minorEastAsia" w:cstheme="minorBidi"/>
          <w:noProof/>
          <w:szCs w:val="22"/>
          <w:lang w:val="en-NZ" w:eastAsia="en-NZ"/>
        </w:rPr>
      </w:pPr>
      <w:hyperlink w:anchor="_Toc110518163" w:history="1">
        <w:r w:rsidR="00664F2C" w:rsidRPr="00BC775B">
          <w:rPr>
            <w:rStyle w:val="Hyperlink"/>
            <w:noProof/>
            <w:lang w:val="en-NZ"/>
          </w:rPr>
          <w:t>14.4</w:t>
        </w:r>
        <w:r w:rsidR="00664F2C">
          <w:rPr>
            <w:rFonts w:eastAsiaTheme="minorEastAsia" w:cstheme="minorBidi"/>
            <w:noProof/>
            <w:szCs w:val="22"/>
            <w:lang w:val="en-NZ" w:eastAsia="en-NZ"/>
          </w:rPr>
          <w:tab/>
        </w:r>
        <w:r w:rsidR="00664F2C" w:rsidRPr="00BC775B">
          <w:rPr>
            <w:rStyle w:val="Hyperlink"/>
            <w:noProof/>
            <w:lang w:val="en-NZ"/>
          </w:rPr>
          <w:t>Chairperson’s rulings</w:t>
        </w:r>
        <w:r w:rsidR="00664F2C">
          <w:rPr>
            <w:noProof/>
            <w:webHidden/>
          </w:rPr>
          <w:tab/>
        </w:r>
        <w:r w:rsidR="00664F2C">
          <w:rPr>
            <w:noProof/>
            <w:webHidden/>
          </w:rPr>
          <w:fldChar w:fldCharType="begin"/>
        </w:r>
        <w:r w:rsidR="00664F2C">
          <w:rPr>
            <w:noProof/>
            <w:webHidden/>
          </w:rPr>
          <w:instrText xml:space="preserve"> PAGEREF _Toc110518163 \h </w:instrText>
        </w:r>
        <w:r w:rsidR="00664F2C">
          <w:rPr>
            <w:noProof/>
            <w:webHidden/>
          </w:rPr>
        </w:r>
        <w:r w:rsidR="00664F2C">
          <w:rPr>
            <w:noProof/>
            <w:webHidden/>
          </w:rPr>
          <w:fldChar w:fldCharType="separate"/>
        </w:r>
        <w:r w:rsidR="00654A80">
          <w:rPr>
            <w:noProof/>
            <w:webHidden/>
          </w:rPr>
          <w:t>39</w:t>
        </w:r>
        <w:r w:rsidR="00664F2C">
          <w:rPr>
            <w:noProof/>
            <w:webHidden/>
          </w:rPr>
          <w:fldChar w:fldCharType="end"/>
        </w:r>
      </w:hyperlink>
    </w:p>
    <w:p w14:paraId="1B48F493" w14:textId="25D068E5" w:rsidR="00664F2C" w:rsidRDefault="00026FED">
      <w:pPr>
        <w:pStyle w:val="TOC3"/>
        <w:rPr>
          <w:rFonts w:eastAsiaTheme="minorEastAsia" w:cstheme="minorBidi"/>
          <w:noProof/>
          <w:szCs w:val="22"/>
          <w:lang w:val="en-NZ" w:eastAsia="en-NZ"/>
        </w:rPr>
      </w:pPr>
      <w:hyperlink w:anchor="_Toc110518164" w:history="1">
        <w:r w:rsidR="00664F2C" w:rsidRPr="00BC775B">
          <w:rPr>
            <w:rStyle w:val="Hyperlink"/>
            <w:noProof/>
            <w:lang w:val="en-NZ"/>
          </w:rPr>
          <w:t>14.5</w:t>
        </w:r>
        <w:r w:rsidR="00664F2C">
          <w:rPr>
            <w:rFonts w:eastAsiaTheme="minorEastAsia" w:cstheme="minorBidi"/>
            <w:noProof/>
            <w:szCs w:val="22"/>
            <w:lang w:val="en-NZ" w:eastAsia="en-NZ"/>
          </w:rPr>
          <w:tab/>
        </w:r>
        <w:r w:rsidR="00664F2C" w:rsidRPr="00BC775B">
          <w:rPr>
            <w:rStyle w:val="Hyperlink"/>
            <w:noProof/>
            <w:lang w:val="en-NZ"/>
          </w:rPr>
          <w:t>Chairperson standing</w:t>
        </w:r>
        <w:r w:rsidR="00664F2C">
          <w:rPr>
            <w:noProof/>
            <w:webHidden/>
          </w:rPr>
          <w:tab/>
        </w:r>
        <w:r w:rsidR="00664F2C">
          <w:rPr>
            <w:noProof/>
            <w:webHidden/>
          </w:rPr>
          <w:fldChar w:fldCharType="begin"/>
        </w:r>
        <w:r w:rsidR="00664F2C">
          <w:rPr>
            <w:noProof/>
            <w:webHidden/>
          </w:rPr>
          <w:instrText xml:space="preserve"> PAGEREF _Toc110518164 \h </w:instrText>
        </w:r>
        <w:r w:rsidR="00664F2C">
          <w:rPr>
            <w:noProof/>
            <w:webHidden/>
          </w:rPr>
        </w:r>
        <w:r w:rsidR="00664F2C">
          <w:rPr>
            <w:noProof/>
            <w:webHidden/>
          </w:rPr>
          <w:fldChar w:fldCharType="separate"/>
        </w:r>
        <w:r w:rsidR="00654A80">
          <w:rPr>
            <w:noProof/>
            <w:webHidden/>
          </w:rPr>
          <w:t>39</w:t>
        </w:r>
        <w:r w:rsidR="00664F2C">
          <w:rPr>
            <w:noProof/>
            <w:webHidden/>
          </w:rPr>
          <w:fldChar w:fldCharType="end"/>
        </w:r>
      </w:hyperlink>
    </w:p>
    <w:p w14:paraId="58DB7043" w14:textId="1D3F16A5" w:rsidR="00664F2C" w:rsidRDefault="00026FED">
      <w:pPr>
        <w:pStyle w:val="TOC3"/>
        <w:rPr>
          <w:rFonts w:eastAsiaTheme="minorEastAsia" w:cstheme="minorBidi"/>
          <w:noProof/>
          <w:szCs w:val="22"/>
          <w:lang w:val="en-NZ" w:eastAsia="en-NZ"/>
        </w:rPr>
      </w:pPr>
      <w:hyperlink w:anchor="_Toc110518165" w:history="1">
        <w:r w:rsidR="00664F2C" w:rsidRPr="00BC775B">
          <w:rPr>
            <w:rStyle w:val="Hyperlink"/>
            <w:noProof/>
            <w:lang w:val="en-NZ"/>
          </w:rPr>
          <w:t>14.6</w:t>
        </w:r>
        <w:r w:rsidR="00664F2C">
          <w:rPr>
            <w:rFonts w:eastAsiaTheme="minorEastAsia" w:cstheme="minorBidi"/>
            <w:noProof/>
            <w:szCs w:val="22"/>
            <w:lang w:val="en-NZ" w:eastAsia="en-NZ"/>
          </w:rPr>
          <w:tab/>
        </w:r>
        <w:r w:rsidR="00664F2C" w:rsidRPr="00BC775B">
          <w:rPr>
            <w:rStyle w:val="Hyperlink"/>
            <w:noProof/>
            <w:lang w:val="en-NZ"/>
          </w:rPr>
          <w:t>Member’s right to speak</w:t>
        </w:r>
        <w:r w:rsidR="00664F2C">
          <w:rPr>
            <w:noProof/>
            <w:webHidden/>
          </w:rPr>
          <w:tab/>
        </w:r>
        <w:r w:rsidR="00664F2C">
          <w:rPr>
            <w:noProof/>
            <w:webHidden/>
          </w:rPr>
          <w:fldChar w:fldCharType="begin"/>
        </w:r>
        <w:r w:rsidR="00664F2C">
          <w:rPr>
            <w:noProof/>
            <w:webHidden/>
          </w:rPr>
          <w:instrText xml:space="preserve"> PAGEREF _Toc110518165 \h </w:instrText>
        </w:r>
        <w:r w:rsidR="00664F2C">
          <w:rPr>
            <w:noProof/>
            <w:webHidden/>
          </w:rPr>
        </w:r>
        <w:r w:rsidR="00664F2C">
          <w:rPr>
            <w:noProof/>
            <w:webHidden/>
          </w:rPr>
          <w:fldChar w:fldCharType="separate"/>
        </w:r>
        <w:r w:rsidR="00654A80">
          <w:rPr>
            <w:noProof/>
            <w:webHidden/>
          </w:rPr>
          <w:t>39</w:t>
        </w:r>
        <w:r w:rsidR="00664F2C">
          <w:rPr>
            <w:noProof/>
            <w:webHidden/>
          </w:rPr>
          <w:fldChar w:fldCharType="end"/>
        </w:r>
      </w:hyperlink>
    </w:p>
    <w:p w14:paraId="756E9167" w14:textId="7E07E73B" w:rsidR="00664F2C" w:rsidRDefault="00026FED">
      <w:pPr>
        <w:pStyle w:val="TOC3"/>
        <w:rPr>
          <w:rFonts w:eastAsiaTheme="minorEastAsia" w:cstheme="minorBidi"/>
          <w:noProof/>
          <w:szCs w:val="22"/>
          <w:lang w:val="en-NZ" w:eastAsia="en-NZ"/>
        </w:rPr>
      </w:pPr>
      <w:hyperlink w:anchor="_Toc110518166" w:history="1">
        <w:r w:rsidR="00664F2C" w:rsidRPr="00BC775B">
          <w:rPr>
            <w:rStyle w:val="Hyperlink"/>
            <w:noProof/>
            <w:lang w:val="en-NZ"/>
          </w:rPr>
          <w:t>14.7</w:t>
        </w:r>
        <w:r w:rsidR="00664F2C">
          <w:rPr>
            <w:rFonts w:eastAsiaTheme="minorEastAsia" w:cstheme="minorBidi"/>
            <w:noProof/>
            <w:szCs w:val="22"/>
            <w:lang w:val="en-NZ" w:eastAsia="en-NZ"/>
          </w:rPr>
          <w:tab/>
        </w:r>
        <w:r w:rsidR="00664F2C" w:rsidRPr="00BC775B">
          <w:rPr>
            <w:rStyle w:val="Hyperlink"/>
            <w:noProof/>
            <w:lang w:val="en-NZ"/>
          </w:rPr>
          <w:t>Chairperson may prioritise speakers</w:t>
        </w:r>
        <w:r w:rsidR="00664F2C">
          <w:rPr>
            <w:noProof/>
            <w:webHidden/>
          </w:rPr>
          <w:tab/>
        </w:r>
        <w:r w:rsidR="00664F2C">
          <w:rPr>
            <w:noProof/>
            <w:webHidden/>
          </w:rPr>
          <w:fldChar w:fldCharType="begin"/>
        </w:r>
        <w:r w:rsidR="00664F2C">
          <w:rPr>
            <w:noProof/>
            <w:webHidden/>
          </w:rPr>
          <w:instrText xml:space="preserve"> PAGEREF _Toc110518166 \h </w:instrText>
        </w:r>
        <w:r w:rsidR="00664F2C">
          <w:rPr>
            <w:noProof/>
            <w:webHidden/>
          </w:rPr>
        </w:r>
        <w:r w:rsidR="00664F2C">
          <w:rPr>
            <w:noProof/>
            <w:webHidden/>
          </w:rPr>
          <w:fldChar w:fldCharType="separate"/>
        </w:r>
        <w:r w:rsidR="00654A80">
          <w:rPr>
            <w:noProof/>
            <w:webHidden/>
          </w:rPr>
          <w:t>39</w:t>
        </w:r>
        <w:r w:rsidR="00664F2C">
          <w:rPr>
            <w:noProof/>
            <w:webHidden/>
          </w:rPr>
          <w:fldChar w:fldCharType="end"/>
        </w:r>
      </w:hyperlink>
    </w:p>
    <w:p w14:paraId="2DCD1F2B" w14:textId="53E5CBB7" w:rsidR="00664F2C" w:rsidRDefault="00026FED">
      <w:pPr>
        <w:pStyle w:val="TOC2"/>
        <w:rPr>
          <w:rFonts w:eastAsiaTheme="minorEastAsia" w:cstheme="minorBidi"/>
          <w:b w:val="0"/>
          <w:bCs w:val="0"/>
          <w:noProof/>
          <w:szCs w:val="22"/>
          <w:lang w:val="en-NZ" w:eastAsia="en-NZ"/>
        </w:rPr>
      </w:pPr>
      <w:hyperlink w:anchor="_Toc110518167" w:history="1">
        <w:r w:rsidR="00664F2C" w:rsidRPr="00BC775B">
          <w:rPr>
            <w:rStyle w:val="Hyperlink"/>
            <w:noProof/>
            <w:lang w:val="en-NZ"/>
          </w:rPr>
          <w:t>15.</w:t>
        </w:r>
        <w:r w:rsidR="00664F2C">
          <w:rPr>
            <w:rFonts w:eastAsiaTheme="minorEastAsia" w:cstheme="minorBidi"/>
            <w:b w:val="0"/>
            <w:bCs w:val="0"/>
            <w:noProof/>
            <w:szCs w:val="22"/>
            <w:lang w:val="en-NZ" w:eastAsia="en-NZ"/>
          </w:rPr>
          <w:tab/>
        </w:r>
        <w:r w:rsidR="00664F2C" w:rsidRPr="00BC775B">
          <w:rPr>
            <w:rStyle w:val="Hyperlink"/>
            <w:noProof/>
            <w:lang w:val="en-NZ"/>
          </w:rPr>
          <w:t>Public Forums</w:t>
        </w:r>
        <w:r w:rsidR="00664F2C">
          <w:rPr>
            <w:noProof/>
            <w:webHidden/>
          </w:rPr>
          <w:tab/>
        </w:r>
        <w:r w:rsidR="00664F2C">
          <w:rPr>
            <w:noProof/>
            <w:webHidden/>
          </w:rPr>
          <w:fldChar w:fldCharType="begin"/>
        </w:r>
        <w:r w:rsidR="00664F2C">
          <w:rPr>
            <w:noProof/>
            <w:webHidden/>
          </w:rPr>
          <w:instrText xml:space="preserve"> PAGEREF _Toc110518167 \h </w:instrText>
        </w:r>
        <w:r w:rsidR="00664F2C">
          <w:rPr>
            <w:noProof/>
            <w:webHidden/>
          </w:rPr>
        </w:r>
        <w:r w:rsidR="00664F2C">
          <w:rPr>
            <w:noProof/>
            <w:webHidden/>
          </w:rPr>
          <w:fldChar w:fldCharType="separate"/>
        </w:r>
        <w:r w:rsidR="00654A80">
          <w:rPr>
            <w:noProof/>
            <w:webHidden/>
          </w:rPr>
          <w:t>39</w:t>
        </w:r>
        <w:r w:rsidR="00664F2C">
          <w:rPr>
            <w:noProof/>
            <w:webHidden/>
          </w:rPr>
          <w:fldChar w:fldCharType="end"/>
        </w:r>
      </w:hyperlink>
    </w:p>
    <w:p w14:paraId="31318D1D" w14:textId="70107973" w:rsidR="00664F2C" w:rsidRDefault="00026FED">
      <w:pPr>
        <w:pStyle w:val="TOC3"/>
        <w:rPr>
          <w:rFonts w:eastAsiaTheme="minorEastAsia" w:cstheme="minorBidi"/>
          <w:noProof/>
          <w:szCs w:val="22"/>
          <w:lang w:val="en-NZ" w:eastAsia="en-NZ"/>
        </w:rPr>
      </w:pPr>
      <w:hyperlink w:anchor="_Toc110518168" w:history="1">
        <w:r w:rsidR="00664F2C" w:rsidRPr="00BC775B">
          <w:rPr>
            <w:rStyle w:val="Hyperlink"/>
            <w:noProof/>
            <w:lang w:val="en-NZ"/>
          </w:rPr>
          <w:t>15.1</w:t>
        </w:r>
        <w:r w:rsidR="00664F2C">
          <w:rPr>
            <w:rFonts w:eastAsiaTheme="minorEastAsia" w:cstheme="minorBidi"/>
            <w:noProof/>
            <w:szCs w:val="22"/>
            <w:lang w:val="en-NZ" w:eastAsia="en-NZ"/>
          </w:rPr>
          <w:tab/>
        </w:r>
        <w:r w:rsidR="00664F2C" w:rsidRPr="00BC775B">
          <w:rPr>
            <w:rStyle w:val="Hyperlink"/>
            <w:noProof/>
            <w:lang w:val="en-NZ"/>
          </w:rPr>
          <w:t>Time limits</w:t>
        </w:r>
        <w:r w:rsidR="00664F2C">
          <w:rPr>
            <w:noProof/>
            <w:webHidden/>
          </w:rPr>
          <w:tab/>
        </w:r>
        <w:r w:rsidR="00664F2C">
          <w:rPr>
            <w:noProof/>
            <w:webHidden/>
          </w:rPr>
          <w:fldChar w:fldCharType="begin"/>
        </w:r>
        <w:r w:rsidR="00664F2C">
          <w:rPr>
            <w:noProof/>
            <w:webHidden/>
          </w:rPr>
          <w:instrText xml:space="preserve"> PAGEREF _Toc110518168 \h </w:instrText>
        </w:r>
        <w:r w:rsidR="00664F2C">
          <w:rPr>
            <w:noProof/>
            <w:webHidden/>
          </w:rPr>
        </w:r>
        <w:r w:rsidR="00664F2C">
          <w:rPr>
            <w:noProof/>
            <w:webHidden/>
          </w:rPr>
          <w:fldChar w:fldCharType="separate"/>
        </w:r>
        <w:r w:rsidR="00654A80">
          <w:rPr>
            <w:noProof/>
            <w:webHidden/>
          </w:rPr>
          <w:t>40</w:t>
        </w:r>
        <w:r w:rsidR="00664F2C">
          <w:rPr>
            <w:noProof/>
            <w:webHidden/>
          </w:rPr>
          <w:fldChar w:fldCharType="end"/>
        </w:r>
      </w:hyperlink>
    </w:p>
    <w:p w14:paraId="54FF58DE" w14:textId="5A967402" w:rsidR="00664F2C" w:rsidRDefault="00026FED">
      <w:pPr>
        <w:pStyle w:val="TOC3"/>
        <w:rPr>
          <w:rFonts w:eastAsiaTheme="minorEastAsia" w:cstheme="minorBidi"/>
          <w:noProof/>
          <w:szCs w:val="22"/>
          <w:lang w:val="en-NZ" w:eastAsia="en-NZ"/>
        </w:rPr>
      </w:pPr>
      <w:hyperlink w:anchor="_Toc110518169" w:history="1">
        <w:r w:rsidR="00664F2C" w:rsidRPr="00BC775B">
          <w:rPr>
            <w:rStyle w:val="Hyperlink"/>
            <w:noProof/>
            <w:lang w:val="en-NZ"/>
          </w:rPr>
          <w:t>15.2</w:t>
        </w:r>
        <w:r w:rsidR="00664F2C">
          <w:rPr>
            <w:rFonts w:eastAsiaTheme="minorEastAsia" w:cstheme="minorBidi"/>
            <w:noProof/>
            <w:szCs w:val="22"/>
            <w:lang w:val="en-NZ" w:eastAsia="en-NZ"/>
          </w:rPr>
          <w:tab/>
        </w:r>
        <w:r w:rsidR="00664F2C" w:rsidRPr="00BC775B">
          <w:rPr>
            <w:rStyle w:val="Hyperlink"/>
            <w:noProof/>
            <w:lang w:val="en-NZ"/>
          </w:rPr>
          <w:t>Restrictions</w:t>
        </w:r>
        <w:r w:rsidR="00664F2C">
          <w:rPr>
            <w:noProof/>
            <w:webHidden/>
          </w:rPr>
          <w:tab/>
        </w:r>
        <w:r w:rsidR="00664F2C">
          <w:rPr>
            <w:noProof/>
            <w:webHidden/>
          </w:rPr>
          <w:fldChar w:fldCharType="begin"/>
        </w:r>
        <w:r w:rsidR="00664F2C">
          <w:rPr>
            <w:noProof/>
            <w:webHidden/>
          </w:rPr>
          <w:instrText xml:space="preserve"> PAGEREF _Toc110518169 \h </w:instrText>
        </w:r>
        <w:r w:rsidR="00664F2C">
          <w:rPr>
            <w:noProof/>
            <w:webHidden/>
          </w:rPr>
        </w:r>
        <w:r w:rsidR="00664F2C">
          <w:rPr>
            <w:noProof/>
            <w:webHidden/>
          </w:rPr>
          <w:fldChar w:fldCharType="separate"/>
        </w:r>
        <w:r w:rsidR="00654A80">
          <w:rPr>
            <w:noProof/>
            <w:webHidden/>
          </w:rPr>
          <w:t>40</w:t>
        </w:r>
        <w:r w:rsidR="00664F2C">
          <w:rPr>
            <w:noProof/>
            <w:webHidden/>
          </w:rPr>
          <w:fldChar w:fldCharType="end"/>
        </w:r>
      </w:hyperlink>
    </w:p>
    <w:p w14:paraId="6301137D" w14:textId="231E852B" w:rsidR="00664F2C" w:rsidRDefault="00026FED">
      <w:pPr>
        <w:pStyle w:val="TOC3"/>
        <w:rPr>
          <w:rFonts w:eastAsiaTheme="minorEastAsia" w:cstheme="minorBidi"/>
          <w:noProof/>
          <w:szCs w:val="22"/>
          <w:lang w:val="en-NZ" w:eastAsia="en-NZ"/>
        </w:rPr>
      </w:pPr>
      <w:hyperlink w:anchor="_Toc110518170" w:history="1">
        <w:r w:rsidR="00664F2C" w:rsidRPr="00BC775B">
          <w:rPr>
            <w:rStyle w:val="Hyperlink"/>
            <w:noProof/>
            <w:lang w:val="en-NZ"/>
          </w:rPr>
          <w:t>15.3</w:t>
        </w:r>
        <w:r w:rsidR="00664F2C">
          <w:rPr>
            <w:rFonts w:eastAsiaTheme="minorEastAsia" w:cstheme="minorBidi"/>
            <w:noProof/>
            <w:szCs w:val="22"/>
            <w:lang w:val="en-NZ" w:eastAsia="en-NZ"/>
          </w:rPr>
          <w:tab/>
        </w:r>
        <w:r w:rsidR="00664F2C" w:rsidRPr="00BC775B">
          <w:rPr>
            <w:rStyle w:val="Hyperlink"/>
            <w:noProof/>
            <w:lang w:val="en-NZ"/>
          </w:rPr>
          <w:t>Questions at public forums</w:t>
        </w:r>
        <w:r w:rsidR="00664F2C">
          <w:rPr>
            <w:noProof/>
            <w:webHidden/>
          </w:rPr>
          <w:tab/>
        </w:r>
        <w:r w:rsidR="00664F2C">
          <w:rPr>
            <w:noProof/>
            <w:webHidden/>
          </w:rPr>
          <w:fldChar w:fldCharType="begin"/>
        </w:r>
        <w:r w:rsidR="00664F2C">
          <w:rPr>
            <w:noProof/>
            <w:webHidden/>
          </w:rPr>
          <w:instrText xml:space="preserve"> PAGEREF _Toc110518170 \h </w:instrText>
        </w:r>
        <w:r w:rsidR="00664F2C">
          <w:rPr>
            <w:noProof/>
            <w:webHidden/>
          </w:rPr>
        </w:r>
        <w:r w:rsidR="00664F2C">
          <w:rPr>
            <w:noProof/>
            <w:webHidden/>
          </w:rPr>
          <w:fldChar w:fldCharType="separate"/>
        </w:r>
        <w:r w:rsidR="00654A80">
          <w:rPr>
            <w:noProof/>
            <w:webHidden/>
          </w:rPr>
          <w:t>40</w:t>
        </w:r>
        <w:r w:rsidR="00664F2C">
          <w:rPr>
            <w:noProof/>
            <w:webHidden/>
          </w:rPr>
          <w:fldChar w:fldCharType="end"/>
        </w:r>
      </w:hyperlink>
    </w:p>
    <w:p w14:paraId="3B559041" w14:textId="20BE36D5" w:rsidR="00664F2C" w:rsidRDefault="00026FED">
      <w:pPr>
        <w:pStyle w:val="TOC3"/>
        <w:rPr>
          <w:rFonts w:eastAsiaTheme="minorEastAsia" w:cstheme="minorBidi"/>
          <w:noProof/>
          <w:szCs w:val="22"/>
          <w:lang w:val="en-NZ" w:eastAsia="en-NZ"/>
        </w:rPr>
      </w:pPr>
      <w:hyperlink w:anchor="_Toc110518171" w:history="1">
        <w:r w:rsidR="00664F2C" w:rsidRPr="00BC775B">
          <w:rPr>
            <w:rStyle w:val="Hyperlink"/>
            <w:noProof/>
            <w:lang w:val="en-NZ"/>
          </w:rPr>
          <w:t>15.4</w:t>
        </w:r>
        <w:r w:rsidR="00664F2C">
          <w:rPr>
            <w:rFonts w:eastAsiaTheme="minorEastAsia" w:cstheme="minorBidi"/>
            <w:noProof/>
            <w:szCs w:val="22"/>
            <w:lang w:val="en-NZ" w:eastAsia="en-NZ"/>
          </w:rPr>
          <w:tab/>
        </w:r>
        <w:r w:rsidR="00664F2C" w:rsidRPr="00BC775B">
          <w:rPr>
            <w:rStyle w:val="Hyperlink"/>
            <w:noProof/>
            <w:lang w:val="en-NZ"/>
          </w:rPr>
          <w:t>No resolutions</w:t>
        </w:r>
        <w:r w:rsidR="00664F2C">
          <w:rPr>
            <w:noProof/>
            <w:webHidden/>
          </w:rPr>
          <w:tab/>
        </w:r>
        <w:r w:rsidR="00664F2C">
          <w:rPr>
            <w:noProof/>
            <w:webHidden/>
          </w:rPr>
          <w:fldChar w:fldCharType="begin"/>
        </w:r>
        <w:r w:rsidR="00664F2C">
          <w:rPr>
            <w:noProof/>
            <w:webHidden/>
          </w:rPr>
          <w:instrText xml:space="preserve"> PAGEREF _Toc110518171 \h </w:instrText>
        </w:r>
        <w:r w:rsidR="00664F2C">
          <w:rPr>
            <w:noProof/>
            <w:webHidden/>
          </w:rPr>
        </w:r>
        <w:r w:rsidR="00664F2C">
          <w:rPr>
            <w:noProof/>
            <w:webHidden/>
          </w:rPr>
          <w:fldChar w:fldCharType="separate"/>
        </w:r>
        <w:r w:rsidR="00654A80">
          <w:rPr>
            <w:noProof/>
            <w:webHidden/>
          </w:rPr>
          <w:t>40</w:t>
        </w:r>
        <w:r w:rsidR="00664F2C">
          <w:rPr>
            <w:noProof/>
            <w:webHidden/>
          </w:rPr>
          <w:fldChar w:fldCharType="end"/>
        </w:r>
      </w:hyperlink>
    </w:p>
    <w:p w14:paraId="5C8BF264" w14:textId="07B7079B" w:rsidR="00664F2C" w:rsidRDefault="00026FED">
      <w:pPr>
        <w:pStyle w:val="TOC2"/>
        <w:rPr>
          <w:rFonts w:eastAsiaTheme="minorEastAsia" w:cstheme="minorBidi"/>
          <w:b w:val="0"/>
          <w:bCs w:val="0"/>
          <w:noProof/>
          <w:szCs w:val="22"/>
          <w:lang w:val="en-NZ" w:eastAsia="en-NZ"/>
        </w:rPr>
      </w:pPr>
      <w:hyperlink w:anchor="_Toc110518172" w:history="1">
        <w:r w:rsidR="00664F2C" w:rsidRPr="00BC775B">
          <w:rPr>
            <w:rStyle w:val="Hyperlink"/>
            <w:noProof/>
            <w:lang w:val="en-NZ"/>
          </w:rPr>
          <w:t>16.</w:t>
        </w:r>
        <w:r w:rsidR="00664F2C">
          <w:rPr>
            <w:rFonts w:eastAsiaTheme="minorEastAsia" w:cstheme="minorBidi"/>
            <w:b w:val="0"/>
            <w:bCs w:val="0"/>
            <w:noProof/>
            <w:szCs w:val="22"/>
            <w:lang w:val="en-NZ" w:eastAsia="en-NZ"/>
          </w:rPr>
          <w:tab/>
        </w:r>
        <w:r w:rsidR="00664F2C" w:rsidRPr="00BC775B">
          <w:rPr>
            <w:rStyle w:val="Hyperlink"/>
            <w:noProof/>
            <w:lang w:val="en-NZ"/>
          </w:rPr>
          <w:t>Deputations</w:t>
        </w:r>
        <w:r w:rsidR="00664F2C">
          <w:rPr>
            <w:noProof/>
            <w:webHidden/>
          </w:rPr>
          <w:tab/>
        </w:r>
        <w:r w:rsidR="00664F2C">
          <w:rPr>
            <w:noProof/>
            <w:webHidden/>
          </w:rPr>
          <w:fldChar w:fldCharType="begin"/>
        </w:r>
        <w:r w:rsidR="00664F2C">
          <w:rPr>
            <w:noProof/>
            <w:webHidden/>
          </w:rPr>
          <w:instrText xml:space="preserve"> PAGEREF _Toc110518172 \h </w:instrText>
        </w:r>
        <w:r w:rsidR="00664F2C">
          <w:rPr>
            <w:noProof/>
            <w:webHidden/>
          </w:rPr>
        </w:r>
        <w:r w:rsidR="00664F2C">
          <w:rPr>
            <w:noProof/>
            <w:webHidden/>
          </w:rPr>
          <w:fldChar w:fldCharType="separate"/>
        </w:r>
        <w:r w:rsidR="00654A80">
          <w:rPr>
            <w:noProof/>
            <w:webHidden/>
          </w:rPr>
          <w:t>41</w:t>
        </w:r>
        <w:r w:rsidR="00664F2C">
          <w:rPr>
            <w:noProof/>
            <w:webHidden/>
          </w:rPr>
          <w:fldChar w:fldCharType="end"/>
        </w:r>
      </w:hyperlink>
    </w:p>
    <w:p w14:paraId="7FDECBED" w14:textId="3242FFD8" w:rsidR="00664F2C" w:rsidRDefault="00026FED">
      <w:pPr>
        <w:pStyle w:val="TOC3"/>
        <w:rPr>
          <w:rFonts w:eastAsiaTheme="minorEastAsia" w:cstheme="minorBidi"/>
          <w:noProof/>
          <w:szCs w:val="22"/>
          <w:lang w:val="en-NZ" w:eastAsia="en-NZ"/>
        </w:rPr>
      </w:pPr>
      <w:hyperlink w:anchor="_Toc110518173" w:history="1">
        <w:r w:rsidR="00664F2C" w:rsidRPr="00BC775B">
          <w:rPr>
            <w:rStyle w:val="Hyperlink"/>
            <w:noProof/>
            <w:lang w:val="en-NZ"/>
          </w:rPr>
          <w:t>16.1</w:t>
        </w:r>
        <w:r w:rsidR="00664F2C">
          <w:rPr>
            <w:rFonts w:eastAsiaTheme="minorEastAsia" w:cstheme="minorBidi"/>
            <w:noProof/>
            <w:szCs w:val="22"/>
            <w:lang w:val="en-NZ" w:eastAsia="en-NZ"/>
          </w:rPr>
          <w:tab/>
        </w:r>
        <w:r w:rsidR="00664F2C" w:rsidRPr="00BC775B">
          <w:rPr>
            <w:rStyle w:val="Hyperlink"/>
            <w:noProof/>
            <w:lang w:val="en-NZ"/>
          </w:rPr>
          <w:t>Time limits</w:t>
        </w:r>
        <w:r w:rsidR="00664F2C">
          <w:rPr>
            <w:noProof/>
            <w:webHidden/>
          </w:rPr>
          <w:tab/>
        </w:r>
        <w:r w:rsidR="00664F2C">
          <w:rPr>
            <w:noProof/>
            <w:webHidden/>
          </w:rPr>
          <w:fldChar w:fldCharType="begin"/>
        </w:r>
        <w:r w:rsidR="00664F2C">
          <w:rPr>
            <w:noProof/>
            <w:webHidden/>
          </w:rPr>
          <w:instrText xml:space="preserve"> PAGEREF _Toc110518173 \h </w:instrText>
        </w:r>
        <w:r w:rsidR="00664F2C">
          <w:rPr>
            <w:noProof/>
            <w:webHidden/>
          </w:rPr>
        </w:r>
        <w:r w:rsidR="00664F2C">
          <w:rPr>
            <w:noProof/>
            <w:webHidden/>
          </w:rPr>
          <w:fldChar w:fldCharType="separate"/>
        </w:r>
        <w:r w:rsidR="00654A80">
          <w:rPr>
            <w:noProof/>
            <w:webHidden/>
          </w:rPr>
          <w:t>41</w:t>
        </w:r>
        <w:r w:rsidR="00664F2C">
          <w:rPr>
            <w:noProof/>
            <w:webHidden/>
          </w:rPr>
          <w:fldChar w:fldCharType="end"/>
        </w:r>
      </w:hyperlink>
    </w:p>
    <w:p w14:paraId="21424EFE" w14:textId="5A328B3B" w:rsidR="00664F2C" w:rsidRDefault="00026FED">
      <w:pPr>
        <w:pStyle w:val="TOC3"/>
        <w:rPr>
          <w:rFonts w:eastAsiaTheme="minorEastAsia" w:cstheme="minorBidi"/>
          <w:noProof/>
          <w:szCs w:val="22"/>
          <w:lang w:val="en-NZ" w:eastAsia="en-NZ"/>
        </w:rPr>
      </w:pPr>
      <w:hyperlink w:anchor="_Toc110518174" w:history="1">
        <w:r w:rsidR="00664F2C" w:rsidRPr="00BC775B">
          <w:rPr>
            <w:rStyle w:val="Hyperlink"/>
            <w:noProof/>
            <w:lang w:val="en-NZ"/>
          </w:rPr>
          <w:t>16.2</w:t>
        </w:r>
        <w:r w:rsidR="00664F2C">
          <w:rPr>
            <w:rFonts w:eastAsiaTheme="minorEastAsia" w:cstheme="minorBidi"/>
            <w:noProof/>
            <w:szCs w:val="22"/>
            <w:lang w:val="en-NZ" w:eastAsia="en-NZ"/>
          </w:rPr>
          <w:tab/>
        </w:r>
        <w:r w:rsidR="00664F2C" w:rsidRPr="00BC775B">
          <w:rPr>
            <w:rStyle w:val="Hyperlink"/>
            <w:noProof/>
            <w:lang w:val="en-NZ"/>
          </w:rPr>
          <w:t>Restrictions</w:t>
        </w:r>
        <w:r w:rsidR="00664F2C">
          <w:rPr>
            <w:noProof/>
            <w:webHidden/>
          </w:rPr>
          <w:tab/>
        </w:r>
        <w:r w:rsidR="00664F2C">
          <w:rPr>
            <w:noProof/>
            <w:webHidden/>
          </w:rPr>
          <w:fldChar w:fldCharType="begin"/>
        </w:r>
        <w:r w:rsidR="00664F2C">
          <w:rPr>
            <w:noProof/>
            <w:webHidden/>
          </w:rPr>
          <w:instrText xml:space="preserve"> PAGEREF _Toc110518174 \h </w:instrText>
        </w:r>
        <w:r w:rsidR="00664F2C">
          <w:rPr>
            <w:noProof/>
            <w:webHidden/>
          </w:rPr>
        </w:r>
        <w:r w:rsidR="00664F2C">
          <w:rPr>
            <w:noProof/>
            <w:webHidden/>
          </w:rPr>
          <w:fldChar w:fldCharType="separate"/>
        </w:r>
        <w:r w:rsidR="00654A80">
          <w:rPr>
            <w:noProof/>
            <w:webHidden/>
          </w:rPr>
          <w:t>41</w:t>
        </w:r>
        <w:r w:rsidR="00664F2C">
          <w:rPr>
            <w:noProof/>
            <w:webHidden/>
          </w:rPr>
          <w:fldChar w:fldCharType="end"/>
        </w:r>
      </w:hyperlink>
    </w:p>
    <w:p w14:paraId="07DD1E8C" w14:textId="01EB9AD6" w:rsidR="00664F2C" w:rsidRDefault="00026FED">
      <w:pPr>
        <w:pStyle w:val="TOC3"/>
        <w:rPr>
          <w:rFonts w:eastAsiaTheme="minorEastAsia" w:cstheme="minorBidi"/>
          <w:noProof/>
          <w:szCs w:val="22"/>
          <w:lang w:val="en-NZ" w:eastAsia="en-NZ"/>
        </w:rPr>
      </w:pPr>
      <w:hyperlink w:anchor="_Toc110518175" w:history="1">
        <w:r w:rsidR="00664F2C" w:rsidRPr="00BC775B">
          <w:rPr>
            <w:rStyle w:val="Hyperlink"/>
            <w:noProof/>
            <w:lang w:val="en-NZ"/>
          </w:rPr>
          <w:t>16.3</w:t>
        </w:r>
        <w:r w:rsidR="00664F2C">
          <w:rPr>
            <w:rFonts w:eastAsiaTheme="minorEastAsia" w:cstheme="minorBidi"/>
            <w:noProof/>
            <w:szCs w:val="22"/>
            <w:lang w:val="en-NZ" w:eastAsia="en-NZ"/>
          </w:rPr>
          <w:tab/>
        </w:r>
        <w:r w:rsidR="00664F2C" w:rsidRPr="00BC775B">
          <w:rPr>
            <w:rStyle w:val="Hyperlink"/>
            <w:noProof/>
            <w:lang w:val="en-NZ"/>
          </w:rPr>
          <w:t>Questions of a deputation</w:t>
        </w:r>
        <w:r w:rsidR="00664F2C">
          <w:rPr>
            <w:noProof/>
            <w:webHidden/>
          </w:rPr>
          <w:tab/>
        </w:r>
        <w:r w:rsidR="00664F2C">
          <w:rPr>
            <w:noProof/>
            <w:webHidden/>
          </w:rPr>
          <w:fldChar w:fldCharType="begin"/>
        </w:r>
        <w:r w:rsidR="00664F2C">
          <w:rPr>
            <w:noProof/>
            <w:webHidden/>
          </w:rPr>
          <w:instrText xml:space="preserve"> PAGEREF _Toc110518175 \h </w:instrText>
        </w:r>
        <w:r w:rsidR="00664F2C">
          <w:rPr>
            <w:noProof/>
            <w:webHidden/>
          </w:rPr>
        </w:r>
        <w:r w:rsidR="00664F2C">
          <w:rPr>
            <w:noProof/>
            <w:webHidden/>
          </w:rPr>
          <w:fldChar w:fldCharType="separate"/>
        </w:r>
        <w:r w:rsidR="00654A80">
          <w:rPr>
            <w:noProof/>
            <w:webHidden/>
          </w:rPr>
          <w:t>41</w:t>
        </w:r>
        <w:r w:rsidR="00664F2C">
          <w:rPr>
            <w:noProof/>
            <w:webHidden/>
          </w:rPr>
          <w:fldChar w:fldCharType="end"/>
        </w:r>
      </w:hyperlink>
    </w:p>
    <w:p w14:paraId="48E9A425" w14:textId="7AD133A8" w:rsidR="00664F2C" w:rsidRDefault="00026FED">
      <w:pPr>
        <w:pStyle w:val="TOC3"/>
        <w:rPr>
          <w:rFonts w:eastAsiaTheme="minorEastAsia" w:cstheme="minorBidi"/>
          <w:noProof/>
          <w:szCs w:val="22"/>
          <w:lang w:val="en-NZ" w:eastAsia="en-NZ"/>
        </w:rPr>
      </w:pPr>
      <w:hyperlink w:anchor="_Toc110518176" w:history="1">
        <w:r w:rsidR="00664F2C" w:rsidRPr="00BC775B">
          <w:rPr>
            <w:rStyle w:val="Hyperlink"/>
            <w:noProof/>
            <w:lang w:val="en-NZ"/>
          </w:rPr>
          <w:t>16.4</w:t>
        </w:r>
        <w:r w:rsidR="00664F2C">
          <w:rPr>
            <w:rFonts w:eastAsiaTheme="minorEastAsia" w:cstheme="minorBidi"/>
            <w:noProof/>
            <w:szCs w:val="22"/>
            <w:lang w:val="en-NZ" w:eastAsia="en-NZ"/>
          </w:rPr>
          <w:tab/>
        </w:r>
        <w:r w:rsidR="00664F2C" w:rsidRPr="00BC775B">
          <w:rPr>
            <w:rStyle w:val="Hyperlink"/>
            <w:noProof/>
            <w:lang w:val="en-NZ"/>
          </w:rPr>
          <w:t>Resolutions</w:t>
        </w:r>
        <w:r w:rsidR="00664F2C">
          <w:rPr>
            <w:noProof/>
            <w:webHidden/>
          </w:rPr>
          <w:tab/>
        </w:r>
        <w:r w:rsidR="00664F2C">
          <w:rPr>
            <w:noProof/>
            <w:webHidden/>
          </w:rPr>
          <w:fldChar w:fldCharType="begin"/>
        </w:r>
        <w:r w:rsidR="00664F2C">
          <w:rPr>
            <w:noProof/>
            <w:webHidden/>
          </w:rPr>
          <w:instrText xml:space="preserve"> PAGEREF _Toc110518176 \h </w:instrText>
        </w:r>
        <w:r w:rsidR="00664F2C">
          <w:rPr>
            <w:noProof/>
            <w:webHidden/>
          </w:rPr>
        </w:r>
        <w:r w:rsidR="00664F2C">
          <w:rPr>
            <w:noProof/>
            <w:webHidden/>
          </w:rPr>
          <w:fldChar w:fldCharType="separate"/>
        </w:r>
        <w:r w:rsidR="00654A80">
          <w:rPr>
            <w:noProof/>
            <w:webHidden/>
          </w:rPr>
          <w:t>41</w:t>
        </w:r>
        <w:r w:rsidR="00664F2C">
          <w:rPr>
            <w:noProof/>
            <w:webHidden/>
          </w:rPr>
          <w:fldChar w:fldCharType="end"/>
        </w:r>
      </w:hyperlink>
    </w:p>
    <w:p w14:paraId="464AFDA0" w14:textId="11B52619" w:rsidR="00664F2C" w:rsidRDefault="00026FED">
      <w:pPr>
        <w:pStyle w:val="TOC2"/>
        <w:rPr>
          <w:rFonts w:eastAsiaTheme="minorEastAsia" w:cstheme="minorBidi"/>
          <w:b w:val="0"/>
          <w:bCs w:val="0"/>
          <w:noProof/>
          <w:szCs w:val="22"/>
          <w:lang w:val="en-NZ" w:eastAsia="en-NZ"/>
        </w:rPr>
      </w:pPr>
      <w:hyperlink w:anchor="_Toc110518177" w:history="1">
        <w:r w:rsidR="00664F2C" w:rsidRPr="00BC775B">
          <w:rPr>
            <w:rStyle w:val="Hyperlink"/>
            <w:noProof/>
          </w:rPr>
          <w:t>17.</w:t>
        </w:r>
        <w:r w:rsidR="00664F2C">
          <w:rPr>
            <w:rFonts w:eastAsiaTheme="minorEastAsia" w:cstheme="minorBidi"/>
            <w:b w:val="0"/>
            <w:bCs w:val="0"/>
            <w:noProof/>
            <w:szCs w:val="22"/>
            <w:lang w:val="en-NZ" w:eastAsia="en-NZ"/>
          </w:rPr>
          <w:tab/>
        </w:r>
        <w:r w:rsidR="00664F2C" w:rsidRPr="00BC775B">
          <w:rPr>
            <w:rStyle w:val="Hyperlink"/>
            <w:noProof/>
          </w:rPr>
          <w:t>Petitions</w:t>
        </w:r>
        <w:r w:rsidR="00664F2C">
          <w:rPr>
            <w:noProof/>
            <w:webHidden/>
          </w:rPr>
          <w:tab/>
        </w:r>
        <w:r w:rsidR="00664F2C">
          <w:rPr>
            <w:noProof/>
            <w:webHidden/>
          </w:rPr>
          <w:fldChar w:fldCharType="begin"/>
        </w:r>
        <w:r w:rsidR="00664F2C">
          <w:rPr>
            <w:noProof/>
            <w:webHidden/>
          </w:rPr>
          <w:instrText xml:space="preserve"> PAGEREF _Toc110518177 \h </w:instrText>
        </w:r>
        <w:r w:rsidR="00664F2C">
          <w:rPr>
            <w:noProof/>
            <w:webHidden/>
          </w:rPr>
        </w:r>
        <w:r w:rsidR="00664F2C">
          <w:rPr>
            <w:noProof/>
            <w:webHidden/>
          </w:rPr>
          <w:fldChar w:fldCharType="separate"/>
        </w:r>
        <w:r w:rsidR="00654A80">
          <w:rPr>
            <w:noProof/>
            <w:webHidden/>
          </w:rPr>
          <w:t>42</w:t>
        </w:r>
        <w:r w:rsidR="00664F2C">
          <w:rPr>
            <w:noProof/>
            <w:webHidden/>
          </w:rPr>
          <w:fldChar w:fldCharType="end"/>
        </w:r>
      </w:hyperlink>
    </w:p>
    <w:p w14:paraId="45F0C954" w14:textId="5F4D9FC0" w:rsidR="00664F2C" w:rsidRDefault="00026FED">
      <w:pPr>
        <w:pStyle w:val="TOC3"/>
        <w:rPr>
          <w:rFonts w:eastAsiaTheme="minorEastAsia" w:cstheme="minorBidi"/>
          <w:noProof/>
          <w:szCs w:val="22"/>
          <w:lang w:val="en-NZ" w:eastAsia="en-NZ"/>
        </w:rPr>
      </w:pPr>
      <w:hyperlink w:anchor="_Toc110518178" w:history="1">
        <w:r w:rsidR="00664F2C" w:rsidRPr="00BC775B">
          <w:rPr>
            <w:rStyle w:val="Hyperlink"/>
            <w:noProof/>
            <w:lang w:val="en-NZ"/>
          </w:rPr>
          <w:t>17.1</w:t>
        </w:r>
        <w:r w:rsidR="00664F2C">
          <w:rPr>
            <w:rFonts w:eastAsiaTheme="minorEastAsia" w:cstheme="minorBidi"/>
            <w:noProof/>
            <w:szCs w:val="22"/>
            <w:lang w:val="en-NZ" w:eastAsia="en-NZ"/>
          </w:rPr>
          <w:tab/>
        </w:r>
        <w:r w:rsidR="00664F2C" w:rsidRPr="00BC775B">
          <w:rPr>
            <w:rStyle w:val="Hyperlink"/>
            <w:noProof/>
            <w:lang w:val="en-NZ"/>
          </w:rPr>
          <w:t>Form of petitions</w:t>
        </w:r>
        <w:r w:rsidR="00664F2C">
          <w:rPr>
            <w:noProof/>
            <w:webHidden/>
          </w:rPr>
          <w:tab/>
        </w:r>
        <w:r w:rsidR="00664F2C">
          <w:rPr>
            <w:noProof/>
            <w:webHidden/>
          </w:rPr>
          <w:fldChar w:fldCharType="begin"/>
        </w:r>
        <w:r w:rsidR="00664F2C">
          <w:rPr>
            <w:noProof/>
            <w:webHidden/>
          </w:rPr>
          <w:instrText xml:space="preserve"> PAGEREF _Toc110518178 \h </w:instrText>
        </w:r>
        <w:r w:rsidR="00664F2C">
          <w:rPr>
            <w:noProof/>
            <w:webHidden/>
          </w:rPr>
        </w:r>
        <w:r w:rsidR="00664F2C">
          <w:rPr>
            <w:noProof/>
            <w:webHidden/>
          </w:rPr>
          <w:fldChar w:fldCharType="separate"/>
        </w:r>
        <w:r w:rsidR="00654A80">
          <w:rPr>
            <w:noProof/>
            <w:webHidden/>
          </w:rPr>
          <w:t>42</w:t>
        </w:r>
        <w:r w:rsidR="00664F2C">
          <w:rPr>
            <w:noProof/>
            <w:webHidden/>
          </w:rPr>
          <w:fldChar w:fldCharType="end"/>
        </w:r>
      </w:hyperlink>
    </w:p>
    <w:p w14:paraId="41686C10" w14:textId="6AC0C60F" w:rsidR="00664F2C" w:rsidRDefault="00026FED">
      <w:pPr>
        <w:pStyle w:val="TOC3"/>
        <w:rPr>
          <w:rFonts w:eastAsiaTheme="minorEastAsia" w:cstheme="minorBidi"/>
          <w:noProof/>
          <w:szCs w:val="22"/>
          <w:lang w:val="en-NZ" w:eastAsia="en-NZ"/>
        </w:rPr>
      </w:pPr>
      <w:hyperlink w:anchor="_Toc110518179" w:history="1">
        <w:r w:rsidR="00664F2C" w:rsidRPr="00BC775B">
          <w:rPr>
            <w:rStyle w:val="Hyperlink"/>
            <w:noProof/>
            <w:lang w:val="en-NZ"/>
          </w:rPr>
          <w:t>17.2</w:t>
        </w:r>
        <w:r w:rsidR="00664F2C">
          <w:rPr>
            <w:rFonts w:eastAsiaTheme="minorEastAsia" w:cstheme="minorBidi"/>
            <w:noProof/>
            <w:szCs w:val="22"/>
            <w:lang w:val="en-NZ" w:eastAsia="en-NZ"/>
          </w:rPr>
          <w:tab/>
        </w:r>
        <w:r w:rsidR="00664F2C" w:rsidRPr="00BC775B">
          <w:rPr>
            <w:rStyle w:val="Hyperlink"/>
            <w:noProof/>
            <w:lang w:val="en-NZ"/>
          </w:rPr>
          <w:t>Petition presented by petitioner</w:t>
        </w:r>
        <w:r w:rsidR="00664F2C">
          <w:rPr>
            <w:noProof/>
            <w:webHidden/>
          </w:rPr>
          <w:tab/>
        </w:r>
        <w:r w:rsidR="00664F2C">
          <w:rPr>
            <w:noProof/>
            <w:webHidden/>
          </w:rPr>
          <w:fldChar w:fldCharType="begin"/>
        </w:r>
        <w:r w:rsidR="00664F2C">
          <w:rPr>
            <w:noProof/>
            <w:webHidden/>
          </w:rPr>
          <w:instrText xml:space="preserve"> PAGEREF _Toc110518179 \h </w:instrText>
        </w:r>
        <w:r w:rsidR="00664F2C">
          <w:rPr>
            <w:noProof/>
            <w:webHidden/>
          </w:rPr>
        </w:r>
        <w:r w:rsidR="00664F2C">
          <w:rPr>
            <w:noProof/>
            <w:webHidden/>
          </w:rPr>
          <w:fldChar w:fldCharType="separate"/>
        </w:r>
        <w:r w:rsidR="00654A80">
          <w:rPr>
            <w:noProof/>
            <w:webHidden/>
          </w:rPr>
          <w:t>42</w:t>
        </w:r>
        <w:r w:rsidR="00664F2C">
          <w:rPr>
            <w:noProof/>
            <w:webHidden/>
          </w:rPr>
          <w:fldChar w:fldCharType="end"/>
        </w:r>
      </w:hyperlink>
    </w:p>
    <w:p w14:paraId="5E0685C4" w14:textId="0E5FCAB1" w:rsidR="00664F2C" w:rsidRDefault="00026FED">
      <w:pPr>
        <w:pStyle w:val="TOC3"/>
        <w:rPr>
          <w:rFonts w:eastAsiaTheme="minorEastAsia" w:cstheme="minorBidi"/>
          <w:noProof/>
          <w:szCs w:val="22"/>
          <w:lang w:val="en-NZ" w:eastAsia="en-NZ"/>
        </w:rPr>
      </w:pPr>
      <w:hyperlink w:anchor="_Toc110518180" w:history="1">
        <w:r w:rsidR="00664F2C" w:rsidRPr="00BC775B">
          <w:rPr>
            <w:rStyle w:val="Hyperlink"/>
            <w:noProof/>
            <w:lang w:val="en-NZ"/>
          </w:rPr>
          <w:t>17.3</w:t>
        </w:r>
        <w:r w:rsidR="00664F2C">
          <w:rPr>
            <w:rFonts w:eastAsiaTheme="minorEastAsia" w:cstheme="minorBidi"/>
            <w:noProof/>
            <w:szCs w:val="22"/>
            <w:lang w:val="en-NZ" w:eastAsia="en-NZ"/>
          </w:rPr>
          <w:tab/>
        </w:r>
        <w:r w:rsidR="00664F2C" w:rsidRPr="00BC775B">
          <w:rPr>
            <w:rStyle w:val="Hyperlink"/>
            <w:noProof/>
            <w:lang w:val="en-NZ"/>
          </w:rPr>
          <w:t>Petition presented by member</w:t>
        </w:r>
        <w:r w:rsidR="00664F2C">
          <w:rPr>
            <w:noProof/>
            <w:webHidden/>
          </w:rPr>
          <w:tab/>
        </w:r>
        <w:r w:rsidR="00664F2C">
          <w:rPr>
            <w:noProof/>
            <w:webHidden/>
          </w:rPr>
          <w:fldChar w:fldCharType="begin"/>
        </w:r>
        <w:r w:rsidR="00664F2C">
          <w:rPr>
            <w:noProof/>
            <w:webHidden/>
          </w:rPr>
          <w:instrText xml:space="preserve"> PAGEREF _Toc110518180 \h </w:instrText>
        </w:r>
        <w:r w:rsidR="00664F2C">
          <w:rPr>
            <w:noProof/>
            <w:webHidden/>
          </w:rPr>
        </w:r>
        <w:r w:rsidR="00664F2C">
          <w:rPr>
            <w:noProof/>
            <w:webHidden/>
          </w:rPr>
          <w:fldChar w:fldCharType="separate"/>
        </w:r>
        <w:r w:rsidR="00654A80">
          <w:rPr>
            <w:noProof/>
            <w:webHidden/>
          </w:rPr>
          <w:t>42</w:t>
        </w:r>
        <w:r w:rsidR="00664F2C">
          <w:rPr>
            <w:noProof/>
            <w:webHidden/>
          </w:rPr>
          <w:fldChar w:fldCharType="end"/>
        </w:r>
      </w:hyperlink>
    </w:p>
    <w:p w14:paraId="3B4695E2" w14:textId="02773BA0" w:rsidR="00664F2C" w:rsidRDefault="00026FED">
      <w:pPr>
        <w:pStyle w:val="TOC2"/>
        <w:rPr>
          <w:rFonts w:eastAsiaTheme="minorEastAsia" w:cstheme="minorBidi"/>
          <w:b w:val="0"/>
          <w:bCs w:val="0"/>
          <w:noProof/>
          <w:szCs w:val="22"/>
          <w:lang w:val="en-NZ" w:eastAsia="en-NZ"/>
        </w:rPr>
      </w:pPr>
      <w:hyperlink w:anchor="_Toc110518181" w:history="1">
        <w:r w:rsidR="00664F2C" w:rsidRPr="00BC775B">
          <w:rPr>
            <w:rStyle w:val="Hyperlink"/>
            <w:noProof/>
          </w:rPr>
          <w:t>18.</w:t>
        </w:r>
        <w:r w:rsidR="00664F2C">
          <w:rPr>
            <w:rFonts w:eastAsiaTheme="minorEastAsia" w:cstheme="minorBidi"/>
            <w:b w:val="0"/>
            <w:bCs w:val="0"/>
            <w:noProof/>
            <w:szCs w:val="22"/>
            <w:lang w:val="en-NZ" w:eastAsia="en-NZ"/>
          </w:rPr>
          <w:tab/>
        </w:r>
        <w:r w:rsidR="00664F2C" w:rsidRPr="00BC775B">
          <w:rPr>
            <w:rStyle w:val="Hyperlink"/>
            <w:noProof/>
          </w:rPr>
          <w:t>Exclusion of public</w:t>
        </w:r>
        <w:r w:rsidR="00664F2C">
          <w:rPr>
            <w:noProof/>
            <w:webHidden/>
          </w:rPr>
          <w:tab/>
        </w:r>
        <w:r w:rsidR="00664F2C">
          <w:rPr>
            <w:noProof/>
            <w:webHidden/>
          </w:rPr>
          <w:fldChar w:fldCharType="begin"/>
        </w:r>
        <w:r w:rsidR="00664F2C">
          <w:rPr>
            <w:noProof/>
            <w:webHidden/>
          </w:rPr>
          <w:instrText xml:space="preserve"> PAGEREF _Toc110518181 \h </w:instrText>
        </w:r>
        <w:r w:rsidR="00664F2C">
          <w:rPr>
            <w:noProof/>
            <w:webHidden/>
          </w:rPr>
        </w:r>
        <w:r w:rsidR="00664F2C">
          <w:rPr>
            <w:noProof/>
            <w:webHidden/>
          </w:rPr>
          <w:fldChar w:fldCharType="separate"/>
        </w:r>
        <w:r w:rsidR="00654A80">
          <w:rPr>
            <w:noProof/>
            <w:webHidden/>
          </w:rPr>
          <w:t>42</w:t>
        </w:r>
        <w:r w:rsidR="00664F2C">
          <w:rPr>
            <w:noProof/>
            <w:webHidden/>
          </w:rPr>
          <w:fldChar w:fldCharType="end"/>
        </w:r>
      </w:hyperlink>
    </w:p>
    <w:p w14:paraId="1DF0C53D" w14:textId="645B212A" w:rsidR="00664F2C" w:rsidRDefault="00026FED">
      <w:pPr>
        <w:pStyle w:val="TOC3"/>
        <w:rPr>
          <w:rFonts w:eastAsiaTheme="minorEastAsia" w:cstheme="minorBidi"/>
          <w:noProof/>
          <w:szCs w:val="22"/>
          <w:lang w:val="en-NZ" w:eastAsia="en-NZ"/>
        </w:rPr>
      </w:pPr>
      <w:hyperlink w:anchor="_Toc110518182" w:history="1">
        <w:r w:rsidR="00664F2C" w:rsidRPr="00BC775B">
          <w:rPr>
            <w:rStyle w:val="Hyperlink"/>
            <w:noProof/>
            <w:lang w:val="en-NZ"/>
          </w:rPr>
          <w:t>18.1</w:t>
        </w:r>
        <w:r w:rsidR="00664F2C">
          <w:rPr>
            <w:rFonts w:eastAsiaTheme="minorEastAsia" w:cstheme="minorBidi"/>
            <w:noProof/>
            <w:szCs w:val="22"/>
            <w:lang w:val="en-NZ" w:eastAsia="en-NZ"/>
          </w:rPr>
          <w:tab/>
        </w:r>
        <w:r w:rsidR="00664F2C" w:rsidRPr="00BC775B">
          <w:rPr>
            <w:rStyle w:val="Hyperlink"/>
            <w:noProof/>
            <w:lang w:val="en-NZ"/>
          </w:rPr>
          <w:t>Motions and resolutions to exclude the public</w:t>
        </w:r>
        <w:r w:rsidR="00664F2C">
          <w:rPr>
            <w:noProof/>
            <w:webHidden/>
          </w:rPr>
          <w:tab/>
        </w:r>
        <w:r w:rsidR="00664F2C">
          <w:rPr>
            <w:noProof/>
            <w:webHidden/>
          </w:rPr>
          <w:fldChar w:fldCharType="begin"/>
        </w:r>
        <w:r w:rsidR="00664F2C">
          <w:rPr>
            <w:noProof/>
            <w:webHidden/>
          </w:rPr>
          <w:instrText xml:space="preserve"> PAGEREF _Toc110518182 \h </w:instrText>
        </w:r>
        <w:r w:rsidR="00664F2C">
          <w:rPr>
            <w:noProof/>
            <w:webHidden/>
          </w:rPr>
        </w:r>
        <w:r w:rsidR="00664F2C">
          <w:rPr>
            <w:noProof/>
            <w:webHidden/>
          </w:rPr>
          <w:fldChar w:fldCharType="separate"/>
        </w:r>
        <w:r w:rsidR="00654A80">
          <w:rPr>
            <w:noProof/>
            <w:webHidden/>
          </w:rPr>
          <w:t>42</w:t>
        </w:r>
        <w:r w:rsidR="00664F2C">
          <w:rPr>
            <w:noProof/>
            <w:webHidden/>
          </w:rPr>
          <w:fldChar w:fldCharType="end"/>
        </w:r>
      </w:hyperlink>
    </w:p>
    <w:p w14:paraId="38CB693C" w14:textId="7E84AB93" w:rsidR="00664F2C" w:rsidRDefault="00026FED">
      <w:pPr>
        <w:pStyle w:val="TOC3"/>
        <w:rPr>
          <w:rFonts w:eastAsiaTheme="minorEastAsia" w:cstheme="minorBidi"/>
          <w:noProof/>
          <w:szCs w:val="22"/>
          <w:lang w:val="en-NZ" w:eastAsia="en-NZ"/>
        </w:rPr>
      </w:pPr>
      <w:hyperlink w:anchor="_Toc110518183" w:history="1">
        <w:r w:rsidR="00664F2C" w:rsidRPr="00BC775B">
          <w:rPr>
            <w:rStyle w:val="Hyperlink"/>
            <w:noProof/>
            <w:lang w:val="en-NZ"/>
          </w:rPr>
          <w:t>18.2</w:t>
        </w:r>
        <w:r w:rsidR="00664F2C">
          <w:rPr>
            <w:rFonts w:eastAsiaTheme="minorEastAsia" w:cstheme="minorBidi"/>
            <w:noProof/>
            <w:szCs w:val="22"/>
            <w:lang w:val="en-NZ" w:eastAsia="en-NZ"/>
          </w:rPr>
          <w:tab/>
        </w:r>
        <w:r w:rsidR="00664F2C" w:rsidRPr="00BC775B">
          <w:rPr>
            <w:rStyle w:val="Hyperlink"/>
            <w:noProof/>
          </w:rPr>
          <w:t>Specified people may remain</w:t>
        </w:r>
        <w:r w:rsidR="00664F2C">
          <w:rPr>
            <w:noProof/>
            <w:webHidden/>
          </w:rPr>
          <w:tab/>
        </w:r>
        <w:r w:rsidR="00664F2C">
          <w:rPr>
            <w:noProof/>
            <w:webHidden/>
          </w:rPr>
          <w:fldChar w:fldCharType="begin"/>
        </w:r>
        <w:r w:rsidR="00664F2C">
          <w:rPr>
            <w:noProof/>
            <w:webHidden/>
          </w:rPr>
          <w:instrText xml:space="preserve"> PAGEREF _Toc110518183 \h </w:instrText>
        </w:r>
        <w:r w:rsidR="00664F2C">
          <w:rPr>
            <w:noProof/>
            <w:webHidden/>
          </w:rPr>
        </w:r>
        <w:r w:rsidR="00664F2C">
          <w:rPr>
            <w:noProof/>
            <w:webHidden/>
          </w:rPr>
          <w:fldChar w:fldCharType="separate"/>
        </w:r>
        <w:r w:rsidR="00654A80">
          <w:rPr>
            <w:noProof/>
            <w:webHidden/>
          </w:rPr>
          <w:t>43</w:t>
        </w:r>
        <w:r w:rsidR="00664F2C">
          <w:rPr>
            <w:noProof/>
            <w:webHidden/>
          </w:rPr>
          <w:fldChar w:fldCharType="end"/>
        </w:r>
      </w:hyperlink>
    </w:p>
    <w:p w14:paraId="6E9105D9" w14:textId="05D56B21" w:rsidR="00664F2C" w:rsidRDefault="00026FED">
      <w:pPr>
        <w:pStyle w:val="TOC3"/>
        <w:rPr>
          <w:rFonts w:eastAsiaTheme="minorEastAsia" w:cstheme="minorBidi"/>
          <w:noProof/>
          <w:szCs w:val="22"/>
          <w:lang w:val="en-NZ" w:eastAsia="en-NZ"/>
        </w:rPr>
      </w:pPr>
      <w:hyperlink w:anchor="_Toc110518184" w:history="1">
        <w:r w:rsidR="00664F2C" w:rsidRPr="00BC775B">
          <w:rPr>
            <w:rStyle w:val="Hyperlink"/>
            <w:noProof/>
            <w:lang w:val="en-NZ"/>
          </w:rPr>
          <w:t>18.3</w:t>
        </w:r>
        <w:r w:rsidR="00664F2C">
          <w:rPr>
            <w:rFonts w:eastAsiaTheme="minorEastAsia" w:cstheme="minorBidi"/>
            <w:noProof/>
            <w:szCs w:val="22"/>
            <w:lang w:val="en-NZ" w:eastAsia="en-NZ"/>
          </w:rPr>
          <w:tab/>
        </w:r>
        <w:r w:rsidR="00664F2C" w:rsidRPr="00BC775B">
          <w:rPr>
            <w:rStyle w:val="Hyperlink"/>
            <w:noProof/>
            <w:lang w:val="en-NZ"/>
          </w:rPr>
          <w:t>Public excluded items</w:t>
        </w:r>
        <w:r w:rsidR="00664F2C">
          <w:rPr>
            <w:noProof/>
            <w:webHidden/>
          </w:rPr>
          <w:tab/>
        </w:r>
        <w:r w:rsidR="00664F2C">
          <w:rPr>
            <w:noProof/>
            <w:webHidden/>
          </w:rPr>
          <w:fldChar w:fldCharType="begin"/>
        </w:r>
        <w:r w:rsidR="00664F2C">
          <w:rPr>
            <w:noProof/>
            <w:webHidden/>
          </w:rPr>
          <w:instrText xml:space="preserve"> PAGEREF _Toc110518184 \h </w:instrText>
        </w:r>
        <w:r w:rsidR="00664F2C">
          <w:rPr>
            <w:noProof/>
            <w:webHidden/>
          </w:rPr>
        </w:r>
        <w:r w:rsidR="00664F2C">
          <w:rPr>
            <w:noProof/>
            <w:webHidden/>
          </w:rPr>
          <w:fldChar w:fldCharType="separate"/>
        </w:r>
        <w:r w:rsidR="00654A80">
          <w:rPr>
            <w:noProof/>
            <w:webHidden/>
          </w:rPr>
          <w:t>43</w:t>
        </w:r>
        <w:r w:rsidR="00664F2C">
          <w:rPr>
            <w:noProof/>
            <w:webHidden/>
          </w:rPr>
          <w:fldChar w:fldCharType="end"/>
        </w:r>
      </w:hyperlink>
    </w:p>
    <w:p w14:paraId="4C9A5AFB" w14:textId="0A9823C2" w:rsidR="00664F2C" w:rsidRDefault="00026FED">
      <w:pPr>
        <w:pStyle w:val="TOC3"/>
        <w:rPr>
          <w:rFonts w:eastAsiaTheme="minorEastAsia" w:cstheme="minorBidi"/>
          <w:noProof/>
          <w:szCs w:val="22"/>
          <w:lang w:val="en-NZ" w:eastAsia="en-NZ"/>
        </w:rPr>
      </w:pPr>
      <w:hyperlink w:anchor="_Toc110518185" w:history="1">
        <w:r w:rsidR="00664F2C" w:rsidRPr="00BC775B">
          <w:rPr>
            <w:rStyle w:val="Hyperlink"/>
            <w:noProof/>
            <w:lang w:val="en-NZ"/>
          </w:rPr>
          <w:t>18.4</w:t>
        </w:r>
        <w:r w:rsidR="00664F2C">
          <w:rPr>
            <w:rFonts w:eastAsiaTheme="minorEastAsia" w:cstheme="minorBidi"/>
            <w:noProof/>
            <w:szCs w:val="22"/>
            <w:lang w:val="en-NZ" w:eastAsia="en-NZ"/>
          </w:rPr>
          <w:tab/>
        </w:r>
        <w:r w:rsidR="00664F2C" w:rsidRPr="00BC775B">
          <w:rPr>
            <w:rStyle w:val="Hyperlink"/>
            <w:noProof/>
            <w:lang w:val="en-NZ"/>
          </w:rPr>
          <w:t>Non-disclosure of information</w:t>
        </w:r>
        <w:r w:rsidR="00664F2C">
          <w:rPr>
            <w:noProof/>
            <w:webHidden/>
          </w:rPr>
          <w:tab/>
        </w:r>
        <w:r w:rsidR="00664F2C">
          <w:rPr>
            <w:noProof/>
            <w:webHidden/>
          </w:rPr>
          <w:fldChar w:fldCharType="begin"/>
        </w:r>
        <w:r w:rsidR="00664F2C">
          <w:rPr>
            <w:noProof/>
            <w:webHidden/>
          </w:rPr>
          <w:instrText xml:space="preserve"> PAGEREF _Toc110518185 \h </w:instrText>
        </w:r>
        <w:r w:rsidR="00664F2C">
          <w:rPr>
            <w:noProof/>
            <w:webHidden/>
          </w:rPr>
        </w:r>
        <w:r w:rsidR="00664F2C">
          <w:rPr>
            <w:noProof/>
            <w:webHidden/>
          </w:rPr>
          <w:fldChar w:fldCharType="separate"/>
        </w:r>
        <w:r w:rsidR="00654A80">
          <w:rPr>
            <w:noProof/>
            <w:webHidden/>
          </w:rPr>
          <w:t>43</w:t>
        </w:r>
        <w:r w:rsidR="00664F2C">
          <w:rPr>
            <w:noProof/>
            <w:webHidden/>
          </w:rPr>
          <w:fldChar w:fldCharType="end"/>
        </w:r>
      </w:hyperlink>
    </w:p>
    <w:p w14:paraId="58A1207B" w14:textId="6B84DE38" w:rsidR="00664F2C" w:rsidRDefault="00026FED">
      <w:pPr>
        <w:pStyle w:val="TOC3"/>
        <w:rPr>
          <w:rFonts w:eastAsiaTheme="minorEastAsia" w:cstheme="minorBidi"/>
          <w:noProof/>
          <w:szCs w:val="22"/>
          <w:lang w:val="en-NZ" w:eastAsia="en-NZ"/>
        </w:rPr>
      </w:pPr>
      <w:hyperlink w:anchor="_Toc110518186" w:history="1">
        <w:r w:rsidR="00664F2C" w:rsidRPr="00BC775B">
          <w:rPr>
            <w:rStyle w:val="Hyperlink"/>
            <w:noProof/>
          </w:rPr>
          <w:t>18.5</w:t>
        </w:r>
        <w:r w:rsidR="00664F2C">
          <w:rPr>
            <w:rFonts w:eastAsiaTheme="minorEastAsia" w:cstheme="minorBidi"/>
            <w:noProof/>
            <w:szCs w:val="22"/>
            <w:lang w:val="en-NZ" w:eastAsia="en-NZ"/>
          </w:rPr>
          <w:tab/>
        </w:r>
        <w:r w:rsidR="00664F2C" w:rsidRPr="00BC775B">
          <w:rPr>
            <w:rStyle w:val="Hyperlink"/>
            <w:noProof/>
          </w:rPr>
          <w:t>Release of information from public excluded session</w:t>
        </w:r>
        <w:r w:rsidR="00664F2C">
          <w:rPr>
            <w:noProof/>
            <w:webHidden/>
          </w:rPr>
          <w:tab/>
        </w:r>
        <w:r w:rsidR="00664F2C">
          <w:rPr>
            <w:noProof/>
            <w:webHidden/>
          </w:rPr>
          <w:fldChar w:fldCharType="begin"/>
        </w:r>
        <w:r w:rsidR="00664F2C">
          <w:rPr>
            <w:noProof/>
            <w:webHidden/>
          </w:rPr>
          <w:instrText xml:space="preserve"> PAGEREF _Toc110518186 \h </w:instrText>
        </w:r>
        <w:r w:rsidR="00664F2C">
          <w:rPr>
            <w:noProof/>
            <w:webHidden/>
          </w:rPr>
        </w:r>
        <w:r w:rsidR="00664F2C">
          <w:rPr>
            <w:noProof/>
            <w:webHidden/>
          </w:rPr>
          <w:fldChar w:fldCharType="separate"/>
        </w:r>
        <w:r w:rsidR="00654A80">
          <w:rPr>
            <w:noProof/>
            <w:webHidden/>
          </w:rPr>
          <w:t>44</w:t>
        </w:r>
        <w:r w:rsidR="00664F2C">
          <w:rPr>
            <w:noProof/>
            <w:webHidden/>
          </w:rPr>
          <w:fldChar w:fldCharType="end"/>
        </w:r>
      </w:hyperlink>
    </w:p>
    <w:p w14:paraId="3867EB98" w14:textId="3F5FC393" w:rsidR="00664F2C" w:rsidRDefault="00026FED">
      <w:pPr>
        <w:pStyle w:val="TOC2"/>
        <w:rPr>
          <w:rFonts w:eastAsiaTheme="minorEastAsia" w:cstheme="minorBidi"/>
          <w:b w:val="0"/>
          <w:bCs w:val="0"/>
          <w:noProof/>
          <w:szCs w:val="22"/>
          <w:lang w:val="en-NZ" w:eastAsia="en-NZ"/>
        </w:rPr>
      </w:pPr>
      <w:hyperlink w:anchor="_Toc110518187" w:history="1">
        <w:r w:rsidR="00664F2C" w:rsidRPr="00BC775B">
          <w:rPr>
            <w:rStyle w:val="Hyperlink"/>
            <w:noProof/>
          </w:rPr>
          <w:t>19.</w:t>
        </w:r>
        <w:r w:rsidR="00664F2C">
          <w:rPr>
            <w:rFonts w:eastAsiaTheme="minorEastAsia" w:cstheme="minorBidi"/>
            <w:b w:val="0"/>
            <w:bCs w:val="0"/>
            <w:noProof/>
            <w:szCs w:val="22"/>
            <w:lang w:val="en-NZ" w:eastAsia="en-NZ"/>
          </w:rPr>
          <w:tab/>
        </w:r>
        <w:r w:rsidR="00664F2C" w:rsidRPr="00BC775B">
          <w:rPr>
            <w:rStyle w:val="Hyperlink"/>
            <w:noProof/>
          </w:rPr>
          <w:t>Voting</w:t>
        </w:r>
        <w:r w:rsidR="00664F2C">
          <w:rPr>
            <w:noProof/>
            <w:webHidden/>
          </w:rPr>
          <w:tab/>
        </w:r>
        <w:r w:rsidR="00664F2C">
          <w:rPr>
            <w:noProof/>
            <w:webHidden/>
          </w:rPr>
          <w:fldChar w:fldCharType="begin"/>
        </w:r>
        <w:r w:rsidR="00664F2C">
          <w:rPr>
            <w:noProof/>
            <w:webHidden/>
          </w:rPr>
          <w:instrText xml:space="preserve"> PAGEREF _Toc110518187 \h </w:instrText>
        </w:r>
        <w:r w:rsidR="00664F2C">
          <w:rPr>
            <w:noProof/>
            <w:webHidden/>
          </w:rPr>
        </w:r>
        <w:r w:rsidR="00664F2C">
          <w:rPr>
            <w:noProof/>
            <w:webHidden/>
          </w:rPr>
          <w:fldChar w:fldCharType="separate"/>
        </w:r>
        <w:r w:rsidR="00654A80">
          <w:rPr>
            <w:noProof/>
            <w:webHidden/>
          </w:rPr>
          <w:t>44</w:t>
        </w:r>
        <w:r w:rsidR="00664F2C">
          <w:rPr>
            <w:noProof/>
            <w:webHidden/>
          </w:rPr>
          <w:fldChar w:fldCharType="end"/>
        </w:r>
      </w:hyperlink>
    </w:p>
    <w:p w14:paraId="05C6090E" w14:textId="17F58130" w:rsidR="00664F2C" w:rsidRDefault="00026FED">
      <w:pPr>
        <w:pStyle w:val="TOC3"/>
        <w:rPr>
          <w:rFonts w:eastAsiaTheme="minorEastAsia" w:cstheme="minorBidi"/>
          <w:noProof/>
          <w:szCs w:val="22"/>
          <w:lang w:val="en-NZ" w:eastAsia="en-NZ"/>
        </w:rPr>
      </w:pPr>
      <w:hyperlink w:anchor="_Toc110518188" w:history="1">
        <w:r w:rsidR="00664F2C" w:rsidRPr="00BC775B">
          <w:rPr>
            <w:rStyle w:val="Hyperlink"/>
            <w:noProof/>
            <w:lang w:val="en-NZ"/>
          </w:rPr>
          <w:t>19.1</w:t>
        </w:r>
        <w:r w:rsidR="00664F2C">
          <w:rPr>
            <w:rFonts w:eastAsiaTheme="minorEastAsia" w:cstheme="minorBidi"/>
            <w:noProof/>
            <w:szCs w:val="22"/>
            <w:lang w:val="en-NZ" w:eastAsia="en-NZ"/>
          </w:rPr>
          <w:tab/>
        </w:r>
        <w:r w:rsidR="00664F2C" w:rsidRPr="00BC775B">
          <w:rPr>
            <w:rStyle w:val="Hyperlink"/>
            <w:noProof/>
            <w:lang w:val="en-NZ"/>
          </w:rPr>
          <w:t>Decisions by majority vote</w:t>
        </w:r>
        <w:r w:rsidR="00664F2C">
          <w:rPr>
            <w:noProof/>
            <w:webHidden/>
          </w:rPr>
          <w:tab/>
        </w:r>
        <w:r w:rsidR="00664F2C">
          <w:rPr>
            <w:noProof/>
            <w:webHidden/>
          </w:rPr>
          <w:fldChar w:fldCharType="begin"/>
        </w:r>
        <w:r w:rsidR="00664F2C">
          <w:rPr>
            <w:noProof/>
            <w:webHidden/>
          </w:rPr>
          <w:instrText xml:space="preserve"> PAGEREF _Toc110518188 \h </w:instrText>
        </w:r>
        <w:r w:rsidR="00664F2C">
          <w:rPr>
            <w:noProof/>
            <w:webHidden/>
          </w:rPr>
        </w:r>
        <w:r w:rsidR="00664F2C">
          <w:rPr>
            <w:noProof/>
            <w:webHidden/>
          </w:rPr>
          <w:fldChar w:fldCharType="separate"/>
        </w:r>
        <w:r w:rsidR="00654A80">
          <w:rPr>
            <w:noProof/>
            <w:webHidden/>
          </w:rPr>
          <w:t>44</w:t>
        </w:r>
        <w:r w:rsidR="00664F2C">
          <w:rPr>
            <w:noProof/>
            <w:webHidden/>
          </w:rPr>
          <w:fldChar w:fldCharType="end"/>
        </w:r>
      </w:hyperlink>
    </w:p>
    <w:p w14:paraId="1956019B" w14:textId="3563529E" w:rsidR="00664F2C" w:rsidRDefault="00026FED">
      <w:pPr>
        <w:pStyle w:val="TOC3"/>
        <w:rPr>
          <w:rFonts w:eastAsiaTheme="minorEastAsia" w:cstheme="minorBidi"/>
          <w:noProof/>
          <w:szCs w:val="22"/>
          <w:lang w:val="en-NZ" w:eastAsia="en-NZ"/>
        </w:rPr>
      </w:pPr>
      <w:hyperlink w:anchor="_Toc110518189" w:history="1">
        <w:r w:rsidR="00664F2C" w:rsidRPr="00BC775B">
          <w:rPr>
            <w:rStyle w:val="Hyperlink"/>
            <w:noProof/>
            <w:lang w:val="en-NZ"/>
          </w:rPr>
          <w:t>19.2</w:t>
        </w:r>
        <w:r w:rsidR="00664F2C">
          <w:rPr>
            <w:rFonts w:eastAsiaTheme="minorEastAsia" w:cstheme="minorBidi"/>
            <w:noProof/>
            <w:szCs w:val="22"/>
            <w:lang w:val="en-NZ" w:eastAsia="en-NZ"/>
          </w:rPr>
          <w:tab/>
        </w:r>
        <w:r w:rsidR="00664F2C" w:rsidRPr="00BC775B">
          <w:rPr>
            <w:rStyle w:val="Hyperlink"/>
            <w:noProof/>
            <w:lang w:val="en-NZ"/>
          </w:rPr>
          <w:t>Open voting</w:t>
        </w:r>
        <w:r w:rsidR="00664F2C">
          <w:rPr>
            <w:noProof/>
            <w:webHidden/>
          </w:rPr>
          <w:tab/>
        </w:r>
        <w:r w:rsidR="00664F2C">
          <w:rPr>
            <w:noProof/>
            <w:webHidden/>
          </w:rPr>
          <w:fldChar w:fldCharType="begin"/>
        </w:r>
        <w:r w:rsidR="00664F2C">
          <w:rPr>
            <w:noProof/>
            <w:webHidden/>
          </w:rPr>
          <w:instrText xml:space="preserve"> PAGEREF _Toc110518189 \h </w:instrText>
        </w:r>
        <w:r w:rsidR="00664F2C">
          <w:rPr>
            <w:noProof/>
            <w:webHidden/>
          </w:rPr>
        </w:r>
        <w:r w:rsidR="00664F2C">
          <w:rPr>
            <w:noProof/>
            <w:webHidden/>
          </w:rPr>
          <w:fldChar w:fldCharType="separate"/>
        </w:r>
        <w:r w:rsidR="00654A80">
          <w:rPr>
            <w:noProof/>
            <w:webHidden/>
          </w:rPr>
          <w:t>44</w:t>
        </w:r>
        <w:r w:rsidR="00664F2C">
          <w:rPr>
            <w:noProof/>
            <w:webHidden/>
          </w:rPr>
          <w:fldChar w:fldCharType="end"/>
        </w:r>
      </w:hyperlink>
    </w:p>
    <w:p w14:paraId="13884E89" w14:textId="50B679A6" w:rsidR="00664F2C" w:rsidRDefault="00026FED">
      <w:pPr>
        <w:pStyle w:val="TOC3"/>
        <w:rPr>
          <w:rFonts w:eastAsiaTheme="minorEastAsia" w:cstheme="minorBidi"/>
          <w:noProof/>
          <w:szCs w:val="22"/>
          <w:lang w:val="en-NZ" w:eastAsia="en-NZ"/>
        </w:rPr>
      </w:pPr>
      <w:hyperlink w:anchor="_Toc110518190" w:history="1">
        <w:r w:rsidR="00664F2C" w:rsidRPr="00BC775B">
          <w:rPr>
            <w:rStyle w:val="Hyperlink"/>
            <w:noProof/>
            <w:lang w:val="en-NZ"/>
          </w:rPr>
          <w:t>19.3</w:t>
        </w:r>
        <w:r w:rsidR="00664F2C">
          <w:rPr>
            <w:rFonts w:eastAsiaTheme="minorEastAsia" w:cstheme="minorBidi"/>
            <w:noProof/>
            <w:szCs w:val="22"/>
            <w:lang w:val="en-NZ" w:eastAsia="en-NZ"/>
          </w:rPr>
          <w:tab/>
        </w:r>
        <w:r w:rsidR="00664F2C" w:rsidRPr="00BC775B">
          <w:rPr>
            <w:rStyle w:val="Hyperlink"/>
            <w:noProof/>
            <w:lang w:val="en-NZ"/>
          </w:rPr>
          <w:t>Chairperson has a casting vote</w:t>
        </w:r>
        <w:r w:rsidR="00664F2C">
          <w:rPr>
            <w:noProof/>
            <w:webHidden/>
          </w:rPr>
          <w:tab/>
        </w:r>
        <w:r w:rsidR="00664F2C">
          <w:rPr>
            <w:noProof/>
            <w:webHidden/>
          </w:rPr>
          <w:fldChar w:fldCharType="begin"/>
        </w:r>
        <w:r w:rsidR="00664F2C">
          <w:rPr>
            <w:noProof/>
            <w:webHidden/>
          </w:rPr>
          <w:instrText xml:space="preserve"> PAGEREF _Toc110518190 \h </w:instrText>
        </w:r>
        <w:r w:rsidR="00664F2C">
          <w:rPr>
            <w:noProof/>
            <w:webHidden/>
          </w:rPr>
        </w:r>
        <w:r w:rsidR="00664F2C">
          <w:rPr>
            <w:noProof/>
            <w:webHidden/>
          </w:rPr>
          <w:fldChar w:fldCharType="separate"/>
        </w:r>
        <w:r w:rsidR="00654A80">
          <w:rPr>
            <w:noProof/>
            <w:webHidden/>
          </w:rPr>
          <w:t>44</w:t>
        </w:r>
        <w:r w:rsidR="00664F2C">
          <w:rPr>
            <w:noProof/>
            <w:webHidden/>
          </w:rPr>
          <w:fldChar w:fldCharType="end"/>
        </w:r>
      </w:hyperlink>
    </w:p>
    <w:p w14:paraId="6F398C39" w14:textId="7110B82F" w:rsidR="00664F2C" w:rsidRDefault="00026FED">
      <w:pPr>
        <w:pStyle w:val="TOC3"/>
        <w:rPr>
          <w:rFonts w:eastAsiaTheme="minorEastAsia" w:cstheme="minorBidi"/>
          <w:noProof/>
          <w:szCs w:val="22"/>
          <w:lang w:val="en-NZ" w:eastAsia="en-NZ"/>
        </w:rPr>
      </w:pPr>
      <w:hyperlink w:anchor="_Toc110518191" w:history="1">
        <w:r w:rsidR="00664F2C" w:rsidRPr="00BC775B">
          <w:rPr>
            <w:rStyle w:val="Hyperlink"/>
            <w:noProof/>
            <w:lang w:val="en-NZ"/>
          </w:rPr>
          <w:t>19.4</w:t>
        </w:r>
        <w:r w:rsidR="00664F2C">
          <w:rPr>
            <w:rFonts w:eastAsiaTheme="minorEastAsia" w:cstheme="minorBidi"/>
            <w:noProof/>
            <w:szCs w:val="22"/>
            <w:lang w:val="en-NZ" w:eastAsia="en-NZ"/>
          </w:rPr>
          <w:tab/>
        </w:r>
        <w:r w:rsidR="00664F2C" w:rsidRPr="00BC775B">
          <w:rPr>
            <w:rStyle w:val="Hyperlink"/>
            <w:noProof/>
            <w:lang w:val="en-NZ"/>
          </w:rPr>
          <w:t>Method of voting</w:t>
        </w:r>
        <w:r w:rsidR="00664F2C">
          <w:rPr>
            <w:noProof/>
            <w:webHidden/>
          </w:rPr>
          <w:tab/>
        </w:r>
        <w:r w:rsidR="00664F2C">
          <w:rPr>
            <w:noProof/>
            <w:webHidden/>
          </w:rPr>
          <w:fldChar w:fldCharType="begin"/>
        </w:r>
        <w:r w:rsidR="00664F2C">
          <w:rPr>
            <w:noProof/>
            <w:webHidden/>
          </w:rPr>
          <w:instrText xml:space="preserve"> PAGEREF _Toc110518191 \h </w:instrText>
        </w:r>
        <w:r w:rsidR="00664F2C">
          <w:rPr>
            <w:noProof/>
            <w:webHidden/>
          </w:rPr>
        </w:r>
        <w:r w:rsidR="00664F2C">
          <w:rPr>
            <w:noProof/>
            <w:webHidden/>
          </w:rPr>
          <w:fldChar w:fldCharType="separate"/>
        </w:r>
        <w:r w:rsidR="00654A80">
          <w:rPr>
            <w:noProof/>
            <w:webHidden/>
          </w:rPr>
          <w:t>44</w:t>
        </w:r>
        <w:r w:rsidR="00664F2C">
          <w:rPr>
            <w:noProof/>
            <w:webHidden/>
          </w:rPr>
          <w:fldChar w:fldCharType="end"/>
        </w:r>
      </w:hyperlink>
    </w:p>
    <w:p w14:paraId="0DC5583A" w14:textId="51A384FC" w:rsidR="00664F2C" w:rsidRDefault="00026FED">
      <w:pPr>
        <w:pStyle w:val="TOC3"/>
        <w:rPr>
          <w:rFonts w:eastAsiaTheme="minorEastAsia" w:cstheme="minorBidi"/>
          <w:noProof/>
          <w:szCs w:val="22"/>
          <w:lang w:val="en-NZ" w:eastAsia="en-NZ"/>
        </w:rPr>
      </w:pPr>
      <w:hyperlink w:anchor="_Toc110518192" w:history="1">
        <w:r w:rsidR="00664F2C" w:rsidRPr="00BC775B">
          <w:rPr>
            <w:rStyle w:val="Hyperlink"/>
            <w:noProof/>
            <w:lang w:val="en-NZ"/>
          </w:rPr>
          <w:t>19.5</w:t>
        </w:r>
        <w:r w:rsidR="00664F2C">
          <w:rPr>
            <w:rFonts w:eastAsiaTheme="minorEastAsia" w:cstheme="minorBidi"/>
            <w:noProof/>
            <w:szCs w:val="22"/>
            <w:lang w:val="en-NZ" w:eastAsia="en-NZ"/>
          </w:rPr>
          <w:tab/>
        </w:r>
        <w:r w:rsidR="00664F2C" w:rsidRPr="00BC775B">
          <w:rPr>
            <w:rStyle w:val="Hyperlink"/>
            <w:noProof/>
            <w:lang w:val="en-NZ"/>
          </w:rPr>
          <w:t>Calling for a division</w:t>
        </w:r>
        <w:r w:rsidR="00664F2C">
          <w:rPr>
            <w:noProof/>
            <w:webHidden/>
          </w:rPr>
          <w:tab/>
        </w:r>
        <w:r w:rsidR="00664F2C">
          <w:rPr>
            <w:noProof/>
            <w:webHidden/>
          </w:rPr>
          <w:fldChar w:fldCharType="begin"/>
        </w:r>
        <w:r w:rsidR="00664F2C">
          <w:rPr>
            <w:noProof/>
            <w:webHidden/>
          </w:rPr>
          <w:instrText xml:space="preserve"> PAGEREF _Toc110518192 \h </w:instrText>
        </w:r>
        <w:r w:rsidR="00664F2C">
          <w:rPr>
            <w:noProof/>
            <w:webHidden/>
          </w:rPr>
        </w:r>
        <w:r w:rsidR="00664F2C">
          <w:rPr>
            <w:noProof/>
            <w:webHidden/>
          </w:rPr>
          <w:fldChar w:fldCharType="separate"/>
        </w:r>
        <w:r w:rsidR="00654A80">
          <w:rPr>
            <w:noProof/>
            <w:webHidden/>
          </w:rPr>
          <w:t>45</w:t>
        </w:r>
        <w:r w:rsidR="00664F2C">
          <w:rPr>
            <w:noProof/>
            <w:webHidden/>
          </w:rPr>
          <w:fldChar w:fldCharType="end"/>
        </w:r>
      </w:hyperlink>
    </w:p>
    <w:p w14:paraId="66D663BD" w14:textId="4DB773BB" w:rsidR="00664F2C" w:rsidRDefault="00026FED">
      <w:pPr>
        <w:pStyle w:val="TOC3"/>
        <w:rPr>
          <w:rFonts w:eastAsiaTheme="minorEastAsia" w:cstheme="minorBidi"/>
          <w:noProof/>
          <w:szCs w:val="22"/>
          <w:lang w:val="en-NZ" w:eastAsia="en-NZ"/>
        </w:rPr>
      </w:pPr>
      <w:hyperlink w:anchor="_Toc110518193" w:history="1">
        <w:r w:rsidR="00664F2C" w:rsidRPr="00BC775B">
          <w:rPr>
            <w:rStyle w:val="Hyperlink"/>
            <w:noProof/>
            <w:lang w:val="en-NZ"/>
          </w:rPr>
          <w:t>19.6</w:t>
        </w:r>
        <w:r w:rsidR="00664F2C">
          <w:rPr>
            <w:rFonts w:eastAsiaTheme="minorEastAsia" w:cstheme="minorBidi"/>
            <w:noProof/>
            <w:szCs w:val="22"/>
            <w:lang w:val="en-NZ" w:eastAsia="en-NZ"/>
          </w:rPr>
          <w:tab/>
        </w:r>
        <w:r w:rsidR="00664F2C" w:rsidRPr="00BC775B">
          <w:rPr>
            <w:rStyle w:val="Hyperlink"/>
            <w:noProof/>
            <w:lang w:val="en-NZ"/>
          </w:rPr>
          <w:t>Request to have votes recorded</w:t>
        </w:r>
        <w:r w:rsidR="00664F2C">
          <w:rPr>
            <w:noProof/>
            <w:webHidden/>
          </w:rPr>
          <w:tab/>
        </w:r>
        <w:r w:rsidR="00664F2C">
          <w:rPr>
            <w:noProof/>
            <w:webHidden/>
          </w:rPr>
          <w:fldChar w:fldCharType="begin"/>
        </w:r>
        <w:r w:rsidR="00664F2C">
          <w:rPr>
            <w:noProof/>
            <w:webHidden/>
          </w:rPr>
          <w:instrText xml:space="preserve"> PAGEREF _Toc110518193 \h </w:instrText>
        </w:r>
        <w:r w:rsidR="00664F2C">
          <w:rPr>
            <w:noProof/>
            <w:webHidden/>
          </w:rPr>
        </w:r>
        <w:r w:rsidR="00664F2C">
          <w:rPr>
            <w:noProof/>
            <w:webHidden/>
          </w:rPr>
          <w:fldChar w:fldCharType="separate"/>
        </w:r>
        <w:r w:rsidR="00654A80">
          <w:rPr>
            <w:noProof/>
            <w:webHidden/>
          </w:rPr>
          <w:t>45</w:t>
        </w:r>
        <w:r w:rsidR="00664F2C">
          <w:rPr>
            <w:noProof/>
            <w:webHidden/>
          </w:rPr>
          <w:fldChar w:fldCharType="end"/>
        </w:r>
      </w:hyperlink>
    </w:p>
    <w:p w14:paraId="49BD2C1E" w14:textId="4D699BF4" w:rsidR="00664F2C" w:rsidRDefault="00026FED">
      <w:pPr>
        <w:pStyle w:val="TOC3"/>
        <w:rPr>
          <w:rFonts w:eastAsiaTheme="minorEastAsia" w:cstheme="minorBidi"/>
          <w:noProof/>
          <w:szCs w:val="22"/>
          <w:lang w:val="en-NZ" w:eastAsia="en-NZ"/>
        </w:rPr>
      </w:pPr>
      <w:hyperlink w:anchor="_Toc110518194" w:history="1">
        <w:r w:rsidR="00664F2C" w:rsidRPr="00BC775B">
          <w:rPr>
            <w:rStyle w:val="Hyperlink"/>
            <w:noProof/>
            <w:lang w:val="en-NZ"/>
          </w:rPr>
          <w:t>19.7</w:t>
        </w:r>
        <w:r w:rsidR="00664F2C">
          <w:rPr>
            <w:rFonts w:eastAsiaTheme="minorEastAsia" w:cstheme="minorBidi"/>
            <w:noProof/>
            <w:szCs w:val="22"/>
            <w:lang w:val="en-NZ" w:eastAsia="en-NZ"/>
          </w:rPr>
          <w:tab/>
        </w:r>
        <w:r w:rsidR="00664F2C" w:rsidRPr="00BC775B">
          <w:rPr>
            <w:rStyle w:val="Hyperlink"/>
            <w:noProof/>
            <w:lang w:val="en-NZ"/>
          </w:rPr>
          <w:t>Members may abstain</w:t>
        </w:r>
        <w:r w:rsidR="00664F2C">
          <w:rPr>
            <w:noProof/>
            <w:webHidden/>
          </w:rPr>
          <w:tab/>
        </w:r>
        <w:r w:rsidR="00664F2C">
          <w:rPr>
            <w:noProof/>
            <w:webHidden/>
          </w:rPr>
          <w:fldChar w:fldCharType="begin"/>
        </w:r>
        <w:r w:rsidR="00664F2C">
          <w:rPr>
            <w:noProof/>
            <w:webHidden/>
          </w:rPr>
          <w:instrText xml:space="preserve"> PAGEREF _Toc110518194 \h </w:instrText>
        </w:r>
        <w:r w:rsidR="00664F2C">
          <w:rPr>
            <w:noProof/>
            <w:webHidden/>
          </w:rPr>
        </w:r>
        <w:r w:rsidR="00664F2C">
          <w:rPr>
            <w:noProof/>
            <w:webHidden/>
          </w:rPr>
          <w:fldChar w:fldCharType="separate"/>
        </w:r>
        <w:r w:rsidR="00654A80">
          <w:rPr>
            <w:noProof/>
            <w:webHidden/>
          </w:rPr>
          <w:t>45</w:t>
        </w:r>
        <w:r w:rsidR="00664F2C">
          <w:rPr>
            <w:noProof/>
            <w:webHidden/>
          </w:rPr>
          <w:fldChar w:fldCharType="end"/>
        </w:r>
      </w:hyperlink>
    </w:p>
    <w:p w14:paraId="7952484C" w14:textId="361A1601" w:rsidR="00664F2C" w:rsidRDefault="00026FED">
      <w:pPr>
        <w:pStyle w:val="TOC2"/>
        <w:rPr>
          <w:rFonts w:eastAsiaTheme="minorEastAsia" w:cstheme="minorBidi"/>
          <w:b w:val="0"/>
          <w:bCs w:val="0"/>
          <w:noProof/>
          <w:szCs w:val="22"/>
          <w:lang w:val="en-NZ" w:eastAsia="en-NZ"/>
        </w:rPr>
      </w:pPr>
      <w:hyperlink w:anchor="_Toc110518195" w:history="1">
        <w:r w:rsidR="00664F2C" w:rsidRPr="00BC775B">
          <w:rPr>
            <w:rStyle w:val="Hyperlink"/>
            <w:noProof/>
          </w:rPr>
          <w:t>20.</w:t>
        </w:r>
        <w:r w:rsidR="00664F2C">
          <w:rPr>
            <w:rFonts w:eastAsiaTheme="minorEastAsia" w:cstheme="minorBidi"/>
            <w:b w:val="0"/>
            <w:bCs w:val="0"/>
            <w:noProof/>
            <w:szCs w:val="22"/>
            <w:lang w:val="en-NZ" w:eastAsia="en-NZ"/>
          </w:rPr>
          <w:tab/>
        </w:r>
        <w:r w:rsidR="00664F2C" w:rsidRPr="00BC775B">
          <w:rPr>
            <w:rStyle w:val="Hyperlink"/>
            <w:noProof/>
          </w:rPr>
          <w:t>Conduct</w:t>
        </w:r>
        <w:r w:rsidR="00664F2C">
          <w:rPr>
            <w:noProof/>
            <w:webHidden/>
          </w:rPr>
          <w:tab/>
        </w:r>
        <w:r w:rsidR="00664F2C">
          <w:rPr>
            <w:noProof/>
            <w:webHidden/>
          </w:rPr>
          <w:fldChar w:fldCharType="begin"/>
        </w:r>
        <w:r w:rsidR="00664F2C">
          <w:rPr>
            <w:noProof/>
            <w:webHidden/>
          </w:rPr>
          <w:instrText xml:space="preserve"> PAGEREF _Toc110518195 \h </w:instrText>
        </w:r>
        <w:r w:rsidR="00664F2C">
          <w:rPr>
            <w:noProof/>
            <w:webHidden/>
          </w:rPr>
        </w:r>
        <w:r w:rsidR="00664F2C">
          <w:rPr>
            <w:noProof/>
            <w:webHidden/>
          </w:rPr>
          <w:fldChar w:fldCharType="separate"/>
        </w:r>
        <w:r w:rsidR="00654A80">
          <w:rPr>
            <w:noProof/>
            <w:webHidden/>
          </w:rPr>
          <w:t>45</w:t>
        </w:r>
        <w:r w:rsidR="00664F2C">
          <w:rPr>
            <w:noProof/>
            <w:webHidden/>
          </w:rPr>
          <w:fldChar w:fldCharType="end"/>
        </w:r>
      </w:hyperlink>
    </w:p>
    <w:p w14:paraId="64AC7DCC" w14:textId="00CC61FE" w:rsidR="00664F2C" w:rsidRDefault="00026FED">
      <w:pPr>
        <w:pStyle w:val="TOC3"/>
        <w:rPr>
          <w:rFonts w:eastAsiaTheme="minorEastAsia" w:cstheme="minorBidi"/>
          <w:noProof/>
          <w:szCs w:val="22"/>
          <w:lang w:val="en-NZ" w:eastAsia="en-NZ"/>
        </w:rPr>
      </w:pPr>
      <w:hyperlink w:anchor="_Toc110518196" w:history="1">
        <w:r w:rsidR="00664F2C" w:rsidRPr="00BC775B">
          <w:rPr>
            <w:rStyle w:val="Hyperlink"/>
            <w:noProof/>
            <w:lang w:val="en-NZ"/>
          </w:rPr>
          <w:t>20.1</w:t>
        </w:r>
        <w:r w:rsidR="00664F2C">
          <w:rPr>
            <w:rFonts w:eastAsiaTheme="minorEastAsia" w:cstheme="minorBidi"/>
            <w:noProof/>
            <w:szCs w:val="22"/>
            <w:lang w:val="en-NZ" w:eastAsia="en-NZ"/>
          </w:rPr>
          <w:tab/>
        </w:r>
        <w:r w:rsidR="00664F2C" w:rsidRPr="00BC775B">
          <w:rPr>
            <w:rStyle w:val="Hyperlink"/>
            <w:noProof/>
            <w:lang w:val="en-NZ"/>
          </w:rPr>
          <w:t>Calling to order</w:t>
        </w:r>
        <w:r w:rsidR="00664F2C">
          <w:rPr>
            <w:noProof/>
            <w:webHidden/>
          </w:rPr>
          <w:tab/>
        </w:r>
        <w:r w:rsidR="00664F2C">
          <w:rPr>
            <w:noProof/>
            <w:webHidden/>
          </w:rPr>
          <w:fldChar w:fldCharType="begin"/>
        </w:r>
        <w:r w:rsidR="00664F2C">
          <w:rPr>
            <w:noProof/>
            <w:webHidden/>
          </w:rPr>
          <w:instrText xml:space="preserve"> PAGEREF _Toc110518196 \h </w:instrText>
        </w:r>
        <w:r w:rsidR="00664F2C">
          <w:rPr>
            <w:noProof/>
            <w:webHidden/>
          </w:rPr>
        </w:r>
        <w:r w:rsidR="00664F2C">
          <w:rPr>
            <w:noProof/>
            <w:webHidden/>
          </w:rPr>
          <w:fldChar w:fldCharType="separate"/>
        </w:r>
        <w:r w:rsidR="00654A80">
          <w:rPr>
            <w:noProof/>
            <w:webHidden/>
          </w:rPr>
          <w:t>45</w:t>
        </w:r>
        <w:r w:rsidR="00664F2C">
          <w:rPr>
            <w:noProof/>
            <w:webHidden/>
          </w:rPr>
          <w:fldChar w:fldCharType="end"/>
        </w:r>
      </w:hyperlink>
    </w:p>
    <w:p w14:paraId="4862F46B" w14:textId="6928B158" w:rsidR="00664F2C" w:rsidRDefault="00026FED">
      <w:pPr>
        <w:pStyle w:val="TOC3"/>
        <w:rPr>
          <w:rFonts w:eastAsiaTheme="minorEastAsia" w:cstheme="minorBidi"/>
          <w:noProof/>
          <w:szCs w:val="22"/>
          <w:lang w:val="en-NZ" w:eastAsia="en-NZ"/>
        </w:rPr>
      </w:pPr>
      <w:hyperlink w:anchor="_Toc110518197" w:history="1">
        <w:r w:rsidR="00664F2C" w:rsidRPr="00BC775B">
          <w:rPr>
            <w:rStyle w:val="Hyperlink"/>
            <w:noProof/>
            <w:lang w:val="en-NZ"/>
          </w:rPr>
          <w:t>20.2</w:t>
        </w:r>
        <w:r w:rsidR="00664F2C">
          <w:rPr>
            <w:rFonts w:eastAsiaTheme="minorEastAsia" w:cstheme="minorBidi"/>
            <w:noProof/>
            <w:szCs w:val="22"/>
            <w:lang w:val="en-NZ" w:eastAsia="en-NZ"/>
          </w:rPr>
          <w:tab/>
        </w:r>
        <w:r w:rsidR="00664F2C" w:rsidRPr="00BC775B">
          <w:rPr>
            <w:rStyle w:val="Hyperlink"/>
            <w:noProof/>
            <w:lang w:val="en-NZ"/>
          </w:rPr>
          <w:t>Behaviour consistent with Code of Conduct</w:t>
        </w:r>
        <w:r w:rsidR="00664F2C">
          <w:rPr>
            <w:noProof/>
            <w:webHidden/>
          </w:rPr>
          <w:tab/>
        </w:r>
        <w:r w:rsidR="00664F2C">
          <w:rPr>
            <w:noProof/>
            <w:webHidden/>
          </w:rPr>
          <w:fldChar w:fldCharType="begin"/>
        </w:r>
        <w:r w:rsidR="00664F2C">
          <w:rPr>
            <w:noProof/>
            <w:webHidden/>
          </w:rPr>
          <w:instrText xml:space="preserve"> PAGEREF _Toc110518197 \h </w:instrText>
        </w:r>
        <w:r w:rsidR="00664F2C">
          <w:rPr>
            <w:noProof/>
            <w:webHidden/>
          </w:rPr>
        </w:r>
        <w:r w:rsidR="00664F2C">
          <w:rPr>
            <w:noProof/>
            <w:webHidden/>
          </w:rPr>
          <w:fldChar w:fldCharType="separate"/>
        </w:r>
        <w:r w:rsidR="00654A80">
          <w:rPr>
            <w:noProof/>
            <w:webHidden/>
          </w:rPr>
          <w:t>45</w:t>
        </w:r>
        <w:r w:rsidR="00664F2C">
          <w:rPr>
            <w:noProof/>
            <w:webHidden/>
          </w:rPr>
          <w:fldChar w:fldCharType="end"/>
        </w:r>
      </w:hyperlink>
    </w:p>
    <w:p w14:paraId="174789A3" w14:textId="7CF5C517" w:rsidR="00664F2C" w:rsidRDefault="00026FED">
      <w:pPr>
        <w:pStyle w:val="TOC3"/>
        <w:rPr>
          <w:rFonts w:eastAsiaTheme="minorEastAsia" w:cstheme="minorBidi"/>
          <w:noProof/>
          <w:szCs w:val="22"/>
          <w:lang w:val="en-NZ" w:eastAsia="en-NZ"/>
        </w:rPr>
      </w:pPr>
      <w:hyperlink w:anchor="_Toc110518198" w:history="1">
        <w:r w:rsidR="00664F2C" w:rsidRPr="00BC775B">
          <w:rPr>
            <w:rStyle w:val="Hyperlink"/>
            <w:noProof/>
            <w:lang w:val="en-NZ"/>
          </w:rPr>
          <w:t>20.3</w:t>
        </w:r>
        <w:r w:rsidR="00664F2C">
          <w:rPr>
            <w:rFonts w:eastAsiaTheme="minorEastAsia" w:cstheme="minorBidi"/>
            <w:noProof/>
            <w:szCs w:val="22"/>
            <w:lang w:val="en-NZ" w:eastAsia="en-NZ"/>
          </w:rPr>
          <w:tab/>
        </w:r>
        <w:r w:rsidR="00664F2C" w:rsidRPr="00BC775B">
          <w:rPr>
            <w:rStyle w:val="Hyperlink"/>
            <w:noProof/>
            <w:lang w:val="en-NZ"/>
          </w:rPr>
          <w:t>Retractions and apologies</w:t>
        </w:r>
        <w:r w:rsidR="00664F2C">
          <w:rPr>
            <w:noProof/>
            <w:webHidden/>
          </w:rPr>
          <w:tab/>
        </w:r>
        <w:r w:rsidR="00664F2C">
          <w:rPr>
            <w:noProof/>
            <w:webHidden/>
          </w:rPr>
          <w:fldChar w:fldCharType="begin"/>
        </w:r>
        <w:r w:rsidR="00664F2C">
          <w:rPr>
            <w:noProof/>
            <w:webHidden/>
          </w:rPr>
          <w:instrText xml:space="preserve"> PAGEREF _Toc110518198 \h </w:instrText>
        </w:r>
        <w:r w:rsidR="00664F2C">
          <w:rPr>
            <w:noProof/>
            <w:webHidden/>
          </w:rPr>
        </w:r>
        <w:r w:rsidR="00664F2C">
          <w:rPr>
            <w:noProof/>
            <w:webHidden/>
          </w:rPr>
          <w:fldChar w:fldCharType="separate"/>
        </w:r>
        <w:r w:rsidR="00654A80">
          <w:rPr>
            <w:noProof/>
            <w:webHidden/>
          </w:rPr>
          <w:t>45</w:t>
        </w:r>
        <w:r w:rsidR="00664F2C">
          <w:rPr>
            <w:noProof/>
            <w:webHidden/>
          </w:rPr>
          <w:fldChar w:fldCharType="end"/>
        </w:r>
      </w:hyperlink>
    </w:p>
    <w:p w14:paraId="2E77E0BF" w14:textId="6AC3DE74" w:rsidR="00664F2C" w:rsidRDefault="00026FED">
      <w:pPr>
        <w:pStyle w:val="TOC3"/>
        <w:rPr>
          <w:rFonts w:eastAsiaTheme="minorEastAsia" w:cstheme="minorBidi"/>
          <w:noProof/>
          <w:szCs w:val="22"/>
          <w:lang w:val="en-NZ" w:eastAsia="en-NZ"/>
        </w:rPr>
      </w:pPr>
      <w:hyperlink w:anchor="_Toc110518199" w:history="1">
        <w:r w:rsidR="00664F2C" w:rsidRPr="00BC775B">
          <w:rPr>
            <w:rStyle w:val="Hyperlink"/>
            <w:noProof/>
            <w:lang w:val="en-NZ"/>
          </w:rPr>
          <w:t>20.4</w:t>
        </w:r>
        <w:r w:rsidR="00664F2C">
          <w:rPr>
            <w:rFonts w:eastAsiaTheme="minorEastAsia" w:cstheme="minorBidi"/>
            <w:noProof/>
            <w:szCs w:val="22"/>
            <w:lang w:val="en-NZ" w:eastAsia="en-NZ"/>
          </w:rPr>
          <w:tab/>
        </w:r>
        <w:r w:rsidR="00664F2C" w:rsidRPr="00BC775B">
          <w:rPr>
            <w:rStyle w:val="Hyperlink"/>
            <w:noProof/>
            <w:lang w:val="en-NZ"/>
          </w:rPr>
          <w:t>Disorderly conduct</w:t>
        </w:r>
        <w:r w:rsidR="00664F2C">
          <w:rPr>
            <w:noProof/>
            <w:webHidden/>
          </w:rPr>
          <w:tab/>
        </w:r>
        <w:r w:rsidR="00664F2C">
          <w:rPr>
            <w:noProof/>
            <w:webHidden/>
          </w:rPr>
          <w:fldChar w:fldCharType="begin"/>
        </w:r>
        <w:r w:rsidR="00664F2C">
          <w:rPr>
            <w:noProof/>
            <w:webHidden/>
          </w:rPr>
          <w:instrText xml:space="preserve"> PAGEREF _Toc110518199 \h </w:instrText>
        </w:r>
        <w:r w:rsidR="00664F2C">
          <w:rPr>
            <w:noProof/>
            <w:webHidden/>
          </w:rPr>
        </w:r>
        <w:r w:rsidR="00664F2C">
          <w:rPr>
            <w:noProof/>
            <w:webHidden/>
          </w:rPr>
          <w:fldChar w:fldCharType="separate"/>
        </w:r>
        <w:r w:rsidR="00654A80">
          <w:rPr>
            <w:noProof/>
            <w:webHidden/>
          </w:rPr>
          <w:t>46</w:t>
        </w:r>
        <w:r w:rsidR="00664F2C">
          <w:rPr>
            <w:noProof/>
            <w:webHidden/>
          </w:rPr>
          <w:fldChar w:fldCharType="end"/>
        </w:r>
      </w:hyperlink>
    </w:p>
    <w:p w14:paraId="47F5D182" w14:textId="062B82FE" w:rsidR="00664F2C" w:rsidRDefault="00026FED">
      <w:pPr>
        <w:pStyle w:val="TOC3"/>
        <w:rPr>
          <w:rFonts w:eastAsiaTheme="minorEastAsia" w:cstheme="minorBidi"/>
          <w:noProof/>
          <w:szCs w:val="22"/>
          <w:lang w:val="en-NZ" w:eastAsia="en-NZ"/>
        </w:rPr>
      </w:pPr>
      <w:hyperlink w:anchor="_Toc110518200" w:history="1">
        <w:r w:rsidR="00664F2C" w:rsidRPr="00BC775B">
          <w:rPr>
            <w:rStyle w:val="Hyperlink"/>
            <w:noProof/>
            <w:lang w:val="en-NZ"/>
          </w:rPr>
          <w:t>20.5</w:t>
        </w:r>
        <w:r w:rsidR="00664F2C">
          <w:rPr>
            <w:rFonts w:eastAsiaTheme="minorEastAsia" w:cstheme="minorBidi"/>
            <w:noProof/>
            <w:szCs w:val="22"/>
            <w:lang w:val="en-NZ" w:eastAsia="en-NZ"/>
          </w:rPr>
          <w:tab/>
        </w:r>
        <w:r w:rsidR="00664F2C" w:rsidRPr="00BC775B">
          <w:rPr>
            <w:rStyle w:val="Hyperlink"/>
            <w:noProof/>
            <w:lang w:val="en-NZ"/>
          </w:rPr>
          <w:t>Contempt</w:t>
        </w:r>
        <w:r w:rsidR="00664F2C">
          <w:rPr>
            <w:noProof/>
            <w:webHidden/>
          </w:rPr>
          <w:tab/>
        </w:r>
        <w:r w:rsidR="00664F2C">
          <w:rPr>
            <w:noProof/>
            <w:webHidden/>
          </w:rPr>
          <w:fldChar w:fldCharType="begin"/>
        </w:r>
        <w:r w:rsidR="00664F2C">
          <w:rPr>
            <w:noProof/>
            <w:webHidden/>
          </w:rPr>
          <w:instrText xml:space="preserve"> PAGEREF _Toc110518200 \h </w:instrText>
        </w:r>
        <w:r w:rsidR="00664F2C">
          <w:rPr>
            <w:noProof/>
            <w:webHidden/>
          </w:rPr>
        </w:r>
        <w:r w:rsidR="00664F2C">
          <w:rPr>
            <w:noProof/>
            <w:webHidden/>
          </w:rPr>
          <w:fldChar w:fldCharType="separate"/>
        </w:r>
        <w:r w:rsidR="00654A80">
          <w:rPr>
            <w:noProof/>
            <w:webHidden/>
          </w:rPr>
          <w:t>46</w:t>
        </w:r>
        <w:r w:rsidR="00664F2C">
          <w:rPr>
            <w:noProof/>
            <w:webHidden/>
          </w:rPr>
          <w:fldChar w:fldCharType="end"/>
        </w:r>
      </w:hyperlink>
    </w:p>
    <w:p w14:paraId="3C734510" w14:textId="7AF47D51" w:rsidR="00664F2C" w:rsidRDefault="00026FED">
      <w:pPr>
        <w:pStyle w:val="TOC3"/>
        <w:rPr>
          <w:rFonts w:eastAsiaTheme="minorEastAsia" w:cstheme="minorBidi"/>
          <w:noProof/>
          <w:szCs w:val="22"/>
          <w:lang w:val="en-NZ" w:eastAsia="en-NZ"/>
        </w:rPr>
      </w:pPr>
      <w:hyperlink w:anchor="_Toc110518201" w:history="1">
        <w:r w:rsidR="00664F2C" w:rsidRPr="00BC775B">
          <w:rPr>
            <w:rStyle w:val="Hyperlink"/>
            <w:noProof/>
            <w:lang w:val="en-NZ"/>
          </w:rPr>
          <w:t>20.6</w:t>
        </w:r>
        <w:r w:rsidR="00664F2C">
          <w:rPr>
            <w:rFonts w:eastAsiaTheme="minorEastAsia" w:cstheme="minorBidi"/>
            <w:noProof/>
            <w:szCs w:val="22"/>
            <w:lang w:val="en-NZ" w:eastAsia="en-NZ"/>
          </w:rPr>
          <w:tab/>
        </w:r>
        <w:r w:rsidR="00664F2C" w:rsidRPr="00BC775B">
          <w:rPr>
            <w:rStyle w:val="Hyperlink"/>
            <w:noProof/>
            <w:lang w:val="en-NZ"/>
          </w:rPr>
          <w:t>Removal from meeting</w:t>
        </w:r>
        <w:r w:rsidR="00664F2C">
          <w:rPr>
            <w:noProof/>
            <w:webHidden/>
          </w:rPr>
          <w:tab/>
        </w:r>
        <w:r w:rsidR="00664F2C">
          <w:rPr>
            <w:noProof/>
            <w:webHidden/>
          </w:rPr>
          <w:fldChar w:fldCharType="begin"/>
        </w:r>
        <w:r w:rsidR="00664F2C">
          <w:rPr>
            <w:noProof/>
            <w:webHidden/>
          </w:rPr>
          <w:instrText xml:space="preserve"> PAGEREF _Toc110518201 \h </w:instrText>
        </w:r>
        <w:r w:rsidR="00664F2C">
          <w:rPr>
            <w:noProof/>
            <w:webHidden/>
          </w:rPr>
        </w:r>
        <w:r w:rsidR="00664F2C">
          <w:rPr>
            <w:noProof/>
            <w:webHidden/>
          </w:rPr>
          <w:fldChar w:fldCharType="separate"/>
        </w:r>
        <w:r w:rsidR="00654A80">
          <w:rPr>
            <w:noProof/>
            <w:webHidden/>
          </w:rPr>
          <w:t>46</w:t>
        </w:r>
        <w:r w:rsidR="00664F2C">
          <w:rPr>
            <w:noProof/>
            <w:webHidden/>
          </w:rPr>
          <w:fldChar w:fldCharType="end"/>
        </w:r>
      </w:hyperlink>
    </w:p>
    <w:p w14:paraId="2D2D52AD" w14:textId="7853B54A" w:rsidR="00664F2C" w:rsidRDefault="00026FED">
      <w:pPr>
        <w:pStyle w:val="TOC3"/>
        <w:rPr>
          <w:rFonts w:eastAsiaTheme="minorEastAsia" w:cstheme="minorBidi"/>
          <w:noProof/>
          <w:szCs w:val="22"/>
          <w:lang w:val="en-NZ" w:eastAsia="en-NZ"/>
        </w:rPr>
      </w:pPr>
      <w:hyperlink w:anchor="_Toc110518202" w:history="1">
        <w:r w:rsidR="00664F2C" w:rsidRPr="00BC775B">
          <w:rPr>
            <w:rStyle w:val="Hyperlink"/>
            <w:noProof/>
            <w:lang w:val="en-NZ"/>
          </w:rPr>
          <w:t>20.7</w:t>
        </w:r>
        <w:r w:rsidR="00664F2C">
          <w:rPr>
            <w:rFonts w:eastAsiaTheme="minorEastAsia" w:cstheme="minorBidi"/>
            <w:noProof/>
            <w:szCs w:val="22"/>
            <w:lang w:val="en-NZ" w:eastAsia="en-NZ"/>
          </w:rPr>
          <w:tab/>
        </w:r>
        <w:r w:rsidR="00664F2C" w:rsidRPr="00BC775B">
          <w:rPr>
            <w:rStyle w:val="Hyperlink"/>
            <w:noProof/>
            <w:lang w:val="en-NZ"/>
          </w:rPr>
          <w:t>Financial conflicts of interests</w:t>
        </w:r>
        <w:r w:rsidR="00664F2C">
          <w:rPr>
            <w:noProof/>
            <w:webHidden/>
          </w:rPr>
          <w:tab/>
        </w:r>
        <w:r w:rsidR="00664F2C">
          <w:rPr>
            <w:noProof/>
            <w:webHidden/>
          </w:rPr>
          <w:fldChar w:fldCharType="begin"/>
        </w:r>
        <w:r w:rsidR="00664F2C">
          <w:rPr>
            <w:noProof/>
            <w:webHidden/>
          </w:rPr>
          <w:instrText xml:space="preserve"> PAGEREF _Toc110518202 \h </w:instrText>
        </w:r>
        <w:r w:rsidR="00664F2C">
          <w:rPr>
            <w:noProof/>
            <w:webHidden/>
          </w:rPr>
        </w:r>
        <w:r w:rsidR="00664F2C">
          <w:rPr>
            <w:noProof/>
            <w:webHidden/>
          </w:rPr>
          <w:fldChar w:fldCharType="separate"/>
        </w:r>
        <w:r w:rsidR="00654A80">
          <w:rPr>
            <w:noProof/>
            <w:webHidden/>
          </w:rPr>
          <w:t>46</w:t>
        </w:r>
        <w:r w:rsidR="00664F2C">
          <w:rPr>
            <w:noProof/>
            <w:webHidden/>
          </w:rPr>
          <w:fldChar w:fldCharType="end"/>
        </w:r>
      </w:hyperlink>
    </w:p>
    <w:p w14:paraId="3EC984D9" w14:textId="55588F66" w:rsidR="00664F2C" w:rsidRDefault="00026FED">
      <w:pPr>
        <w:pStyle w:val="TOC3"/>
        <w:rPr>
          <w:rFonts w:eastAsiaTheme="minorEastAsia" w:cstheme="minorBidi"/>
          <w:noProof/>
          <w:szCs w:val="22"/>
          <w:lang w:val="en-NZ" w:eastAsia="en-NZ"/>
        </w:rPr>
      </w:pPr>
      <w:hyperlink w:anchor="_Toc110518203" w:history="1">
        <w:r w:rsidR="00664F2C" w:rsidRPr="00BC775B">
          <w:rPr>
            <w:rStyle w:val="Hyperlink"/>
            <w:noProof/>
            <w:lang w:val="en-NZ"/>
          </w:rPr>
          <w:t>20.8</w:t>
        </w:r>
        <w:r w:rsidR="00664F2C">
          <w:rPr>
            <w:rFonts w:eastAsiaTheme="minorEastAsia" w:cstheme="minorBidi"/>
            <w:noProof/>
            <w:szCs w:val="22"/>
            <w:lang w:val="en-NZ" w:eastAsia="en-NZ"/>
          </w:rPr>
          <w:tab/>
        </w:r>
        <w:r w:rsidR="00664F2C" w:rsidRPr="00BC775B">
          <w:rPr>
            <w:rStyle w:val="Hyperlink"/>
            <w:noProof/>
            <w:lang w:val="en-NZ"/>
          </w:rPr>
          <w:t>Non-financial conflicts of interests</w:t>
        </w:r>
        <w:r w:rsidR="00664F2C">
          <w:rPr>
            <w:noProof/>
            <w:webHidden/>
          </w:rPr>
          <w:tab/>
        </w:r>
        <w:r w:rsidR="00664F2C">
          <w:rPr>
            <w:noProof/>
            <w:webHidden/>
          </w:rPr>
          <w:fldChar w:fldCharType="begin"/>
        </w:r>
        <w:r w:rsidR="00664F2C">
          <w:rPr>
            <w:noProof/>
            <w:webHidden/>
          </w:rPr>
          <w:instrText xml:space="preserve"> PAGEREF _Toc110518203 \h </w:instrText>
        </w:r>
        <w:r w:rsidR="00664F2C">
          <w:rPr>
            <w:noProof/>
            <w:webHidden/>
          </w:rPr>
        </w:r>
        <w:r w:rsidR="00664F2C">
          <w:rPr>
            <w:noProof/>
            <w:webHidden/>
          </w:rPr>
          <w:fldChar w:fldCharType="separate"/>
        </w:r>
        <w:r w:rsidR="00654A80">
          <w:rPr>
            <w:noProof/>
            <w:webHidden/>
          </w:rPr>
          <w:t>47</w:t>
        </w:r>
        <w:r w:rsidR="00664F2C">
          <w:rPr>
            <w:noProof/>
            <w:webHidden/>
          </w:rPr>
          <w:fldChar w:fldCharType="end"/>
        </w:r>
      </w:hyperlink>
    </w:p>
    <w:p w14:paraId="53FA560B" w14:textId="38A84BAE" w:rsidR="00664F2C" w:rsidRDefault="00026FED">
      <w:pPr>
        <w:pStyle w:val="TOC3"/>
        <w:rPr>
          <w:rFonts w:eastAsiaTheme="minorEastAsia" w:cstheme="minorBidi"/>
          <w:noProof/>
          <w:szCs w:val="22"/>
          <w:lang w:val="en-NZ" w:eastAsia="en-NZ"/>
        </w:rPr>
      </w:pPr>
      <w:hyperlink w:anchor="_Toc110518204" w:history="1">
        <w:r w:rsidR="00664F2C" w:rsidRPr="00BC775B">
          <w:rPr>
            <w:rStyle w:val="Hyperlink"/>
            <w:noProof/>
            <w:lang w:val="en-NZ"/>
          </w:rPr>
          <w:t>20.9</w:t>
        </w:r>
        <w:r w:rsidR="00664F2C">
          <w:rPr>
            <w:rFonts w:eastAsiaTheme="minorEastAsia" w:cstheme="minorBidi"/>
            <w:noProof/>
            <w:szCs w:val="22"/>
            <w:lang w:val="en-NZ" w:eastAsia="en-NZ"/>
          </w:rPr>
          <w:tab/>
        </w:r>
        <w:r w:rsidR="00664F2C" w:rsidRPr="00BC775B">
          <w:rPr>
            <w:rStyle w:val="Hyperlink"/>
            <w:noProof/>
            <w:lang w:val="en-NZ"/>
          </w:rPr>
          <w:t>Qualified privilege for meeting proceedings</w:t>
        </w:r>
        <w:r w:rsidR="00664F2C">
          <w:rPr>
            <w:noProof/>
            <w:webHidden/>
          </w:rPr>
          <w:tab/>
        </w:r>
        <w:r w:rsidR="00664F2C">
          <w:rPr>
            <w:noProof/>
            <w:webHidden/>
          </w:rPr>
          <w:fldChar w:fldCharType="begin"/>
        </w:r>
        <w:r w:rsidR="00664F2C">
          <w:rPr>
            <w:noProof/>
            <w:webHidden/>
          </w:rPr>
          <w:instrText xml:space="preserve"> PAGEREF _Toc110518204 \h </w:instrText>
        </w:r>
        <w:r w:rsidR="00664F2C">
          <w:rPr>
            <w:noProof/>
            <w:webHidden/>
          </w:rPr>
        </w:r>
        <w:r w:rsidR="00664F2C">
          <w:rPr>
            <w:noProof/>
            <w:webHidden/>
          </w:rPr>
          <w:fldChar w:fldCharType="separate"/>
        </w:r>
        <w:r w:rsidR="00654A80">
          <w:rPr>
            <w:noProof/>
            <w:webHidden/>
          </w:rPr>
          <w:t>47</w:t>
        </w:r>
        <w:r w:rsidR="00664F2C">
          <w:rPr>
            <w:noProof/>
            <w:webHidden/>
          </w:rPr>
          <w:fldChar w:fldCharType="end"/>
        </w:r>
      </w:hyperlink>
    </w:p>
    <w:p w14:paraId="45C3BC56" w14:textId="6F5026FD" w:rsidR="00664F2C" w:rsidRDefault="00026FED">
      <w:pPr>
        <w:pStyle w:val="TOC3"/>
        <w:rPr>
          <w:rFonts w:eastAsiaTheme="minorEastAsia" w:cstheme="minorBidi"/>
          <w:noProof/>
          <w:szCs w:val="22"/>
          <w:lang w:val="en-NZ" w:eastAsia="en-NZ"/>
        </w:rPr>
      </w:pPr>
      <w:hyperlink w:anchor="_Toc110518205" w:history="1">
        <w:r w:rsidR="00664F2C" w:rsidRPr="00BC775B">
          <w:rPr>
            <w:rStyle w:val="Hyperlink"/>
            <w:noProof/>
            <w:lang w:val="en-NZ"/>
          </w:rPr>
          <w:t>20.10</w:t>
        </w:r>
        <w:r w:rsidR="00664F2C">
          <w:rPr>
            <w:rFonts w:eastAsiaTheme="minorEastAsia" w:cstheme="minorBidi"/>
            <w:noProof/>
            <w:szCs w:val="22"/>
            <w:lang w:val="en-NZ" w:eastAsia="en-NZ"/>
          </w:rPr>
          <w:tab/>
        </w:r>
        <w:r w:rsidR="00664F2C" w:rsidRPr="00BC775B">
          <w:rPr>
            <w:rStyle w:val="Hyperlink"/>
            <w:noProof/>
            <w:lang w:val="en-NZ"/>
          </w:rPr>
          <w:t>Qualified privilege additional to any other provisions</w:t>
        </w:r>
        <w:r w:rsidR="00664F2C">
          <w:rPr>
            <w:noProof/>
            <w:webHidden/>
          </w:rPr>
          <w:tab/>
        </w:r>
        <w:r w:rsidR="00664F2C">
          <w:rPr>
            <w:noProof/>
            <w:webHidden/>
          </w:rPr>
          <w:fldChar w:fldCharType="begin"/>
        </w:r>
        <w:r w:rsidR="00664F2C">
          <w:rPr>
            <w:noProof/>
            <w:webHidden/>
          </w:rPr>
          <w:instrText xml:space="preserve"> PAGEREF _Toc110518205 \h </w:instrText>
        </w:r>
        <w:r w:rsidR="00664F2C">
          <w:rPr>
            <w:noProof/>
            <w:webHidden/>
          </w:rPr>
        </w:r>
        <w:r w:rsidR="00664F2C">
          <w:rPr>
            <w:noProof/>
            <w:webHidden/>
          </w:rPr>
          <w:fldChar w:fldCharType="separate"/>
        </w:r>
        <w:r w:rsidR="00654A80">
          <w:rPr>
            <w:noProof/>
            <w:webHidden/>
          </w:rPr>
          <w:t>47</w:t>
        </w:r>
        <w:r w:rsidR="00664F2C">
          <w:rPr>
            <w:noProof/>
            <w:webHidden/>
          </w:rPr>
          <w:fldChar w:fldCharType="end"/>
        </w:r>
      </w:hyperlink>
    </w:p>
    <w:p w14:paraId="011D0F01" w14:textId="743745A9" w:rsidR="00664F2C" w:rsidRDefault="00026FED">
      <w:pPr>
        <w:pStyle w:val="TOC3"/>
        <w:rPr>
          <w:rFonts w:eastAsiaTheme="minorEastAsia" w:cstheme="minorBidi"/>
          <w:noProof/>
          <w:szCs w:val="22"/>
          <w:lang w:val="en-NZ" w:eastAsia="en-NZ"/>
        </w:rPr>
      </w:pPr>
      <w:hyperlink w:anchor="_Toc110518206" w:history="1">
        <w:r w:rsidR="00664F2C" w:rsidRPr="00BC775B">
          <w:rPr>
            <w:rStyle w:val="Hyperlink"/>
            <w:noProof/>
            <w:lang w:val="en-NZ"/>
          </w:rPr>
          <w:t>20.11</w:t>
        </w:r>
        <w:r w:rsidR="00664F2C">
          <w:rPr>
            <w:rFonts w:eastAsiaTheme="minorEastAsia" w:cstheme="minorBidi"/>
            <w:noProof/>
            <w:szCs w:val="22"/>
            <w:lang w:val="en-NZ" w:eastAsia="en-NZ"/>
          </w:rPr>
          <w:tab/>
        </w:r>
        <w:r w:rsidR="00664F2C" w:rsidRPr="00BC775B">
          <w:rPr>
            <w:rStyle w:val="Hyperlink"/>
            <w:noProof/>
            <w:lang w:val="en-NZ"/>
          </w:rPr>
          <w:t>Electronic devices at meetings</w:t>
        </w:r>
        <w:r w:rsidR="00664F2C">
          <w:rPr>
            <w:noProof/>
            <w:webHidden/>
          </w:rPr>
          <w:tab/>
        </w:r>
        <w:r w:rsidR="00664F2C">
          <w:rPr>
            <w:noProof/>
            <w:webHidden/>
          </w:rPr>
          <w:fldChar w:fldCharType="begin"/>
        </w:r>
        <w:r w:rsidR="00664F2C">
          <w:rPr>
            <w:noProof/>
            <w:webHidden/>
          </w:rPr>
          <w:instrText xml:space="preserve"> PAGEREF _Toc110518206 \h </w:instrText>
        </w:r>
        <w:r w:rsidR="00664F2C">
          <w:rPr>
            <w:noProof/>
            <w:webHidden/>
          </w:rPr>
        </w:r>
        <w:r w:rsidR="00664F2C">
          <w:rPr>
            <w:noProof/>
            <w:webHidden/>
          </w:rPr>
          <w:fldChar w:fldCharType="separate"/>
        </w:r>
        <w:r w:rsidR="00654A80">
          <w:rPr>
            <w:noProof/>
            <w:webHidden/>
          </w:rPr>
          <w:t>47</w:t>
        </w:r>
        <w:r w:rsidR="00664F2C">
          <w:rPr>
            <w:noProof/>
            <w:webHidden/>
          </w:rPr>
          <w:fldChar w:fldCharType="end"/>
        </w:r>
      </w:hyperlink>
    </w:p>
    <w:p w14:paraId="52D55215" w14:textId="2EE0A88A" w:rsidR="00664F2C" w:rsidRDefault="00026FED">
      <w:pPr>
        <w:pStyle w:val="TOC2"/>
        <w:rPr>
          <w:rFonts w:eastAsiaTheme="minorEastAsia" w:cstheme="minorBidi"/>
          <w:b w:val="0"/>
          <w:bCs w:val="0"/>
          <w:noProof/>
          <w:szCs w:val="22"/>
          <w:lang w:val="en-NZ" w:eastAsia="en-NZ"/>
        </w:rPr>
      </w:pPr>
      <w:hyperlink w:anchor="_Toc110518207" w:history="1">
        <w:r w:rsidR="00664F2C" w:rsidRPr="00BC775B">
          <w:rPr>
            <w:rStyle w:val="Hyperlink"/>
            <w:noProof/>
          </w:rPr>
          <w:t>21.</w:t>
        </w:r>
        <w:r w:rsidR="00664F2C">
          <w:rPr>
            <w:rFonts w:eastAsiaTheme="minorEastAsia" w:cstheme="minorBidi"/>
            <w:b w:val="0"/>
            <w:bCs w:val="0"/>
            <w:noProof/>
            <w:szCs w:val="22"/>
            <w:lang w:val="en-NZ" w:eastAsia="en-NZ"/>
          </w:rPr>
          <w:tab/>
        </w:r>
        <w:r w:rsidR="00664F2C" w:rsidRPr="00BC775B">
          <w:rPr>
            <w:rStyle w:val="Hyperlink"/>
            <w:noProof/>
          </w:rPr>
          <w:t>General rules of debate</w:t>
        </w:r>
        <w:r w:rsidR="00664F2C">
          <w:rPr>
            <w:noProof/>
            <w:webHidden/>
          </w:rPr>
          <w:tab/>
        </w:r>
        <w:r w:rsidR="00664F2C">
          <w:rPr>
            <w:noProof/>
            <w:webHidden/>
          </w:rPr>
          <w:fldChar w:fldCharType="begin"/>
        </w:r>
        <w:r w:rsidR="00664F2C">
          <w:rPr>
            <w:noProof/>
            <w:webHidden/>
          </w:rPr>
          <w:instrText xml:space="preserve"> PAGEREF _Toc110518207 \h </w:instrText>
        </w:r>
        <w:r w:rsidR="00664F2C">
          <w:rPr>
            <w:noProof/>
            <w:webHidden/>
          </w:rPr>
        </w:r>
        <w:r w:rsidR="00664F2C">
          <w:rPr>
            <w:noProof/>
            <w:webHidden/>
          </w:rPr>
          <w:fldChar w:fldCharType="separate"/>
        </w:r>
        <w:r w:rsidR="00654A80">
          <w:rPr>
            <w:noProof/>
            <w:webHidden/>
          </w:rPr>
          <w:t>48</w:t>
        </w:r>
        <w:r w:rsidR="00664F2C">
          <w:rPr>
            <w:noProof/>
            <w:webHidden/>
          </w:rPr>
          <w:fldChar w:fldCharType="end"/>
        </w:r>
      </w:hyperlink>
    </w:p>
    <w:p w14:paraId="5CBADCB9" w14:textId="719CC339" w:rsidR="00664F2C" w:rsidRDefault="00026FED">
      <w:pPr>
        <w:pStyle w:val="TOC3"/>
        <w:rPr>
          <w:rFonts w:eastAsiaTheme="minorEastAsia" w:cstheme="minorBidi"/>
          <w:noProof/>
          <w:szCs w:val="22"/>
          <w:lang w:val="en-NZ" w:eastAsia="en-NZ"/>
        </w:rPr>
      </w:pPr>
      <w:hyperlink w:anchor="_Toc110518208" w:history="1">
        <w:r w:rsidR="00664F2C" w:rsidRPr="00BC775B">
          <w:rPr>
            <w:rStyle w:val="Hyperlink"/>
            <w:noProof/>
          </w:rPr>
          <w:t>21.1</w:t>
        </w:r>
        <w:r w:rsidR="00664F2C">
          <w:rPr>
            <w:rFonts w:eastAsiaTheme="minorEastAsia" w:cstheme="minorBidi"/>
            <w:noProof/>
            <w:szCs w:val="22"/>
            <w:lang w:val="en-NZ" w:eastAsia="en-NZ"/>
          </w:rPr>
          <w:tab/>
        </w:r>
        <w:r w:rsidR="00664F2C" w:rsidRPr="00BC775B">
          <w:rPr>
            <w:rStyle w:val="Hyperlink"/>
            <w:noProof/>
          </w:rPr>
          <w:t>Chairperson may exercise discretion</w:t>
        </w:r>
        <w:r w:rsidR="00664F2C">
          <w:rPr>
            <w:noProof/>
            <w:webHidden/>
          </w:rPr>
          <w:tab/>
        </w:r>
        <w:r w:rsidR="00664F2C">
          <w:rPr>
            <w:noProof/>
            <w:webHidden/>
          </w:rPr>
          <w:fldChar w:fldCharType="begin"/>
        </w:r>
        <w:r w:rsidR="00664F2C">
          <w:rPr>
            <w:noProof/>
            <w:webHidden/>
          </w:rPr>
          <w:instrText xml:space="preserve"> PAGEREF _Toc110518208 \h </w:instrText>
        </w:r>
        <w:r w:rsidR="00664F2C">
          <w:rPr>
            <w:noProof/>
            <w:webHidden/>
          </w:rPr>
        </w:r>
        <w:r w:rsidR="00664F2C">
          <w:rPr>
            <w:noProof/>
            <w:webHidden/>
          </w:rPr>
          <w:fldChar w:fldCharType="separate"/>
        </w:r>
        <w:r w:rsidR="00654A80">
          <w:rPr>
            <w:noProof/>
            <w:webHidden/>
          </w:rPr>
          <w:t>48</w:t>
        </w:r>
        <w:r w:rsidR="00664F2C">
          <w:rPr>
            <w:noProof/>
            <w:webHidden/>
          </w:rPr>
          <w:fldChar w:fldCharType="end"/>
        </w:r>
      </w:hyperlink>
    </w:p>
    <w:p w14:paraId="07B29C7F" w14:textId="0FD04D50" w:rsidR="00664F2C" w:rsidRDefault="00026FED">
      <w:pPr>
        <w:pStyle w:val="TOC3"/>
        <w:rPr>
          <w:rFonts w:eastAsiaTheme="minorEastAsia" w:cstheme="minorBidi"/>
          <w:noProof/>
          <w:szCs w:val="22"/>
          <w:lang w:val="en-NZ" w:eastAsia="en-NZ"/>
        </w:rPr>
      </w:pPr>
      <w:hyperlink w:anchor="_Toc110518209" w:history="1">
        <w:r w:rsidR="00664F2C" w:rsidRPr="00BC775B">
          <w:rPr>
            <w:rStyle w:val="Hyperlink"/>
            <w:noProof/>
          </w:rPr>
          <w:t>21.2</w:t>
        </w:r>
        <w:r w:rsidR="00664F2C">
          <w:rPr>
            <w:rFonts w:eastAsiaTheme="minorEastAsia" w:cstheme="minorBidi"/>
            <w:noProof/>
            <w:szCs w:val="22"/>
            <w:lang w:val="en-NZ" w:eastAsia="en-NZ"/>
          </w:rPr>
          <w:tab/>
        </w:r>
        <w:r w:rsidR="00664F2C" w:rsidRPr="00BC775B">
          <w:rPr>
            <w:rStyle w:val="Hyperlink"/>
            <w:noProof/>
          </w:rPr>
          <w:t>Time limits on speakers</w:t>
        </w:r>
        <w:r w:rsidR="00664F2C">
          <w:rPr>
            <w:noProof/>
            <w:webHidden/>
          </w:rPr>
          <w:tab/>
        </w:r>
        <w:r w:rsidR="00664F2C">
          <w:rPr>
            <w:noProof/>
            <w:webHidden/>
          </w:rPr>
          <w:fldChar w:fldCharType="begin"/>
        </w:r>
        <w:r w:rsidR="00664F2C">
          <w:rPr>
            <w:noProof/>
            <w:webHidden/>
          </w:rPr>
          <w:instrText xml:space="preserve"> PAGEREF _Toc110518209 \h </w:instrText>
        </w:r>
        <w:r w:rsidR="00664F2C">
          <w:rPr>
            <w:noProof/>
            <w:webHidden/>
          </w:rPr>
        </w:r>
        <w:r w:rsidR="00664F2C">
          <w:rPr>
            <w:noProof/>
            <w:webHidden/>
          </w:rPr>
          <w:fldChar w:fldCharType="separate"/>
        </w:r>
        <w:r w:rsidR="00654A80">
          <w:rPr>
            <w:noProof/>
            <w:webHidden/>
          </w:rPr>
          <w:t>48</w:t>
        </w:r>
        <w:r w:rsidR="00664F2C">
          <w:rPr>
            <w:noProof/>
            <w:webHidden/>
          </w:rPr>
          <w:fldChar w:fldCharType="end"/>
        </w:r>
      </w:hyperlink>
    </w:p>
    <w:p w14:paraId="6A2A6E34" w14:textId="41F857D1" w:rsidR="00664F2C" w:rsidRDefault="00026FED">
      <w:pPr>
        <w:pStyle w:val="TOC3"/>
        <w:rPr>
          <w:rFonts w:eastAsiaTheme="minorEastAsia" w:cstheme="minorBidi"/>
          <w:noProof/>
          <w:szCs w:val="22"/>
          <w:lang w:val="en-NZ" w:eastAsia="en-NZ"/>
        </w:rPr>
      </w:pPr>
      <w:hyperlink w:anchor="_Toc110518210" w:history="1">
        <w:r w:rsidR="00664F2C" w:rsidRPr="00BC775B">
          <w:rPr>
            <w:rStyle w:val="Hyperlink"/>
            <w:noProof/>
          </w:rPr>
          <w:t>21.3</w:t>
        </w:r>
        <w:r w:rsidR="00664F2C">
          <w:rPr>
            <w:rFonts w:eastAsiaTheme="minorEastAsia" w:cstheme="minorBidi"/>
            <w:noProof/>
            <w:szCs w:val="22"/>
            <w:lang w:val="en-NZ" w:eastAsia="en-NZ"/>
          </w:rPr>
          <w:tab/>
        </w:r>
        <w:r w:rsidR="00664F2C" w:rsidRPr="00BC775B">
          <w:rPr>
            <w:rStyle w:val="Hyperlink"/>
            <w:noProof/>
          </w:rPr>
          <w:t>Questions to staff</w:t>
        </w:r>
        <w:r w:rsidR="00664F2C">
          <w:rPr>
            <w:noProof/>
            <w:webHidden/>
          </w:rPr>
          <w:tab/>
        </w:r>
        <w:r w:rsidR="00664F2C">
          <w:rPr>
            <w:noProof/>
            <w:webHidden/>
          </w:rPr>
          <w:fldChar w:fldCharType="begin"/>
        </w:r>
        <w:r w:rsidR="00664F2C">
          <w:rPr>
            <w:noProof/>
            <w:webHidden/>
          </w:rPr>
          <w:instrText xml:space="preserve"> PAGEREF _Toc110518210 \h </w:instrText>
        </w:r>
        <w:r w:rsidR="00664F2C">
          <w:rPr>
            <w:noProof/>
            <w:webHidden/>
          </w:rPr>
        </w:r>
        <w:r w:rsidR="00664F2C">
          <w:rPr>
            <w:noProof/>
            <w:webHidden/>
          </w:rPr>
          <w:fldChar w:fldCharType="separate"/>
        </w:r>
        <w:r w:rsidR="00654A80">
          <w:rPr>
            <w:noProof/>
            <w:webHidden/>
          </w:rPr>
          <w:t>48</w:t>
        </w:r>
        <w:r w:rsidR="00664F2C">
          <w:rPr>
            <w:noProof/>
            <w:webHidden/>
          </w:rPr>
          <w:fldChar w:fldCharType="end"/>
        </w:r>
      </w:hyperlink>
    </w:p>
    <w:p w14:paraId="78D2B853" w14:textId="148A4D7E" w:rsidR="00664F2C" w:rsidRDefault="00026FED">
      <w:pPr>
        <w:pStyle w:val="TOC3"/>
        <w:rPr>
          <w:rFonts w:eastAsiaTheme="minorEastAsia" w:cstheme="minorBidi"/>
          <w:noProof/>
          <w:szCs w:val="22"/>
          <w:lang w:val="en-NZ" w:eastAsia="en-NZ"/>
        </w:rPr>
      </w:pPr>
      <w:hyperlink w:anchor="_Toc110518211" w:history="1">
        <w:r w:rsidR="00664F2C" w:rsidRPr="00BC775B">
          <w:rPr>
            <w:rStyle w:val="Hyperlink"/>
            <w:noProof/>
          </w:rPr>
          <w:t>21.4</w:t>
        </w:r>
        <w:r w:rsidR="00664F2C">
          <w:rPr>
            <w:rFonts w:eastAsiaTheme="minorEastAsia" w:cstheme="minorBidi"/>
            <w:noProof/>
            <w:szCs w:val="22"/>
            <w:lang w:val="en-NZ" w:eastAsia="en-NZ"/>
          </w:rPr>
          <w:tab/>
        </w:r>
        <w:r w:rsidR="00664F2C" w:rsidRPr="00BC775B">
          <w:rPr>
            <w:rStyle w:val="Hyperlink"/>
            <w:noProof/>
          </w:rPr>
          <w:t>Questions of clarification</w:t>
        </w:r>
        <w:r w:rsidR="00664F2C">
          <w:rPr>
            <w:noProof/>
            <w:webHidden/>
          </w:rPr>
          <w:tab/>
        </w:r>
        <w:r w:rsidR="00664F2C">
          <w:rPr>
            <w:noProof/>
            <w:webHidden/>
          </w:rPr>
          <w:fldChar w:fldCharType="begin"/>
        </w:r>
        <w:r w:rsidR="00664F2C">
          <w:rPr>
            <w:noProof/>
            <w:webHidden/>
          </w:rPr>
          <w:instrText xml:space="preserve"> PAGEREF _Toc110518211 \h </w:instrText>
        </w:r>
        <w:r w:rsidR="00664F2C">
          <w:rPr>
            <w:noProof/>
            <w:webHidden/>
          </w:rPr>
        </w:r>
        <w:r w:rsidR="00664F2C">
          <w:rPr>
            <w:noProof/>
            <w:webHidden/>
          </w:rPr>
          <w:fldChar w:fldCharType="separate"/>
        </w:r>
        <w:r w:rsidR="00654A80">
          <w:rPr>
            <w:noProof/>
            <w:webHidden/>
          </w:rPr>
          <w:t>48</w:t>
        </w:r>
        <w:r w:rsidR="00664F2C">
          <w:rPr>
            <w:noProof/>
            <w:webHidden/>
          </w:rPr>
          <w:fldChar w:fldCharType="end"/>
        </w:r>
      </w:hyperlink>
    </w:p>
    <w:p w14:paraId="46F63686" w14:textId="54DAB663" w:rsidR="00664F2C" w:rsidRDefault="00026FED">
      <w:pPr>
        <w:pStyle w:val="TOC3"/>
        <w:rPr>
          <w:rFonts w:eastAsiaTheme="minorEastAsia" w:cstheme="minorBidi"/>
          <w:noProof/>
          <w:szCs w:val="22"/>
          <w:lang w:val="en-NZ" w:eastAsia="en-NZ"/>
        </w:rPr>
      </w:pPr>
      <w:hyperlink w:anchor="_Toc110518212" w:history="1">
        <w:r w:rsidR="00664F2C" w:rsidRPr="00BC775B">
          <w:rPr>
            <w:rStyle w:val="Hyperlink"/>
            <w:noProof/>
          </w:rPr>
          <w:t>21.5</w:t>
        </w:r>
        <w:r w:rsidR="00664F2C">
          <w:rPr>
            <w:rFonts w:eastAsiaTheme="minorEastAsia" w:cstheme="minorBidi"/>
            <w:noProof/>
            <w:szCs w:val="22"/>
            <w:lang w:val="en-NZ" w:eastAsia="en-NZ"/>
          </w:rPr>
          <w:tab/>
        </w:r>
        <w:r w:rsidR="00664F2C" w:rsidRPr="00BC775B">
          <w:rPr>
            <w:rStyle w:val="Hyperlink"/>
            <w:noProof/>
          </w:rPr>
          <w:t>Members may speak only once</w:t>
        </w:r>
        <w:r w:rsidR="00664F2C">
          <w:rPr>
            <w:noProof/>
            <w:webHidden/>
          </w:rPr>
          <w:tab/>
        </w:r>
        <w:r w:rsidR="00664F2C">
          <w:rPr>
            <w:noProof/>
            <w:webHidden/>
          </w:rPr>
          <w:fldChar w:fldCharType="begin"/>
        </w:r>
        <w:r w:rsidR="00664F2C">
          <w:rPr>
            <w:noProof/>
            <w:webHidden/>
          </w:rPr>
          <w:instrText xml:space="preserve"> PAGEREF _Toc110518212 \h </w:instrText>
        </w:r>
        <w:r w:rsidR="00664F2C">
          <w:rPr>
            <w:noProof/>
            <w:webHidden/>
          </w:rPr>
        </w:r>
        <w:r w:rsidR="00664F2C">
          <w:rPr>
            <w:noProof/>
            <w:webHidden/>
          </w:rPr>
          <w:fldChar w:fldCharType="separate"/>
        </w:r>
        <w:r w:rsidR="00654A80">
          <w:rPr>
            <w:noProof/>
            <w:webHidden/>
          </w:rPr>
          <w:t>48</w:t>
        </w:r>
        <w:r w:rsidR="00664F2C">
          <w:rPr>
            <w:noProof/>
            <w:webHidden/>
          </w:rPr>
          <w:fldChar w:fldCharType="end"/>
        </w:r>
      </w:hyperlink>
    </w:p>
    <w:p w14:paraId="6E967B95" w14:textId="71B5B03B" w:rsidR="00664F2C" w:rsidRDefault="00026FED">
      <w:pPr>
        <w:pStyle w:val="TOC3"/>
        <w:rPr>
          <w:rFonts w:eastAsiaTheme="minorEastAsia" w:cstheme="minorBidi"/>
          <w:noProof/>
          <w:szCs w:val="22"/>
          <w:lang w:val="en-NZ" w:eastAsia="en-NZ"/>
        </w:rPr>
      </w:pPr>
      <w:hyperlink w:anchor="_Toc110518213" w:history="1">
        <w:r w:rsidR="00664F2C" w:rsidRPr="00BC775B">
          <w:rPr>
            <w:rStyle w:val="Hyperlink"/>
            <w:noProof/>
          </w:rPr>
          <w:t>21.6</w:t>
        </w:r>
        <w:r w:rsidR="00664F2C">
          <w:rPr>
            <w:rFonts w:eastAsiaTheme="minorEastAsia" w:cstheme="minorBidi"/>
            <w:noProof/>
            <w:szCs w:val="22"/>
            <w:lang w:val="en-NZ" w:eastAsia="en-NZ"/>
          </w:rPr>
          <w:tab/>
        </w:r>
        <w:r w:rsidR="00664F2C" w:rsidRPr="00BC775B">
          <w:rPr>
            <w:rStyle w:val="Hyperlink"/>
            <w:noProof/>
          </w:rPr>
          <w:t>Limits on number of speakers</w:t>
        </w:r>
        <w:r w:rsidR="00664F2C">
          <w:rPr>
            <w:noProof/>
            <w:webHidden/>
          </w:rPr>
          <w:tab/>
        </w:r>
        <w:r w:rsidR="00664F2C">
          <w:rPr>
            <w:noProof/>
            <w:webHidden/>
          </w:rPr>
          <w:fldChar w:fldCharType="begin"/>
        </w:r>
        <w:r w:rsidR="00664F2C">
          <w:rPr>
            <w:noProof/>
            <w:webHidden/>
          </w:rPr>
          <w:instrText xml:space="preserve"> PAGEREF _Toc110518213 \h </w:instrText>
        </w:r>
        <w:r w:rsidR="00664F2C">
          <w:rPr>
            <w:noProof/>
            <w:webHidden/>
          </w:rPr>
        </w:r>
        <w:r w:rsidR="00664F2C">
          <w:rPr>
            <w:noProof/>
            <w:webHidden/>
          </w:rPr>
          <w:fldChar w:fldCharType="separate"/>
        </w:r>
        <w:r w:rsidR="00654A80">
          <w:rPr>
            <w:noProof/>
            <w:webHidden/>
          </w:rPr>
          <w:t>48</w:t>
        </w:r>
        <w:r w:rsidR="00664F2C">
          <w:rPr>
            <w:noProof/>
            <w:webHidden/>
          </w:rPr>
          <w:fldChar w:fldCharType="end"/>
        </w:r>
      </w:hyperlink>
    </w:p>
    <w:p w14:paraId="1E0FF938" w14:textId="6822E627" w:rsidR="00664F2C" w:rsidRDefault="00026FED">
      <w:pPr>
        <w:pStyle w:val="TOC3"/>
        <w:rPr>
          <w:rFonts w:eastAsiaTheme="minorEastAsia" w:cstheme="minorBidi"/>
          <w:noProof/>
          <w:szCs w:val="22"/>
          <w:lang w:val="en-NZ" w:eastAsia="en-NZ"/>
        </w:rPr>
      </w:pPr>
      <w:hyperlink w:anchor="_Toc110518214" w:history="1">
        <w:r w:rsidR="00664F2C" w:rsidRPr="00BC775B">
          <w:rPr>
            <w:rStyle w:val="Hyperlink"/>
            <w:noProof/>
          </w:rPr>
          <w:t>21.7</w:t>
        </w:r>
        <w:r w:rsidR="00664F2C">
          <w:rPr>
            <w:rFonts w:eastAsiaTheme="minorEastAsia" w:cstheme="minorBidi"/>
            <w:noProof/>
            <w:szCs w:val="22"/>
            <w:lang w:val="en-NZ" w:eastAsia="en-NZ"/>
          </w:rPr>
          <w:tab/>
        </w:r>
        <w:r w:rsidR="00664F2C" w:rsidRPr="00BC775B">
          <w:rPr>
            <w:rStyle w:val="Hyperlink"/>
            <w:noProof/>
          </w:rPr>
          <w:t>Seconder may reserve speech</w:t>
        </w:r>
        <w:r w:rsidR="00664F2C">
          <w:rPr>
            <w:noProof/>
            <w:webHidden/>
          </w:rPr>
          <w:tab/>
        </w:r>
        <w:r w:rsidR="00664F2C">
          <w:rPr>
            <w:noProof/>
            <w:webHidden/>
          </w:rPr>
          <w:fldChar w:fldCharType="begin"/>
        </w:r>
        <w:r w:rsidR="00664F2C">
          <w:rPr>
            <w:noProof/>
            <w:webHidden/>
          </w:rPr>
          <w:instrText xml:space="preserve"> PAGEREF _Toc110518214 \h </w:instrText>
        </w:r>
        <w:r w:rsidR="00664F2C">
          <w:rPr>
            <w:noProof/>
            <w:webHidden/>
          </w:rPr>
        </w:r>
        <w:r w:rsidR="00664F2C">
          <w:rPr>
            <w:noProof/>
            <w:webHidden/>
          </w:rPr>
          <w:fldChar w:fldCharType="separate"/>
        </w:r>
        <w:r w:rsidR="00654A80">
          <w:rPr>
            <w:noProof/>
            <w:webHidden/>
          </w:rPr>
          <w:t>49</w:t>
        </w:r>
        <w:r w:rsidR="00664F2C">
          <w:rPr>
            <w:noProof/>
            <w:webHidden/>
          </w:rPr>
          <w:fldChar w:fldCharType="end"/>
        </w:r>
      </w:hyperlink>
    </w:p>
    <w:p w14:paraId="65D89702" w14:textId="5BD99778" w:rsidR="00664F2C" w:rsidRDefault="00026FED">
      <w:pPr>
        <w:pStyle w:val="TOC3"/>
        <w:rPr>
          <w:rFonts w:eastAsiaTheme="minorEastAsia" w:cstheme="minorBidi"/>
          <w:noProof/>
          <w:szCs w:val="22"/>
          <w:lang w:val="en-NZ" w:eastAsia="en-NZ"/>
        </w:rPr>
      </w:pPr>
      <w:hyperlink w:anchor="_Toc110518215" w:history="1">
        <w:r w:rsidR="00664F2C" w:rsidRPr="00BC775B">
          <w:rPr>
            <w:rStyle w:val="Hyperlink"/>
            <w:noProof/>
          </w:rPr>
          <w:t>21.8</w:t>
        </w:r>
        <w:r w:rsidR="00664F2C">
          <w:rPr>
            <w:rFonts w:eastAsiaTheme="minorEastAsia" w:cstheme="minorBidi"/>
            <w:noProof/>
            <w:szCs w:val="22"/>
            <w:lang w:val="en-NZ" w:eastAsia="en-NZ"/>
          </w:rPr>
          <w:tab/>
        </w:r>
        <w:r w:rsidR="00664F2C" w:rsidRPr="00BC775B">
          <w:rPr>
            <w:rStyle w:val="Hyperlink"/>
            <w:noProof/>
          </w:rPr>
          <w:t>Speaking only to relevant matters</w:t>
        </w:r>
        <w:r w:rsidR="00664F2C">
          <w:rPr>
            <w:noProof/>
            <w:webHidden/>
          </w:rPr>
          <w:tab/>
        </w:r>
        <w:r w:rsidR="00664F2C">
          <w:rPr>
            <w:noProof/>
            <w:webHidden/>
          </w:rPr>
          <w:fldChar w:fldCharType="begin"/>
        </w:r>
        <w:r w:rsidR="00664F2C">
          <w:rPr>
            <w:noProof/>
            <w:webHidden/>
          </w:rPr>
          <w:instrText xml:space="preserve"> PAGEREF _Toc110518215 \h </w:instrText>
        </w:r>
        <w:r w:rsidR="00664F2C">
          <w:rPr>
            <w:noProof/>
            <w:webHidden/>
          </w:rPr>
        </w:r>
        <w:r w:rsidR="00664F2C">
          <w:rPr>
            <w:noProof/>
            <w:webHidden/>
          </w:rPr>
          <w:fldChar w:fldCharType="separate"/>
        </w:r>
        <w:r w:rsidR="00654A80">
          <w:rPr>
            <w:noProof/>
            <w:webHidden/>
          </w:rPr>
          <w:t>49</w:t>
        </w:r>
        <w:r w:rsidR="00664F2C">
          <w:rPr>
            <w:noProof/>
            <w:webHidden/>
          </w:rPr>
          <w:fldChar w:fldCharType="end"/>
        </w:r>
      </w:hyperlink>
    </w:p>
    <w:p w14:paraId="4126145F" w14:textId="780458AB" w:rsidR="00664F2C" w:rsidRDefault="00026FED">
      <w:pPr>
        <w:pStyle w:val="TOC3"/>
        <w:rPr>
          <w:rFonts w:eastAsiaTheme="minorEastAsia" w:cstheme="minorBidi"/>
          <w:noProof/>
          <w:szCs w:val="22"/>
          <w:lang w:val="en-NZ" w:eastAsia="en-NZ"/>
        </w:rPr>
      </w:pPr>
      <w:hyperlink w:anchor="_Toc110518216" w:history="1">
        <w:r w:rsidR="00664F2C" w:rsidRPr="00BC775B">
          <w:rPr>
            <w:rStyle w:val="Hyperlink"/>
            <w:noProof/>
          </w:rPr>
          <w:t>21.9</w:t>
        </w:r>
        <w:r w:rsidR="00664F2C">
          <w:rPr>
            <w:rFonts w:eastAsiaTheme="minorEastAsia" w:cstheme="minorBidi"/>
            <w:noProof/>
            <w:szCs w:val="22"/>
            <w:lang w:val="en-NZ" w:eastAsia="en-NZ"/>
          </w:rPr>
          <w:tab/>
        </w:r>
        <w:r w:rsidR="00664F2C" w:rsidRPr="00BC775B">
          <w:rPr>
            <w:rStyle w:val="Hyperlink"/>
            <w:noProof/>
          </w:rPr>
          <w:t>Restating motions</w:t>
        </w:r>
        <w:r w:rsidR="00664F2C">
          <w:rPr>
            <w:noProof/>
            <w:webHidden/>
          </w:rPr>
          <w:tab/>
        </w:r>
        <w:r w:rsidR="00664F2C">
          <w:rPr>
            <w:noProof/>
            <w:webHidden/>
          </w:rPr>
          <w:fldChar w:fldCharType="begin"/>
        </w:r>
        <w:r w:rsidR="00664F2C">
          <w:rPr>
            <w:noProof/>
            <w:webHidden/>
          </w:rPr>
          <w:instrText xml:space="preserve"> PAGEREF _Toc110518216 \h </w:instrText>
        </w:r>
        <w:r w:rsidR="00664F2C">
          <w:rPr>
            <w:noProof/>
            <w:webHidden/>
          </w:rPr>
        </w:r>
        <w:r w:rsidR="00664F2C">
          <w:rPr>
            <w:noProof/>
            <w:webHidden/>
          </w:rPr>
          <w:fldChar w:fldCharType="separate"/>
        </w:r>
        <w:r w:rsidR="00654A80">
          <w:rPr>
            <w:noProof/>
            <w:webHidden/>
          </w:rPr>
          <w:t>49</w:t>
        </w:r>
        <w:r w:rsidR="00664F2C">
          <w:rPr>
            <w:noProof/>
            <w:webHidden/>
          </w:rPr>
          <w:fldChar w:fldCharType="end"/>
        </w:r>
      </w:hyperlink>
    </w:p>
    <w:p w14:paraId="6CE868E2" w14:textId="4C4559B2" w:rsidR="00664F2C" w:rsidRDefault="00026FED">
      <w:pPr>
        <w:pStyle w:val="TOC3"/>
        <w:rPr>
          <w:rFonts w:eastAsiaTheme="minorEastAsia" w:cstheme="minorBidi"/>
          <w:noProof/>
          <w:szCs w:val="22"/>
          <w:lang w:val="en-NZ" w:eastAsia="en-NZ"/>
        </w:rPr>
      </w:pPr>
      <w:hyperlink w:anchor="_Toc110518217" w:history="1">
        <w:r w:rsidR="00664F2C" w:rsidRPr="00BC775B">
          <w:rPr>
            <w:rStyle w:val="Hyperlink"/>
            <w:noProof/>
          </w:rPr>
          <w:t>21.10</w:t>
        </w:r>
        <w:r w:rsidR="00664F2C">
          <w:rPr>
            <w:rFonts w:eastAsiaTheme="minorEastAsia" w:cstheme="minorBidi"/>
            <w:noProof/>
            <w:szCs w:val="22"/>
            <w:lang w:val="en-NZ" w:eastAsia="en-NZ"/>
          </w:rPr>
          <w:tab/>
        </w:r>
        <w:r w:rsidR="00664F2C" w:rsidRPr="00BC775B">
          <w:rPr>
            <w:rStyle w:val="Hyperlink"/>
            <w:noProof/>
          </w:rPr>
          <w:t>Criticism of resolutions</w:t>
        </w:r>
        <w:r w:rsidR="00664F2C">
          <w:rPr>
            <w:noProof/>
            <w:webHidden/>
          </w:rPr>
          <w:tab/>
        </w:r>
        <w:r w:rsidR="00664F2C">
          <w:rPr>
            <w:noProof/>
            <w:webHidden/>
          </w:rPr>
          <w:fldChar w:fldCharType="begin"/>
        </w:r>
        <w:r w:rsidR="00664F2C">
          <w:rPr>
            <w:noProof/>
            <w:webHidden/>
          </w:rPr>
          <w:instrText xml:space="preserve"> PAGEREF _Toc110518217 \h </w:instrText>
        </w:r>
        <w:r w:rsidR="00664F2C">
          <w:rPr>
            <w:noProof/>
            <w:webHidden/>
          </w:rPr>
        </w:r>
        <w:r w:rsidR="00664F2C">
          <w:rPr>
            <w:noProof/>
            <w:webHidden/>
          </w:rPr>
          <w:fldChar w:fldCharType="separate"/>
        </w:r>
        <w:r w:rsidR="00654A80">
          <w:rPr>
            <w:noProof/>
            <w:webHidden/>
          </w:rPr>
          <w:t>49</w:t>
        </w:r>
        <w:r w:rsidR="00664F2C">
          <w:rPr>
            <w:noProof/>
            <w:webHidden/>
          </w:rPr>
          <w:fldChar w:fldCharType="end"/>
        </w:r>
      </w:hyperlink>
    </w:p>
    <w:p w14:paraId="2B0CA748" w14:textId="51D85D6C" w:rsidR="00664F2C" w:rsidRDefault="00026FED">
      <w:pPr>
        <w:pStyle w:val="TOC3"/>
        <w:rPr>
          <w:rFonts w:eastAsiaTheme="minorEastAsia" w:cstheme="minorBidi"/>
          <w:noProof/>
          <w:szCs w:val="22"/>
          <w:lang w:val="en-NZ" w:eastAsia="en-NZ"/>
        </w:rPr>
      </w:pPr>
      <w:hyperlink w:anchor="_Toc110518218" w:history="1">
        <w:r w:rsidR="00664F2C" w:rsidRPr="00BC775B">
          <w:rPr>
            <w:rStyle w:val="Hyperlink"/>
            <w:noProof/>
          </w:rPr>
          <w:t>21.11</w:t>
        </w:r>
        <w:r w:rsidR="00664F2C">
          <w:rPr>
            <w:rFonts w:eastAsiaTheme="minorEastAsia" w:cstheme="minorBidi"/>
            <w:noProof/>
            <w:szCs w:val="22"/>
            <w:lang w:val="en-NZ" w:eastAsia="en-NZ"/>
          </w:rPr>
          <w:tab/>
        </w:r>
        <w:r w:rsidR="00664F2C" w:rsidRPr="00BC775B">
          <w:rPr>
            <w:rStyle w:val="Hyperlink"/>
            <w:noProof/>
          </w:rPr>
          <w:t>Objecting to words</w:t>
        </w:r>
        <w:r w:rsidR="00664F2C">
          <w:rPr>
            <w:noProof/>
            <w:webHidden/>
          </w:rPr>
          <w:tab/>
        </w:r>
        <w:r w:rsidR="00664F2C">
          <w:rPr>
            <w:noProof/>
            <w:webHidden/>
          </w:rPr>
          <w:fldChar w:fldCharType="begin"/>
        </w:r>
        <w:r w:rsidR="00664F2C">
          <w:rPr>
            <w:noProof/>
            <w:webHidden/>
          </w:rPr>
          <w:instrText xml:space="preserve"> PAGEREF _Toc110518218 \h </w:instrText>
        </w:r>
        <w:r w:rsidR="00664F2C">
          <w:rPr>
            <w:noProof/>
            <w:webHidden/>
          </w:rPr>
        </w:r>
        <w:r w:rsidR="00664F2C">
          <w:rPr>
            <w:noProof/>
            <w:webHidden/>
          </w:rPr>
          <w:fldChar w:fldCharType="separate"/>
        </w:r>
        <w:r w:rsidR="00654A80">
          <w:rPr>
            <w:noProof/>
            <w:webHidden/>
          </w:rPr>
          <w:t>49</w:t>
        </w:r>
        <w:r w:rsidR="00664F2C">
          <w:rPr>
            <w:noProof/>
            <w:webHidden/>
          </w:rPr>
          <w:fldChar w:fldCharType="end"/>
        </w:r>
      </w:hyperlink>
    </w:p>
    <w:p w14:paraId="1F7A2E54" w14:textId="299830C1" w:rsidR="00664F2C" w:rsidRDefault="00026FED">
      <w:pPr>
        <w:pStyle w:val="TOC3"/>
        <w:rPr>
          <w:rFonts w:eastAsiaTheme="minorEastAsia" w:cstheme="minorBidi"/>
          <w:noProof/>
          <w:szCs w:val="22"/>
          <w:lang w:val="en-NZ" w:eastAsia="en-NZ"/>
        </w:rPr>
      </w:pPr>
      <w:hyperlink w:anchor="_Toc110518219" w:history="1">
        <w:r w:rsidR="00664F2C" w:rsidRPr="00BC775B">
          <w:rPr>
            <w:rStyle w:val="Hyperlink"/>
            <w:noProof/>
          </w:rPr>
          <w:t>21.12</w:t>
        </w:r>
        <w:r w:rsidR="00664F2C">
          <w:rPr>
            <w:rFonts w:eastAsiaTheme="minorEastAsia" w:cstheme="minorBidi"/>
            <w:noProof/>
            <w:szCs w:val="22"/>
            <w:lang w:val="en-NZ" w:eastAsia="en-NZ"/>
          </w:rPr>
          <w:tab/>
        </w:r>
        <w:r w:rsidR="00664F2C" w:rsidRPr="00BC775B">
          <w:rPr>
            <w:rStyle w:val="Hyperlink"/>
            <w:noProof/>
          </w:rPr>
          <w:t>Right of reply</w:t>
        </w:r>
        <w:r w:rsidR="00664F2C">
          <w:rPr>
            <w:noProof/>
            <w:webHidden/>
          </w:rPr>
          <w:tab/>
        </w:r>
        <w:r w:rsidR="00664F2C">
          <w:rPr>
            <w:noProof/>
            <w:webHidden/>
          </w:rPr>
          <w:fldChar w:fldCharType="begin"/>
        </w:r>
        <w:r w:rsidR="00664F2C">
          <w:rPr>
            <w:noProof/>
            <w:webHidden/>
          </w:rPr>
          <w:instrText xml:space="preserve"> PAGEREF _Toc110518219 \h </w:instrText>
        </w:r>
        <w:r w:rsidR="00664F2C">
          <w:rPr>
            <w:noProof/>
            <w:webHidden/>
          </w:rPr>
        </w:r>
        <w:r w:rsidR="00664F2C">
          <w:rPr>
            <w:noProof/>
            <w:webHidden/>
          </w:rPr>
          <w:fldChar w:fldCharType="separate"/>
        </w:r>
        <w:r w:rsidR="00654A80">
          <w:rPr>
            <w:noProof/>
            <w:webHidden/>
          </w:rPr>
          <w:t>49</w:t>
        </w:r>
        <w:r w:rsidR="00664F2C">
          <w:rPr>
            <w:noProof/>
            <w:webHidden/>
          </w:rPr>
          <w:fldChar w:fldCharType="end"/>
        </w:r>
      </w:hyperlink>
    </w:p>
    <w:p w14:paraId="2D5016B2" w14:textId="7C22D601" w:rsidR="00664F2C" w:rsidRDefault="00026FED">
      <w:pPr>
        <w:pStyle w:val="TOC3"/>
        <w:rPr>
          <w:rFonts w:eastAsiaTheme="minorEastAsia" w:cstheme="minorBidi"/>
          <w:noProof/>
          <w:szCs w:val="22"/>
          <w:lang w:val="en-NZ" w:eastAsia="en-NZ"/>
        </w:rPr>
      </w:pPr>
      <w:hyperlink w:anchor="_Toc110518220" w:history="1">
        <w:r w:rsidR="00664F2C" w:rsidRPr="00BC775B">
          <w:rPr>
            <w:rStyle w:val="Hyperlink"/>
            <w:noProof/>
          </w:rPr>
          <w:t>21.13</w:t>
        </w:r>
        <w:r w:rsidR="00664F2C">
          <w:rPr>
            <w:rFonts w:eastAsiaTheme="minorEastAsia" w:cstheme="minorBidi"/>
            <w:noProof/>
            <w:szCs w:val="22"/>
            <w:lang w:val="en-NZ" w:eastAsia="en-NZ"/>
          </w:rPr>
          <w:tab/>
        </w:r>
        <w:r w:rsidR="00664F2C" w:rsidRPr="00BC775B">
          <w:rPr>
            <w:rStyle w:val="Hyperlink"/>
            <w:noProof/>
          </w:rPr>
          <w:t>No other member may speak</w:t>
        </w:r>
        <w:r w:rsidR="00664F2C">
          <w:rPr>
            <w:noProof/>
            <w:webHidden/>
          </w:rPr>
          <w:tab/>
        </w:r>
        <w:r w:rsidR="00664F2C">
          <w:rPr>
            <w:noProof/>
            <w:webHidden/>
          </w:rPr>
          <w:fldChar w:fldCharType="begin"/>
        </w:r>
        <w:r w:rsidR="00664F2C">
          <w:rPr>
            <w:noProof/>
            <w:webHidden/>
          </w:rPr>
          <w:instrText xml:space="preserve"> PAGEREF _Toc110518220 \h </w:instrText>
        </w:r>
        <w:r w:rsidR="00664F2C">
          <w:rPr>
            <w:noProof/>
            <w:webHidden/>
          </w:rPr>
        </w:r>
        <w:r w:rsidR="00664F2C">
          <w:rPr>
            <w:noProof/>
            <w:webHidden/>
          </w:rPr>
          <w:fldChar w:fldCharType="separate"/>
        </w:r>
        <w:r w:rsidR="00654A80">
          <w:rPr>
            <w:noProof/>
            <w:webHidden/>
          </w:rPr>
          <w:t>50</w:t>
        </w:r>
        <w:r w:rsidR="00664F2C">
          <w:rPr>
            <w:noProof/>
            <w:webHidden/>
          </w:rPr>
          <w:fldChar w:fldCharType="end"/>
        </w:r>
      </w:hyperlink>
    </w:p>
    <w:p w14:paraId="74837DC2" w14:textId="3C7519F5" w:rsidR="00664F2C" w:rsidRDefault="00026FED">
      <w:pPr>
        <w:pStyle w:val="TOC3"/>
        <w:rPr>
          <w:rFonts w:eastAsiaTheme="minorEastAsia" w:cstheme="minorBidi"/>
          <w:noProof/>
          <w:szCs w:val="22"/>
          <w:lang w:val="en-NZ" w:eastAsia="en-NZ"/>
        </w:rPr>
      </w:pPr>
      <w:hyperlink w:anchor="_Toc110518221" w:history="1">
        <w:r w:rsidR="00664F2C" w:rsidRPr="00BC775B">
          <w:rPr>
            <w:rStyle w:val="Hyperlink"/>
            <w:noProof/>
          </w:rPr>
          <w:t>21.14</w:t>
        </w:r>
        <w:r w:rsidR="00664F2C">
          <w:rPr>
            <w:rFonts w:eastAsiaTheme="minorEastAsia" w:cstheme="minorBidi"/>
            <w:noProof/>
            <w:szCs w:val="22"/>
            <w:lang w:val="en-NZ" w:eastAsia="en-NZ"/>
          </w:rPr>
          <w:tab/>
        </w:r>
        <w:r w:rsidR="00664F2C" w:rsidRPr="00BC775B">
          <w:rPr>
            <w:rStyle w:val="Hyperlink"/>
            <w:noProof/>
          </w:rPr>
          <w:t>Adjournment motions</w:t>
        </w:r>
        <w:r w:rsidR="00664F2C">
          <w:rPr>
            <w:noProof/>
            <w:webHidden/>
          </w:rPr>
          <w:tab/>
        </w:r>
        <w:r w:rsidR="00664F2C">
          <w:rPr>
            <w:noProof/>
            <w:webHidden/>
          </w:rPr>
          <w:fldChar w:fldCharType="begin"/>
        </w:r>
        <w:r w:rsidR="00664F2C">
          <w:rPr>
            <w:noProof/>
            <w:webHidden/>
          </w:rPr>
          <w:instrText xml:space="preserve"> PAGEREF _Toc110518221 \h </w:instrText>
        </w:r>
        <w:r w:rsidR="00664F2C">
          <w:rPr>
            <w:noProof/>
            <w:webHidden/>
          </w:rPr>
        </w:r>
        <w:r w:rsidR="00664F2C">
          <w:rPr>
            <w:noProof/>
            <w:webHidden/>
          </w:rPr>
          <w:fldChar w:fldCharType="separate"/>
        </w:r>
        <w:r w:rsidR="00654A80">
          <w:rPr>
            <w:noProof/>
            <w:webHidden/>
          </w:rPr>
          <w:t>50</w:t>
        </w:r>
        <w:r w:rsidR="00664F2C">
          <w:rPr>
            <w:noProof/>
            <w:webHidden/>
          </w:rPr>
          <w:fldChar w:fldCharType="end"/>
        </w:r>
      </w:hyperlink>
    </w:p>
    <w:p w14:paraId="737C662C" w14:textId="68CC0E76" w:rsidR="00664F2C" w:rsidRDefault="00026FED">
      <w:pPr>
        <w:pStyle w:val="TOC3"/>
        <w:rPr>
          <w:rFonts w:eastAsiaTheme="minorEastAsia" w:cstheme="minorBidi"/>
          <w:noProof/>
          <w:szCs w:val="22"/>
          <w:lang w:val="en-NZ" w:eastAsia="en-NZ"/>
        </w:rPr>
      </w:pPr>
      <w:hyperlink w:anchor="_Toc110518222" w:history="1">
        <w:r w:rsidR="00664F2C" w:rsidRPr="00BC775B">
          <w:rPr>
            <w:rStyle w:val="Hyperlink"/>
            <w:noProof/>
          </w:rPr>
          <w:t>21.15</w:t>
        </w:r>
        <w:r w:rsidR="00664F2C">
          <w:rPr>
            <w:rFonts w:eastAsiaTheme="minorEastAsia" w:cstheme="minorBidi"/>
            <w:noProof/>
            <w:szCs w:val="22"/>
            <w:lang w:val="en-NZ" w:eastAsia="en-NZ"/>
          </w:rPr>
          <w:tab/>
        </w:r>
        <w:r w:rsidR="00664F2C" w:rsidRPr="00BC775B">
          <w:rPr>
            <w:rStyle w:val="Hyperlink"/>
            <w:noProof/>
          </w:rPr>
          <w:t>Chairperson’s acceptance of closure motions</w:t>
        </w:r>
        <w:r w:rsidR="00664F2C">
          <w:rPr>
            <w:noProof/>
            <w:webHidden/>
          </w:rPr>
          <w:tab/>
        </w:r>
        <w:r w:rsidR="00664F2C">
          <w:rPr>
            <w:noProof/>
            <w:webHidden/>
          </w:rPr>
          <w:fldChar w:fldCharType="begin"/>
        </w:r>
        <w:r w:rsidR="00664F2C">
          <w:rPr>
            <w:noProof/>
            <w:webHidden/>
          </w:rPr>
          <w:instrText xml:space="preserve"> PAGEREF _Toc110518222 \h </w:instrText>
        </w:r>
        <w:r w:rsidR="00664F2C">
          <w:rPr>
            <w:noProof/>
            <w:webHidden/>
          </w:rPr>
        </w:r>
        <w:r w:rsidR="00664F2C">
          <w:rPr>
            <w:noProof/>
            <w:webHidden/>
          </w:rPr>
          <w:fldChar w:fldCharType="separate"/>
        </w:r>
        <w:r w:rsidR="00654A80">
          <w:rPr>
            <w:noProof/>
            <w:webHidden/>
          </w:rPr>
          <w:t>50</w:t>
        </w:r>
        <w:r w:rsidR="00664F2C">
          <w:rPr>
            <w:noProof/>
            <w:webHidden/>
          </w:rPr>
          <w:fldChar w:fldCharType="end"/>
        </w:r>
      </w:hyperlink>
    </w:p>
    <w:p w14:paraId="06689901" w14:textId="5E4CD3CE" w:rsidR="00664F2C" w:rsidRDefault="00026FED">
      <w:pPr>
        <w:pStyle w:val="TOC2"/>
        <w:rPr>
          <w:rFonts w:eastAsiaTheme="minorEastAsia" w:cstheme="minorBidi"/>
          <w:b w:val="0"/>
          <w:bCs w:val="0"/>
          <w:noProof/>
          <w:szCs w:val="22"/>
          <w:lang w:val="en-NZ" w:eastAsia="en-NZ"/>
        </w:rPr>
      </w:pPr>
      <w:hyperlink w:anchor="_Toc110518223" w:history="1">
        <w:r w:rsidR="00664F2C" w:rsidRPr="00BC775B">
          <w:rPr>
            <w:rStyle w:val="Hyperlink"/>
            <w:noProof/>
          </w:rPr>
          <w:t>22.</w:t>
        </w:r>
        <w:r w:rsidR="00664F2C">
          <w:rPr>
            <w:rFonts w:eastAsiaTheme="minorEastAsia" w:cstheme="minorBidi"/>
            <w:b w:val="0"/>
            <w:bCs w:val="0"/>
            <w:noProof/>
            <w:szCs w:val="22"/>
            <w:lang w:val="en-NZ" w:eastAsia="en-NZ"/>
          </w:rPr>
          <w:tab/>
        </w:r>
        <w:r w:rsidR="00664F2C" w:rsidRPr="00BC775B">
          <w:rPr>
            <w:rStyle w:val="Hyperlink"/>
            <w:noProof/>
          </w:rPr>
          <w:t>General procedures for speaking and moving motions</w:t>
        </w:r>
        <w:r w:rsidR="00664F2C">
          <w:rPr>
            <w:noProof/>
            <w:webHidden/>
          </w:rPr>
          <w:tab/>
        </w:r>
        <w:r w:rsidR="00664F2C">
          <w:rPr>
            <w:noProof/>
            <w:webHidden/>
          </w:rPr>
          <w:fldChar w:fldCharType="begin"/>
        </w:r>
        <w:r w:rsidR="00664F2C">
          <w:rPr>
            <w:noProof/>
            <w:webHidden/>
          </w:rPr>
          <w:instrText xml:space="preserve"> PAGEREF _Toc110518223 \h </w:instrText>
        </w:r>
        <w:r w:rsidR="00664F2C">
          <w:rPr>
            <w:noProof/>
            <w:webHidden/>
          </w:rPr>
        </w:r>
        <w:r w:rsidR="00664F2C">
          <w:rPr>
            <w:noProof/>
            <w:webHidden/>
          </w:rPr>
          <w:fldChar w:fldCharType="separate"/>
        </w:r>
        <w:r w:rsidR="00654A80">
          <w:rPr>
            <w:noProof/>
            <w:webHidden/>
          </w:rPr>
          <w:t>50</w:t>
        </w:r>
        <w:r w:rsidR="00664F2C">
          <w:rPr>
            <w:noProof/>
            <w:webHidden/>
          </w:rPr>
          <w:fldChar w:fldCharType="end"/>
        </w:r>
      </w:hyperlink>
    </w:p>
    <w:p w14:paraId="75C267F1" w14:textId="265A428E" w:rsidR="00664F2C" w:rsidRDefault="00026FED">
      <w:pPr>
        <w:pStyle w:val="TOC3"/>
        <w:rPr>
          <w:rFonts w:eastAsiaTheme="minorEastAsia" w:cstheme="minorBidi"/>
          <w:noProof/>
          <w:szCs w:val="22"/>
          <w:lang w:val="en-NZ" w:eastAsia="en-NZ"/>
        </w:rPr>
      </w:pPr>
      <w:hyperlink w:anchor="_Toc110518224" w:history="1">
        <w:r w:rsidR="00664F2C" w:rsidRPr="00BC775B">
          <w:rPr>
            <w:rStyle w:val="Hyperlink"/>
            <w:noProof/>
          </w:rPr>
          <w:t>22.1</w:t>
        </w:r>
        <w:r w:rsidR="00664F2C">
          <w:rPr>
            <w:rFonts w:eastAsiaTheme="minorEastAsia" w:cstheme="minorBidi"/>
            <w:noProof/>
            <w:szCs w:val="22"/>
            <w:lang w:val="en-NZ" w:eastAsia="en-NZ"/>
          </w:rPr>
          <w:tab/>
        </w:r>
        <w:r w:rsidR="00664F2C" w:rsidRPr="00BC775B">
          <w:rPr>
            <w:rStyle w:val="Hyperlink"/>
            <w:noProof/>
          </w:rPr>
          <w:t>Options for speaking and moving</w:t>
        </w:r>
        <w:r w:rsidR="00664F2C">
          <w:rPr>
            <w:noProof/>
            <w:webHidden/>
          </w:rPr>
          <w:tab/>
        </w:r>
        <w:r w:rsidR="00664F2C">
          <w:rPr>
            <w:noProof/>
            <w:webHidden/>
          </w:rPr>
          <w:fldChar w:fldCharType="begin"/>
        </w:r>
        <w:r w:rsidR="00664F2C">
          <w:rPr>
            <w:noProof/>
            <w:webHidden/>
          </w:rPr>
          <w:instrText xml:space="preserve"> PAGEREF _Toc110518224 \h </w:instrText>
        </w:r>
        <w:r w:rsidR="00664F2C">
          <w:rPr>
            <w:noProof/>
            <w:webHidden/>
          </w:rPr>
        </w:r>
        <w:r w:rsidR="00664F2C">
          <w:rPr>
            <w:noProof/>
            <w:webHidden/>
          </w:rPr>
          <w:fldChar w:fldCharType="separate"/>
        </w:r>
        <w:r w:rsidR="00654A80">
          <w:rPr>
            <w:noProof/>
            <w:webHidden/>
          </w:rPr>
          <w:t>50</w:t>
        </w:r>
        <w:r w:rsidR="00664F2C">
          <w:rPr>
            <w:noProof/>
            <w:webHidden/>
          </w:rPr>
          <w:fldChar w:fldCharType="end"/>
        </w:r>
      </w:hyperlink>
    </w:p>
    <w:p w14:paraId="3E1A8BAD" w14:textId="0420C05C" w:rsidR="00664F2C" w:rsidRDefault="00026FED">
      <w:pPr>
        <w:pStyle w:val="TOC3"/>
        <w:rPr>
          <w:rFonts w:eastAsiaTheme="minorEastAsia" w:cstheme="minorBidi"/>
          <w:noProof/>
          <w:szCs w:val="22"/>
          <w:lang w:val="en-NZ" w:eastAsia="en-NZ"/>
        </w:rPr>
      </w:pPr>
      <w:hyperlink w:anchor="_Toc110518225" w:history="1">
        <w:r w:rsidR="00664F2C" w:rsidRPr="00BC775B">
          <w:rPr>
            <w:rStyle w:val="Hyperlink"/>
            <w:noProof/>
            <w:lang w:val="en-NZ"/>
          </w:rPr>
          <w:t>22.2</w:t>
        </w:r>
        <w:r w:rsidR="00664F2C">
          <w:rPr>
            <w:rFonts w:eastAsiaTheme="minorEastAsia" w:cstheme="minorBidi"/>
            <w:noProof/>
            <w:szCs w:val="22"/>
            <w:lang w:val="en-NZ" w:eastAsia="en-NZ"/>
          </w:rPr>
          <w:tab/>
        </w:r>
        <w:r w:rsidR="00664F2C" w:rsidRPr="00BC775B">
          <w:rPr>
            <w:rStyle w:val="Hyperlink"/>
            <w:noProof/>
            <w:lang w:val="en-NZ"/>
          </w:rPr>
          <w:t>Option A</w:t>
        </w:r>
        <w:r w:rsidR="00664F2C">
          <w:rPr>
            <w:noProof/>
            <w:webHidden/>
          </w:rPr>
          <w:tab/>
        </w:r>
        <w:r w:rsidR="00664F2C">
          <w:rPr>
            <w:noProof/>
            <w:webHidden/>
          </w:rPr>
          <w:fldChar w:fldCharType="begin"/>
        </w:r>
        <w:r w:rsidR="00664F2C">
          <w:rPr>
            <w:noProof/>
            <w:webHidden/>
          </w:rPr>
          <w:instrText xml:space="preserve"> PAGEREF _Toc110518225 \h </w:instrText>
        </w:r>
        <w:r w:rsidR="00664F2C">
          <w:rPr>
            <w:noProof/>
            <w:webHidden/>
          </w:rPr>
        </w:r>
        <w:r w:rsidR="00664F2C">
          <w:rPr>
            <w:noProof/>
            <w:webHidden/>
          </w:rPr>
          <w:fldChar w:fldCharType="separate"/>
        </w:r>
        <w:r w:rsidR="00654A80">
          <w:rPr>
            <w:noProof/>
            <w:webHidden/>
          </w:rPr>
          <w:t>51</w:t>
        </w:r>
        <w:r w:rsidR="00664F2C">
          <w:rPr>
            <w:noProof/>
            <w:webHidden/>
          </w:rPr>
          <w:fldChar w:fldCharType="end"/>
        </w:r>
      </w:hyperlink>
    </w:p>
    <w:p w14:paraId="1B6D40E5" w14:textId="0FC97CEB" w:rsidR="00664F2C" w:rsidRDefault="00026FED">
      <w:pPr>
        <w:pStyle w:val="TOC3"/>
        <w:rPr>
          <w:rFonts w:eastAsiaTheme="minorEastAsia" w:cstheme="minorBidi"/>
          <w:noProof/>
          <w:szCs w:val="22"/>
          <w:lang w:val="en-NZ" w:eastAsia="en-NZ"/>
        </w:rPr>
      </w:pPr>
      <w:hyperlink w:anchor="_Toc110518226" w:history="1">
        <w:r w:rsidR="00664F2C" w:rsidRPr="00BC775B">
          <w:rPr>
            <w:rStyle w:val="Hyperlink"/>
            <w:noProof/>
            <w:lang w:val="en-NZ"/>
          </w:rPr>
          <w:t>22.3</w:t>
        </w:r>
        <w:r w:rsidR="00664F2C">
          <w:rPr>
            <w:rFonts w:eastAsiaTheme="minorEastAsia" w:cstheme="minorBidi"/>
            <w:noProof/>
            <w:szCs w:val="22"/>
            <w:lang w:val="en-NZ" w:eastAsia="en-NZ"/>
          </w:rPr>
          <w:tab/>
        </w:r>
        <w:r w:rsidR="00664F2C" w:rsidRPr="00BC775B">
          <w:rPr>
            <w:rStyle w:val="Hyperlink"/>
            <w:noProof/>
            <w:lang w:val="en-NZ"/>
          </w:rPr>
          <w:t>Option B</w:t>
        </w:r>
        <w:r w:rsidR="00664F2C">
          <w:rPr>
            <w:noProof/>
            <w:webHidden/>
          </w:rPr>
          <w:tab/>
        </w:r>
        <w:r w:rsidR="00664F2C">
          <w:rPr>
            <w:noProof/>
            <w:webHidden/>
          </w:rPr>
          <w:fldChar w:fldCharType="begin"/>
        </w:r>
        <w:r w:rsidR="00664F2C">
          <w:rPr>
            <w:noProof/>
            <w:webHidden/>
          </w:rPr>
          <w:instrText xml:space="preserve"> PAGEREF _Toc110518226 \h </w:instrText>
        </w:r>
        <w:r w:rsidR="00664F2C">
          <w:rPr>
            <w:noProof/>
            <w:webHidden/>
          </w:rPr>
        </w:r>
        <w:r w:rsidR="00664F2C">
          <w:rPr>
            <w:noProof/>
            <w:webHidden/>
          </w:rPr>
          <w:fldChar w:fldCharType="separate"/>
        </w:r>
        <w:r w:rsidR="00654A80">
          <w:rPr>
            <w:noProof/>
            <w:webHidden/>
          </w:rPr>
          <w:t>51</w:t>
        </w:r>
        <w:r w:rsidR="00664F2C">
          <w:rPr>
            <w:noProof/>
            <w:webHidden/>
          </w:rPr>
          <w:fldChar w:fldCharType="end"/>
        </w:r>
      </w:hyperlink>
    </w:p>
    <w:p w14:paraId="495F4AE3" w14:textId="40E4C1F4" w:rsidR="00664F2C" w:rsidRDefault="00026FED">
      <w:pPr>
        <w:pStyle w:val="TOC3"/>
        <w:rPr>
          <w:rFonts w:eastAsiaTheme="minorEastAsia" w:cstheme="minorBidi"/>
          <w:noProof/>
          <w:szCs w:val="22"/>
          <w:lang w:val="en-NZ" w:eastAsia="en-NZ"/>
        </w:rPr>
      </w:pPr>
      <w:hyperlink w:anchor="_Toc110518227" w:history="1">
        <w:r w:rsidR="00664F2C" w:rsidRPr="00BC775B">
          <w:rPr>
            <w:rStyle w:val="Hyperlink"/>
            <w:noProof/>
            <w:lang w:val="en-NZ"/>
          </w:rPr>
          <w:t>22.4</w:t>
        </w:r>
        <w:r w:rsidR="00664F2C">
          <w:rPr>
            <w:rFonts w:eastAsiaTheme="minorEastAsia" w:cstheme="minorBidi"/>
            <w:noProof/>
            <w:szCs w:val="22"/>
            <w:lang w:val="en-NZ" w:eastAsia="en-NZ"/>
          </w:rPr>
          <w:tab/>
        </w:r>
        <w:r w:rsidR="00664F2C" w:rsidRPr="00BC775B">
          <w:rPr>
            <w:rStyle w:val="Hyperlink"/>
            <w:noProof/>
            <w:lang w:val="en-NZ"/>
          </w:rPr>
          <w:t>Option C</w:t>
        </w:r>
        <w:r w:rsidR="00664F2C">
          <w:rPr>
            <w:noProof/>
            <w:webHidden/>
          </w:rPr>
          <w:tab/>
        </w:r>
        <w:r w:rsidR="00664F2C">
          <w:rPr>
            <w:noProof/>
            <w:webHidden/>
          </w:rPr>
          <w:fldChar w:fldCharType="begin"/>
        </w:r>
        <w:r w:rsidR="00664F2C">
          <w:rPr>
            <w:noProof/>
            <w:webHidden/>
          </w:rPr>
          <w:instrText xml:space="preserve"> PAGEREF _Toc110518227 \h </w:instrText>
        </w:r>
        <w:r w:rsidR="00664F2C">
          <w:rPr>
            <w:noProof/>
            <w:webHidden/>
          </w:rPr>
        </w:r>
        <w:r w:rsidR="00664F2C">
          <w:rPr>
            <w:noProof/>
            <w:webHidden/>
          </w:rPr>
          <w:fldChar w:fldCharType="separate"/>
        </w:r>
        <w:r w:rsidR="00654A80">
          <w:rPr>
            <w:noProof/>
            <w:webHidden/>
          </w:rPr>
          <w:t>51</w:t>
        </w:r>
        <w:r w:rsidR="00664F2C">
          <w:rPr>
            <w:noProof/>
            <w:webHidden/>
          </w:rPr>
          <w:fldChar w:fldCharType="end"/>
        </w:r>
      </w:hyperlink>
    </w:p>
    <w:p w14:paraId="67C8BB0F" w14:textId="27D300C1" w:rsidR="00664F2C" w:rsidRDefault="00026FED">
      <w:pPr>
        <w:pStyle w:val="TOC2"/>
        <w:rPr>
          <w:rFonts w:eastAsiaTheme="minorEastAsia" w:cstheme="minorBidi"/>
          <w:b w:val="0"/>
          <w:bCs w:val="0"/>
          <w:noProof/>
          <w:szCs w:val="22"/>
          <w:lang w:val="en-NZ" w:eastAsia="en-NZ"/>
        </w:rPr>
      </w:pPr>
      <w:hyperlink w:anchor="_Toc110518228" w:history="1">
        <w:r w:rsidR="00664F2C" w:rsidRPr="00BC775B">
          <w:rPr>
            <w:rStyle w:val="Hyperlink"/>
            <w:noProof/>
          </w:rPr>
          <w:t>23.</w:t>
        </w:r>
        <w:r w:rsidR="00664F2C">
          <w:rPr>
            <w:rFonts w:eastAsiaTheme="minorEastAsia" w:cstheme="minorBidi"/>
            <w:b w:val="0"/>
            <w:bCs w:val="0"/>
            <w:noProof/>
            <w:szCs w:val="22"/>
            <w:lang w:val="en-NZ" w:eastAsia="en-NZ"/>
          </w:rPr>
          <w:tab/>
        </w:r>
        <w:r w:rsidR="00664F2C" w:rsidRPr="00BC775B">
          <w:rPr>
            <w:rStyle w:val="Hyperlink"/>
            <w:noProof/>
          </w:rPr>
          <w:t>Motions and amendments</w:t>
        </w:r>
        <w:r w:rsidR="00664F2C">
          <w:rPr>
            <w:noProof/>
            <w:webHidden/>
          </w:rPr>
          <w:tab/>
        </w:r>
        <w:r w:rsidR="00664F2C">
          <w:rPr>
            <w:noProof/>
            <w:webHidden/>
          </w:rPr>
          <w:fldChar w:fldCharType="begin"/>
        </w:r>
        <w:r w:rsidR="00664F2C">
          <w:rPr>
            <w:noProof/>
            <w:webHidden/>
          </w:rPr>
          <w:instrText xml:space="preserve"> PAGEREF _Toc110518228 \h </w:instrText>
        </w:r>
        <w:r w:rsidR="00664F2C">
          <w:rPr>
            <w:noProof/>
            <w:webHidden/>
          </w:rPr>
        </w:r>
        <w:r w:rsidR="00664F2C">
          <w:rPr>
            <w:noProof/>
            <w:webHidden/>
          </w:rPr>
          <w:fldChar w:fldCharType="separate"/>
        </w:r>
        <w:r w:rsidR="00654A80">
          <w:rPr>
            <w:noProof/>
            <w:webHidden/>
          </w:rPr>
          <w:t>52</w:t>
        </w:r>
        <w:r w:rsidR="00664F2C">
          <w:rPr>
            <w:noProof/>
            <w:webHidden/>
          </w:rPr>
          <w:fldChar w:fldCharType="end"/>
        </w:r>
      </w:hyperlink>
    </w:p>
    <w:p w14:paraId="1ABD0B10" w14:textId="338FA9A1" w:rsidR="00664F2C" w:rsidRDefault="00026FED">
      <w:pPr>
        <w:pStyle w:val="TOC3"/>
        <w:rPr>
          <w:rFonts w:eastAsiaTheme="minorEastAsia" w:cstheme="minorBidi"/>
          <w:noProof/>
          <w:szCs w:val="22"/>
          <w:lang w:val="en-NZ" w:eastAsia="en-NZ"/>
        </w:rPr>
      </w:pPr>
      <w:hyperlink w:anchor="_Toc110518229" w:history="1">
        <w:r w:rsidR="00664F2C" w:rsidRPr="00BC775B">
          <w:rPr>
            <w:rStyle w:val="Hyperlink"/>
            <w:noProof/>
          </w:rPr>
          <w:t>23.1</w:t>
        </w:r>
        <w:r w:rsidR="00664F2C">
          <w:rPr>
            <w:rFonts w:eastAsiaTheme="minorEastAsia" w:cstheme="minorBidi"/>
            <w:noProof/>
            <w:szCs w:val="22"/>
            <w:lang w:val="en-NZ" w:eastAsia="en-NZ"/>
          </w:rPr>
          <w:tab/>
        </w:r>
        <w:r w:rsidR="00664F2C" w:rsidRPr="00BC775B">
          <w:rPr>
            <w:rStyle w:val="Hyperlink"/>
            <w:noProof/>
          </w:rPr>
          <w:t>Proposing and seconding motions</w:t>
        </w:r>
        <w:r w:rsidR="00664F2C">
          <w:rPr>
            <w:noProof/>
            <w:webHidden/>
          </w:rPr>
          <w:tab/>
        </w:r>
        <w:r w:rsidR="00664F2C">
          <w:rPr>
            <w:noProof/>
            <w:webHidden/>
          </w:rPr>
          <w:fldChar w:fldCharType="begin"/>
        </w:r>
        <w:r w:rsidR="00664F2C">
          <w:rPr>
            <w:noProof/>
            <w:webHidden/>
          </w:rPr>
          <w:instrText xml:space="preserve"> PAGEREF _Toc110518229 \h </w:instrText>
        </w:r>
        <w:r w:rsidR="00664F2C">
          <w:rPr>
            <w:noProof/>
            <w:webHidden/>
          </w:rPr>
        </w:r>
        <w:r w:rsidR="00664F2C">
          <w:rPr>
            <w:noProof/>
            <w:webHidden/>
          </w:rPr>
          <w:fldChar w:fldCharType="separate"/>
        </w:r>
        <w:r w:rsidR="00654A80">
          <w:rPr>
            <w:noProof/>
            <w:webHidden/>
          </w:rPr>
          <w:t>52</w:t>
        </w:r>
        <w:r w:rsidR="00664F2C">
          <w:rPr>
            <w:noProof/>
            <w:webHidden/>
          </w:rPr>
          <w:fldChar w:fldCharType="end"/>
        </w:r>
      </w:hyperlink>
    </w:p>
    <w:p w14:paraId="615E2BC5" w14:textId="17D02435" w:rsidR="00664F2C" w:rsidRDefault="00026FED">
      <w:pPr>
        <w:pStyle w:val="TOC3"/>
        <w:rPr>
          <w:rFonts w:eastAsiaTheme="minorEastAsia" w:cstheme="minorBidi"/>
          <w:noProof/>
          <w:szCs w:val="22"/>
          <w:lang w:val="en-NZ" w:eastAsia="en-NZ"/>
        </w:rPr>
      </w:pPr>
      <w:hyperlink w:anchor="_Toc110518230" w:history="1">
        <w:r w:rsidR="00664F2C" w:rsidRPr="00BC775B">
          <w:rPr>
            <w:rStyle w:val="Hyperlink"/>
            <w:noProof/>
          </w:rPr>
          <w:t>23.2</w:t>
        </w:r>
        <w:r w:rsidR="00664F2C">
          <w:rPr>
            <w:rFonts w:eastAsiaTheme="minorEastAsia" w:cstheme="minorBidi"/>
            <w:noProof/>
            <w:szCs w:val="22"/>
            <w:lang w:val="en-NZ" w:eastAsia="en-NZ"/>
          </w:rPr>
          <w:tab/>
        </w:r>
        <w:r w:rsidR="00664F2C" w:rsidRPr="00BC775B">
          <w:rPr>
            <w:rStyle w:val="Hyperlink"/>
            <w:noProof/>
          </w:rPr>
          <w:t>Motions in writing</w:t>
        </w:r>
        <w:r w:rsidR="00664F2C">
          <w:rPr>
            <w:noProof/>
            <w:webHidden/>
          </w:rPr>
          <w:tab/>
        </w:r>
        <w:r w:rsidR="00664F2C">
          <w:rPr>
            <w:noProof/>
            <w:webHidden/>
          </w:rPr>
          <w:fldChar w:fldCharType="begin"/>
        </w:r>
        <w:r w:rsidR="00664F2C">
          <w:rPr>
            <w:noProof/>
            <w:webHidden/>
          </w:rPr>
          <w:instrText xml:space="preserve"> PAGEREF _Toc110518230 \h </w:instrText>
        </w:r>
        <w:r w:rsidR="00664F2C">
          <w:rPr>
            <w:noProof/>
            <w:webHidden/>
          </w:rPr>
        </w:r>
        <w:r w:rsidR="00664F2C">
          <w:rPr>
            <w:noProof/>
            <w:webHidden/>
          </w:rPr>
          <w:fldChar w:fldCharType="separate"/>
        </w:r>
        <w:r w:rsidR="00654A80">
          <w:rPr>
            <w:noProof/>
            <w:webHidden/>
          </w:rPr>
          <w:t>52</w:t>
        </w:r>
        <w:r w:rsidR="00664F2C">
          <w:rPr>
            <w:noProof/>
            <w:webHidden/>
          </w:rPr>
          <w:fldChar w:fldCharType="end"/>
        </w:r>
      </w:hyperlink>
    </w:p>
    <w:p w14:paraId="74C1FEED" w14:textId="3C14A331" w:rsidR="00664F2C" w:rsidRDefault="00026FED">
      <w:pPr>
        <w:pStyle w:val="TOC3"/>
        <w:rPr>
          <w:rFonts w:eastAsiaTheme="minorEastAsia" w:cstheme="minorBidi"/>
          <w:noProof/>
          <w:szCs w:val="22"/>
          <w:lang w:val="en-NZ" w:eastAsia="en-NZ"/>
        </w:rPr>
      </w:pPr>
      <w:hyperlink w:anchor="_Toc110518231" w:history="1">
        <w:r w:rsidR="00664F2C" w:rsidRPr="00BC775B">
          <w:rPr>
            <w:rStyle w:val="Hyperlink"/>
            <w:noProof/>
          </w:rPr>
          <w:t>23.3</w:t>
        </w:r>
        <w:r w:rsidR="00664F2C">
          <w:rPr>
            <w:rFonts w:eastAsiaTheme="minorEastAsia" w:cstheme="minorBidi"/>
            <w:noProof/>
            <w:szCs w:val="22"/>
            <w:lang w:val="en-NZ" w:eastAsia="en-NZ"/>
          </w:rPr>
          <w:tab/>
        </w:r>
        <w:r w:rsidR="00664F2C" w:rsidRPr="00BC775B">
          <w:rPr>
            <w:rStyle w:val="Hyperlink"/>
            <w:noProof/>
          </w:rPr>
          <w:t>Motions expressed in parts</w:t>
        </w:r>
        <w:r w:rsidR="00664F2C">
          <w:rPr>
            <w:noProof/>
            <w:webHidden/>
          </w:rPr>
          <w:tab/>
        </w:r>
        <w:r w:rsidR="00664F2C">
          <w:rPr>
            <w:noProof/>
            <w:webHidden/>
          </w:rPr>
          <w:fldChar w:fldCharType="begin"/>
        </w:r>
        <w:r w:rsidR="00664F2C">
          <w:rPr>
            <w:noProof/>
            <w:webHidden/>
          </w:rPr>
          <w:instrText xml:space="preserve"> PAGEREF _Toc110518231 \h </w:instrText>
        </w:r>
        <w:r w:rsidR="00664F2C">
          <w:rPr>
            <w:noProof/>
            <w:webHidden/>
          </w:rPr>
        </w:r>
        <w:r w:rsidR="00664F2C">
          <w:rPr>
            <w:noProof/>
            <w:webHidden/>
          </w:rPr>
          <w:fldChar w:fldCharType="separate"/>
        </w:r>
        <w:r w:rsidR="00654A80">
          <w:rPr>
            <w:noProof/>
            <w:webHidden/>
          </w:rPr>
          <w:t>52</w:t>
        </w:r>
        <w:r w:rsidR="00664F2C">
          <w:rPr>
            <w:noProof/>
            <w:webHidden/>
          </w:rPr>
          <w:fldChar w:fldCharType="end"/>
        </w:r>
      </w:hyperlink>
    </w:p>
    <w:p w14:paraId="515DCC8C" w14:textId="746F02B7" w:rsidR="00664F2C" w:rsidRDefault="00026FED">
      <w:pPr>
        <w:pStyle w:val="TOC3"/>
        <w:rPr>
          <w:rFonts w:eastAsiaTheme="minorEastAsia" w:cstheme="minorBidi"/>
          <w:noProof/>
          <w:szCs w:val="22"/>
          <w:lang w:val="en-NZ" w:eastAsia="en-NZ"/>
        </w:rPr>
      </w:pPr>
      <w:hyperlink w:anchor="_Toc110518232" w:history="1">
        <w:r w:rsidR="00664F2C" w:rsidRPr="00BC775B">
          <w:rPr>
            <w:rStyle w:val="Hyperlink"/>
            <w:noProof/>
          </w:rPr>
          <w:t>23.4</w:t>
        </w:r>
        <w:r w:rsidR="00664F2C">
          <w:rPr>
            <w:rFonts w:eastAsiaTheme="minorEastAsia" w:cstheme="minorBidi"/>
            <w:noProof/>
            <w:szCs w:val="22"/>
            <w:lang w:val="en-NZ" w:eastAsia="en-NZ"/>
          </w:rPr>
          <w:tab/>
        </w:r>
        <w:r w:rsidR="00664F2C" w:rsidRPr="00BC775B">
          <w:rPr>
            <w:rStyle w:val="Hyperlink"/>
            <w:noProof/>
          </w:rPr>
          <w:t>Substituted motion</w:t>
        </w:r>
        <w:r w:rsidR="00664F2C">
          <w:rPr>
            <w:noProof/>
            <w:webHidden/>
          </w:rPr>
          <w:tab/>
        </w:r>
        <w:r w:rsidR="00664F2C">
          <w:rPr>
            <w:noProof/>
            <w:webHidden/>
          </w:rPr>
          <w:fldChar w:fldCharType="begin"/>
        </w:r>
        <w:r w:rsidR="00664F2C">
          <w:rPr>
            <w:noProof/>
            <w:webHidden/>
          </w:rPr>
          <w:instrText xml:space="preserve"> PAGEREF _Toc110518232 \h </w:instrText>
        </w:r>
        <w:r w:rsidR="00664F2C">
          <w:rPr>
            <w:noProof/>
            <w:webHidden/>
          </w:rPr>
        </w:r>
        <w:r w:rsidR="00664F2C">
          <w:rPr>
            <w:noProof/>
            <w:webHidden/>
          </w:rPr>
          <w:fldChar w:fldCharType="separate"/>
        </w:r>
        <w:r w:rsidR="00654A80">
          <w:rPr>
            <w:noProof/>
            <w:webHidden/>
          </w:rPr>
          <w:t>52</w:t>
        </w:r>
        <w:r w:rsidR="00664F2C">
          <w:rPr>
            <w:noProof/>
            <w:webHidden/>
          </w:rPr>
          <w:fldChar w:fldCharType="end"/>
        </w:r>
      </w:hyperlink>
    </w:p>
    <w:p w14:paraId="167CF9D8" w14:textId="55786538" w:rsidR="00664F2C" w:rsidRDefault="00026FED">
      <w:pPr>
        <w:pStyle w:val="TOC3"/>
        <w:rPr>
          <w:rFonts w:eastAsiaTheme="minorEastAsia" w:cstheme="minorBidi"/>
          <w:noProof/>
          <w:szCs w:val="22"/>
          <w:lang w:val="en-NZ" w:eastAsia="en-NZ"/>
        </w:rPr>
      </w:pPr>
      <w:hyperlink w:anchor="_Toc110518233" w:history="1">
        <w:r w:rsidR="00664F2C" w:rsidRPr="00BC775B">
          <w:rPr>
            <w:rStyle w:val="Hyperlink"/>
            <w:noProof/>
          </w:rPr>
          <w:t>23.5</w:t>
        </w:r>
        <w:r w:rsidR="00664F2C">
          <w:rPr>
            <w:rFonts w:eastAsiaTheme="minorEastAsia" w:cstheme="minorBidi"/>
            <w:noProof/>
            <w:szCs w:val="22"/>
            <w:lang w:val="en-NZ" w:eastAsia="en-NZ"/>
          </w:rPr>
          <w:tab/>
        </w:r>
        <w:r w:rsidR="00664F2C" w:rsidRPr="00BC775B">
          <w:rPr>
            <w:rStyle w:val="Hyperlink"/>
            <w:noProof/>
          </w:rPr>
          <w:t>Amendments to be relevant and not direct negatives</w:t>
        </w:r>
        <w:r w:rsidR="00664F2C">
          <w:rPr>
            <w:noProof/>
            <w:webHidden/>
          </w:rPr>
          <w:tab/>
        </w:r>
        <w:r w:rsidR="00664F2C">
          <w:rPr>
            <w:noProof/>
            <w:webHidden/>
          </w:rPr>
          <w:fldChar w:fldCharType="begin"/>
        </w:r>
        <w:r w:rsidR="00664F2C">
          <w:rPr>
            <w:noProof/>
            <w:webHidden/>
          </w:rPr>
          <w:instrText xml:space="preserve"> PAGEREF _Toc110518233 \h </w:instrText>
        </w:r>
        <w:r w:rsidR="00664F2C">
          <w:rPr>
            <w:noProof/>
            <w:webHidden/>
          </w:rPr>
        </w:r>
        <w:r w:rsidR="00664F2C">
          <w:rPr>
            <w:noProof/>
            <w:webHidden/>
          </w:rPr>
          <w:fldChar w:fldCharType="separate"/>
        </w:r>
        <w:r w:rsidR="00654A80">
          <w:rPr>
            <w:noProof/>
            <w:webHidden/>
          </w:rPr>
          <w:t>52</w:t>
        </w:r>
        <w:r w:rsidR="00664F2C">
          <w:rPr>
            <w:noProof/>
            <w:webHidden/>
          </w:rPr>
          <w:fldChar w:fldCharType="end"/>
        </w:r>
      </w:hyperlink>
    </w:p>
    <w:p w14:paraId="538984EC" w14:textId="72654C40" w:rsidR="00664F2C" w:rsidRDefault="00026FED">
      <w:pPr>
        <w:pStyle w:val="TOC3"/>
        <w:rPr>
          <w:rFonts w:eastAsiaTheme="minorEastAsia" w:cstheme="minorBidi"/>
          <w:noProof/>
          <w:szCs w:val="22"/>
          <w:lang w:val="en-NZ" w:eastAsia="en-NZ"/>
        </w:rPr>
      </w:pPr>
      <w:hyperlink w:anchor="_Toc110518234" w:history="1">
        <w:r w:rsidR="00664F2C" w:rsidRPr="00BC775B">
          <w:rPr>
            <w:rStyle w:val="Hyperlink"/>
            <w:noProof/>
          </w:rPr>
          <w:t>23.6</w:t>
        </w:r>
        <w:r w:rsidR="00664F2C">
          <w:rPr>
            <w:rFonts w:eastAsiaTheme="minorEastAsia" w:cstheme="minorBidi"/>
            <w:noProof/>
            <w:szCs w:val="22"/>
            <w:lang w:val="en-NZ" w:eastAsia="en-NZ"/>
          </w:rPr>
          <w:tab/>
        </w:r>
        <w:r w:rsidR="00664F2C" w:rsidRPr="00BC775B">
          <w:rPr>
            <w:rStyle w:val="Hyperlink"/>
            <w:noProof/>
          </w:rPr>
          <w:t>Foreshadowed amendments</w:t>
        </w:r>
        <w:r w:rsidR="00664F2C">
          <w:rPr>
            <w:noProof/>
            <w:webHidden/>
          </w:rPr>
          <w:tab/>
        </w:r>
        <w:r w:rsidR="00664F2C">
          <w:rPr>
            <w:noProof/>
            <w:webHidden/>
          </w:rPr>
          <w:fldChar w:fldCharType="begin"/>
        </w:r>
        <w:r w:rsidR="00664F2C">
          <w:rPr>
            <w:noProof/>
            <w:webHidden/>
          </w:rPr>
          <w:instrText xml:space="preserve"> PAGEREF _Toc110518234 \h </w:instrText>
        </w:r>
        <w:r w:rsidR="00664F2C">
          <w:rPr>
            <w:noProof/>
            <w:webHidden/>
          </w:rPr>
        </w:r>
        <w:r w:rsidR="00664F2C">
          <w:rPr>
            <w:noProof/>
            <w:webHidden/>
          </w:rPr>
          <w:fldChar w:fldCharType="separate"/>
        </w:r>
        <w:r w:rsidR="00654A80">
          <w:rPr>
            <w:noProof/>
            <w:webHidden/>
          </w:rPr>
          <w:t>53</w:t>
        </w:r>
        <w:r w:rsidR="00664F2C">
          <w:rPr>
            <w:noProof/>
            <w:webHidden/>
          </w:rPr>
          <w:fldChar w:fldCharType="end"/>
        </w:r>
      </w:hyperlink>
    </w:p>
    <w:p w14:paraId="5DBD2714" w14:textId="1BE314FF" w:rsidR="00664F2C" w:rsidRDefault="00026FED">
      <w:pPr>
        <w:pStyle w:val="TOC3"/>
        <w:rPr>
          <w:rFonts w:eastAsiaTheme="minorEastAsia" w:cstheme="minorBidi"/>
          <w:noProof/>
          <w:szCs w:val="22"/>
          <w:lang w:val="en-NZ" w:eastAsia="en-NZ"/>
        </w:rPr>
      </w:pPr>
      <w:hyperlink w:anchor="_Toc110518235" w:history="1">
        <w:r w:rsidR="00664F2C" w:rsidRPr="00BC775B">
          <w:rPr>
            <w:rStyle w:val="Hyperlink"/>
            <w:noProof/>
          </w:rPr>
          <w:t>23.7</w:t>
        </w:r>
        <w:r w:rsidR="00664F2C">
          <w:rPr>
            <w:rFonts w:eastAsiaTheme="minorEastAsia" w:cstheme="minorBidi"/>
            <w:noProof/>
            <w:szCs w:val="22"/>
            <w:lang w:val="en-NZ" w:eastAsia="en-NZ"/>
          </w:rPr>
          <w:tab/>
        </w:r>
        <w:r w:rsidR="00664F2C" w:rsidRPr="00BC775B">
          <w:rPr>
            <w:rStyle w:val="Hyperlink"/>
            <w:noProof/>
          </w:rPr>
          <w:t>Carried amendments</w:t>
        </w:r>
        <w:r w:rsidR="00664F2C">
          <w:rPr>
            <w:noProof/>
            <w:webHidden/>
          </w:rPr>
          <w:tab/>
        </w:r>
        <w:r w:rsidR="00664F2C">
          <w:rPr>
            <w:noProof/>
            <w:webHidden/>
          </w:rPr>
          <w:fldChar w:fldCharType="begin"/>
        </w:r>
        <w:r w:rsidR="00664F2C">
          <w:rPr>
            <w:noProof/>
            <w:webHidden/>
          </w:rPr>
          <w:instrText xml:space="preserve"> PAGEREF _Toc110518235 \h </w:instrText>
        </w:r>
        <w:r w:rsidR="00664F2C">
          <w:rPr>
            <w:noProof/>
            <w:webHidden/>
          </w:rPr>
        </w:r>
        <w:r w:rsidR="00664F2C">
          <w:rPr>
            <w:noProof/>
            <w:webHidden/>
          </w:rPr>
          <w:fldChar w:fldCharType="separate"/>
        </w:r>
        <w:r w:rsidR="00654A80">
          <w:rPr>
            <w:noProof/>
            <w:webHidden/>
          </w:rPr>
          <w:t>53</w:t>
        </w:r>
        <w:r w:rsidR="00664F2C">
          <w:rPr>
            <w:noProof/>
            <w:webHidden/>
          </w:rPr>
          <w:fldChar w:fldCharType="end"/>
        </w:r>
      </w:hyperlink>
    </w:p>
    <w:p w14:paraId="3C90FFD6" w14:textId="033DF5FF" w:rsidR="00664F2C" w:rsidRDefault="00026FED">
      <w:pPr>
        <w:pStyle w:val="TOC3"/>
        <w:rPr>
          <w:rFonts w:eastAsiaTheme="minorEastAsia" w:cstheme="minorBidi"/>
          <w:noProof/>
          <w:szCs w:val="22"/>
          <w:lang w:val="en-NZ" w:eastAsia="en-NZ"/>
        </w:rPr>
      </w:pPr>
      <w:hyperlink w:anchor="_Toc110518236" w:history="1">
        <w:r w:rsidR="00664F2C" w:rsidRPr="00BC775B">
          <w:rPr>
            <w:rStyle w:val="Hyperlink"/>
            <w:noProof/>
          </w:rPr>
          <w:t>23.8</w:t>
        </w:r>
        <w:r w:rsidR="00664F2C">
          <w:rPr>
            <w:rFonts w:eastAsiaTheme="minorEastAsia" w:cstheme="minorBidi"/>
            <w:noProof/>
            <w:szCs w:val="22"/>
            <w:lang w:val="en-NZ" w:eastAsia="en-NZ"/>
          </w:rPr>
          <w:tab/>
        </w:r>
        <w:r w:rsidR="00664F2C" w:rsidRPr="00BC775B">
          <w:rPr>
            <w:rStyle w:val="Hyperlink"/>
            <w:noProof/>
          </w:rPr>
          <w:t>Lost amendments</w:t>
        </w:r>
        <w:r w:rsidR="00664F2C">
          <w:rPr>
            <w:noProof/>
            <w:webHidden/>
          </w:rPr>
          <w:tab/>
        </w:r>
        <w:r w:rsidR="00664F2C">
          <w:rPr>
            <w:noProof/>
            <w:webHidden/>
          </w:rPr>
          <w:fldChar w:fldCharType="begin"/>
        </w:r>
        <w:r w:rsidR="00664F2C">
          <w:rPr>
            <w:noProof/>
            <w:webHidden/>
          </w:rPr>
          <w:instrText xml:space="preserve"> PAGEREF _Toc110518236 \h </w:instrText>
        </w:r>
        <w:r w:rsidR="00664F2C">
          <w:rPr>
            <w:noProof/>
            <w:webHidden/>
          </w:rPr>
        </w:r>
        <w:r w:rsidR="00664F2C">
          <w:rPr>
            <w:noProof/>
            <w:webHidden/>
          </w:rPr>
          <w:fldChar w:fldCharType="separate"/>
        </w:r>
        <w:r w:rsidR="00654A80">
          <w:rPr>
            <w:noProof/>
            <w:webHidden/>
          </w:rPr>
          <w:t>53</w:t>
        </w:r>
        <w:r w:rsidR="00664F2C">
          <w:rPr>
            <w:noProof/>
            <w:webHidden/>
          </w:rPr>
          <w:fldChar w:fldCharType="end"/>
        </w:r>
      </w:hyperlink>
    </w:p>
    <w:p w14:paraId="21B378DB" w14:textId="1CF86A10" w:rsidR="00664F2C" w:rsidRDefault="00026FED">
      <w:pPr>
        <w:pStyle w:val="TOC3"/>
        <w:rPr>
          <w:rFonts w:eastAsiaTheme="minorEastAsia" w:cstheme="minorBidi"/>
          <w:noProof/>
          <w:szCs w:val="22"/>
          <w:lang w:val="en-NZ" w:eastAsia="en-NZ"/>
        </w:rPr>
      </w:pPr>
      <w:hyperlink w:anchor="_Toc110518237" w:history="1">
        <w:r w:rsidR="00664F2C" w:rsidRPr="00BC775B">
          <w:rPr>
            <w:rStyle w:val="Hyperlink"/>
            <w:noProof/>
          </w:rPr>
          <w:t>23.9</w:t>
        </w:r>
        <w:r w:rsidR="00664F2C">
          <w:rPr>
            <w:rFonts w:eastAsiaTheme="minorEastAsia" w:cstheme="minorBidi"/>
            <w:noProof/>
            <w:szCs w:val="22"/>
            <w:lang w:val="en-NZ" w:eastAsia="en-NZ"/>
          </w:rPr>
          <w:tab/>
        </w:r>
        <w:r w:rsidR="00664F2C" w:rsidRPr="00BC775B">
          <w:rPr>
            <w:rStyle w:val="Hyperlink"/>
            <w:noProof/>
          </w:rPr>
          <w:t>Where a motion is lost</w:t>
        </w:r>
        <w:r w:rsidR="00664F2C">
          <w:rPr>
            <w:noProof/>
            <w:webHidden/>
          </w:rPr>
          <w:tab/>
        </w:r>
        <w:r w:rsidR="00664F2C">
          <w:rPr>
            <w:noProof/>
            <w:webHidden/>
          </w:rPr>
          <w:fldChar w:fldCharType="begin"/>
        </w:r>
        <w:r w:rsidR="00664F2C">
          <w:rPr>
            <w:noProof/>
            <w:webHidden/>
          </w:rPr>
          <w:instrText xml:space="preserve"> PAGEREF _Toc110518237 \h </w:instrText>
        </w:r>
        <w:r w:rsidR="00664F2C">
          <w:rPr>
            <w:noProof/>
            <w:webHidden/>
          </w:rPr>
        </w:r>
        <w:r w:rsidR="00664F2C">
          <w:rPr>
            <w:noProof/>
            <w:webHidden/>
          </w:rPr>
          <w:fldChar w:fldCharType="separate"/>
        </w:r>
        <w:r w:rsidR="00654A80">
          <w:rPr>
            <w:noProof/>
            <w:webHidden/>
          </w:rPr>
          <w:t>53</w:t>
        </w:r>
        <w:r w:rsidR="00664F2C">
          <w:rPr>
            <w:noProof/>
            <w:webHidden/>
          </w:rPr>
          <w:fldChar w:fldCharType="end"/>
        </w:r>
      </w:hyperlink>
    </w:p>
    <w:p w14:paraId="7D30214D" w14:textId="67DF3FD4" w:rsidR="00664F2C" w:rsidRDefault="00026FED">
      <w:pPr>
        <w:pStyle w:val="TOC3"/>
        <w:rPr>
          <w:rFonts w:eastAsiaTheme="minorEastAsia" w:cstheme="minorBidi"/>
          <w:noProof/>
          <w:szCs w:val="22"/>
          <w:lang w:val="en-NZ" w:eastAsia="en-NZ"/>
        </w:rPr>
      </w:pPr>
      <w:hyperlink w:anchor="_Toc110518238" w:history="1">
        <w:r w:rsidR="00664F2C" w:rsidRPr="00BC775B">
          <w:rPr>
            <w:rStyle w:val="Hyperlink"/>
            <w:noProof/>
          </w:rPr>
          <w:t>23.10</w:t>
        </w:r>
        <w:r w:rsidR="00664F2C">
          <w:rPr>
            <w:rFonts w:eastAsiaTheme="minorEastAsia" w:cstheme="minorBidi"/>
            <w:noProof/>
            <w:szCs w:val="22"/>
            <w:lang w:val="en-NZ" w:eastAsia="en-NZ"/>
          </w:rPr>
          <w:tab/>
        </w:r>
        <w:r w:rsidR="00664F2C" w:rsidRPr="00BC775B">
          <w:rPr>
            <w:rStyle w:val="Hyperlink"/>
            <w:noProof/>
          </w:rPr>
          <w:t>Withdrawal of motions and amendments</w:t>
        </w:r>
        <w:r w:rsidR="00664F2C">
          <w:rPr>
            <w:noProof/>
            <w:webHidden/>
          </w:rPr>
          <w:tab/>
        </w:r>
        <w:r w:rsidR="00664F2C">
          <w:rPr>
            <w:noProof/>
            <w:webHidden/>
          </w:rPr>
          <w:fldChar w:fldCharType="begin"/>
        </w:r>
        <w:r w:rsidR="00664F2C">
          <w:rPr>
            <w:noProof/>
            <w:webHidden/>
          </w:rPr>
          <w:instrText xml:space="preserve"> PAGEREF _Toc110518238 \h </w:instrText>
        </w:r>
        <w:r w:rsidR="00664F2C">
          <w:rPr>
            <w:noProof/>
            <w:webHidden/>
          </w:rPr>
        </w:r>
        <w:r w:rsidR="00664F2C">
          <w:rPr>
            <w:noProof/>
            <w:webHidden/>
          </w:rPr>
          <w:fldChar w:fldCharType="separate"/>
        </w:r>
        <w:r w:rsidR="00654A80">
          <w:rPr>
            <w:noProof/>
            <w:webHidden/>
          </w:rPr>
          <w:t>53</w:t>
        </w:r>
        <w:r w:rsidR="00664F2C">
          <w:rPr>
            <w:noProof/>
            <w:webHidden/>
          </w:rPr>
          <w:fldChar w:fldCharType="end"/>
        </w:r>
      </w:hyperlink>
    </w:p>
    <w:p w14:paraId="3A7A8C92" w14:textId="7F991287" w:rsidR="00664F2C" w:rsidRDefault="00026FED">
      <w:pPr>
        <w:pStyle w:val="TOC3"/>
        <w:rPr>
          <w:rFonts w:eastAsiaTheme="minorEastAsia" w:cstheme="minorBidi"/>
          <w:noProof/>
          <w:szCs w:val="22"/>
          <w:lang w:val="en-NZ" w:eastAsia="en-NZ"/>
        </w:rPr>
      </w:pPr>
      <w:hyperlink w:anchor="_Toc110518239" w:history="1">
        <w:r w:rsidR="00664F2C" w:rsidRPr="00BC775B">
          <w:rPr>
            <w:rStyle w:val="Hyperlink"/>
            <w:noProof/>
          </w:rPr>
          <w:t>23.11</w:t>
        </w:r>
        <w:r w:rsidR="00664F2C">
          <w:rPr>
            <w:rFonts w:eastAsiaTheme="minorEastAsia" w:cstheme="minorBidi"/>
            <w:noProof/>
            <w:szCs w:val="22"/>
            <w:lang w:val="en-NZ" w:eastAsia="en-NZ"/>
          </w:rPr>
          <w:tab/>
        </w:r>
        <w:r w:rsidR="00664F2C" w:rsidRPr="00BC775B">
          <w:rPr>
            <w:rStyle w:val="Hyperlink"/>
            <w:noProof/>
          </w:rPr>
          <w:t>No speakers after reply or motion has been put</w:t>
        </w:r>
        <w:r w:rsidR="00664F2C">
          <w:rPr>
            <w:noProof/>
            <w:webHidden/>
          </w:rPr>
          <w:tab/>
        </w:r>
        <w:r w:rsidR="00664F2C">
          <w:rPr>
            <w:noProof/>
            <w:webHidden/>
          </w:rPr>
          <w:fldChar w:fldCharType="begin"/>
        </w:r>
        <w:r w:rsidR="00664F2C">
          <w:rPr>
            <w:noProof/>
            <w:webHidden/>
          </w:rPr>
          <w:instrText xml:space="preserve"> PAGEREF _Toc110518239 \h </w:instrText>
        </w:r>
        <w:r w:rsidR="00664F2C">
          <w:rPr>
            <w:noProof/>
            <w:webHidden/>
          </w:rPr>
        </w:r>
        <w:r w:rsidR="00664F2C">
          <w:rPr>
            <w:noProof/>
            <w:webHidden/>
          </w:rPr>
          <w:fldChar w:fldCharType="separate"/>
        </w:r>
        <w:r w:rsidR="00654A80">
          <w:rPr>
            <w:noProof/>
            <w:webHidden/>
          </w:rPr>
          <w:t>53</w:t>
        </w:r>
        <w:r w:rsidR="00664F2C">
          <w:rPr>
            <w:noProof/>
            <w:webHidden/>
          </w:rPr>
          <w:fldChar w:fldCharType="end"/>
        </w:r>
      </w:hyperlink>
    </w:p>
    <w:p w14:paraId="0A6F91C9" w14:textId="061E7FB9" w:rsidR="00664F2C" w:rsidRDefault="00026FED">
      <w:pPr>
        <w:pStyle w:val="TOC2"/>
        <w:rPr>
          <w:rFonts w:eastAsiaTheme="minorEastAsia" w:cstheme="minorBidi"/>
          <w:b w:val="0"/>
          <w:bCs w:val="0"/>
          <w:noProof/>
          <w:szCs w:val="22"/>
          <w:lang w:val="en-NZ" w:eastAsia="en-NZ"/>
        </w:rPr>
      </w:pPr>
      <w:hyperlink w:anchor="_Toc110518240" w:history="1">
        <w:r w:rsidR="00664F2C" w:rsidRPr="00BC775B">
          <w:rPr>
            <w:rStyle w:val="Hyperlink"/>
            <w:noProof/>
          </w:rPr>
          <w:t>24.</w:t>
        </w:r>
        <w:r w:rsidR="00664F2C">
          <w:rPr>
            <w:rFonts w:eastAsiaTheme="minorEastAsia" w:cstheme="minorBidi"/>
            <w:b w:val="0"/>
            <w:bCs w:val="0"/>
            <w:noProof/>
            <w:szCs w:val="22"/>
            <w:lang w:val="en-NZ" w:eastAsia="en-NZ"/>
          </w:rPr>
          <w:tab/>
        </w:r>
        <w:r w:rsidR="00664F2C" w:rsidRPr="00BC775B">
          <w:rPr>
            <w:rStyle w:val="Hyperlink"/>
            <w:noProof/>
          </w:rPr>
          <w:t>Revocation or alteration of resolutions</w:t>
        </w:r>
        <w:r w:rsidR="00664F2C">
          <w:rPr>
            <w:noProof/>
            <w:webHidden/>
          </w:rPr>
          <w:tab/>
        </w:r>
        <w:r w:rsidR="00664F2C">
          <w:rPr>
            <w:noProof/>
            <w:webHidden/>
          </w:rPr>
          <w:fldChar w:fldCharType="begin"/>
        </w:r>
        <w:r w:rsidR="00664F2C">
          <w:rPr>
            <w:noProof/>
            <w:webHidden/>
          </w:rPr>
          <w:instrText xml:space="preserve"> PAGEREF _Toc110518240 \h </w:instrText>
        </w:r>
        <w:r w:rsidR="00664F2C">
          <w:rPr>
            <w:noProof/>
            <w:webHidden/>
          </w:rPr>
        </w:r>
        <w:r w:rsidR="00664F2C">
          <w:rPr>
            <w:noProof/>
            <w:webHidden/>
          </w:rPr>
          <w:fldChar w:fldCharType="separate"/>
        </w:r>
        <w:r w:rsidR="00654A80">
          <w:rPr>
            <w:noProof/>
            <w:webHidden/>
          </w:rPr>
          <w:t>53</w:t>
        </w:r>
        <w:r w:rsidR="00664F2C">
          <w:rPr>
            <w:noProof/>
            <w:webHidden/>
          </w:rPr>
          <w:fldChar w:fldCharType="end"/>
        </w:r>
      </w:hyperlink>
    </w:p>
    <w:p w14:paraId="75389034" w14:textId="096DF6F3" w:rsidR="00664F2C" w:rsidRDefault="00026FED">
      <w:pPr>
        <w:pStyle w:val="TOC3"/>
        <w:rPr>
          <w:rFonts w:eastAsiaTheme="minorEastAsia" w:cstheme="minorBidi"/>
          <w:noProof/>
          <w:szCs w:val="22"/>
          <w:lang w:val="en-NZ" w:eastAsia="en-NZ"/>
        </w:rPr>
      </w:pPr>
      <w:hyperlink w:anchor="_Toc110518241" w:history="1">
        <w:r w:rsidR="00664F2C" w:rsidRPr="00BC775B">
          <w:rPr>
            <w:rStyle w:val="Hyperlink"/>
            <w:noProof/>
            <w:lang w:eastAsia="en-NZ"/>
          </w:rPr>
          <w:t>24.1</w:t>
        </w:r>
        <w:r w:rsidR="00664F2C">
          <w:rPr>
            <w:rFonts w:eastAsiaTheme="minorEastAsia" w:cstheme="minorBidi"/>
            <w:noProof/>
            <w:szCs w:val="22"/>
            <w:lang w:val="en-NZ" w:eastAsia="en-NZ"/>
          </w:rPr>
          <w:tab/>
        </w:r>
        <w:r w:rsidR="00664F2C" w:rsidRPr="00BC775B">
          <w:rPr>
            <w:rStyle w:val="Hyperlink"/>
            <w:noProof/>
            <w:lang w:eastAsia="en-NZ"/>
          </w:rPr>
          <w:t>Member may move revocation of a decision</w:t>
        </w:r>
        <w:r w:rsidR="00664F2C">
          <w:rPr>
            <w:noProof/>
            <w:webHidden/>
          </w:rPr>
          <w:tab/>
        </w:r>
        <w:r w:rsidR="00664F2C">
          <w:rPr>
            <w:noProof/>
            <w:webHidden/>
          </w:rPr>
          <w:fldChar w:fldCharType="begin"/>
        </w:r>
        <w:r w:rsidR="00664F2C">
          <w:rPr>
            <w:noProof/>
            <w:webHidden/>
          </w:rPr>
          <w:instrText xml:space="preserve"> PAGEREF _Toc110518241 \h </w:instrText>
        </w:r>
        <w:r w:rsidR="00664F2C">
          <w:rPr>
            <w:noProof/>
            <w:webHidden/>
          </w:rPr>
        </w:r>
        <w:r w:rsidR="00664F2C">
          <w:rPr>
            <w:noProof/>
            <w:webHidden/>
          </w:rPr>
          <w:fldChar w:fldCharType="separate"/>
        </w:r>
        <w:r w:rsidR="00654A80">
          <w:rPr>
            <w:noProof/>
            <w:webHidden/>
          </w:rPr>
          <w:t>54</w:t>
        </w:r>
        <w:r w:rsidR="00664F2C">
          <w:rPr>
            <w:noProof/>
            <w:webHidden/>
          </w:rPr>
          <w:fldChar w:fldCharType="end"/>
        </w:r>
      </w:hyperlink>
    </w:p>
    <w:p w14:paraId="1600FFF9" w14:textId="692BEB4A" w:rsidR="00664F2C" w:rsidRDefault="00026FED">
      <w:pPr>
        <w:pStyle w:val="TOC3"/>
        <w:rPr>
          <w:rFonts w:eastAsiaTheme="minorEastAsia" w:cstheme="minorBidi"/>
          <w:noProof/>
          <w:szCs w:val="22"/>
          <w:lang w:val="en-NZ" w:eastAsia="en-NZ"/>
        </w:rPr>
      </w:pPr>
      <w:hyperlink w:anchor="_Toc110518242" w:history="1">
        <w:r w:rsidR="00664F2C" w:rsidRPr="00BC775B">
          <w:rPr>
            <w:rStyle w:val="Hyperlink"/>
            <w:noProof/>
          </w:rPr>
          <w:t>24.2</w:t>
        </w:r>
        <w:r w:rsidR="00664F2C">
          <w:rPr>
            <w:rFonts w:eastAsiaTheme="minorEastAsia" w:cstheme="minorBidi"/>
            <w:noProof/>
            <w:szCs w:val="22"/>
            <w:lang w:val="en-NZ" w:eastAsia="en-NZ"/>
          </w:rPr>
          <w:tab/>
        </w:r>
        <w:r w:rsidR="00664F2C" w:rsidRPr="00BC775B">
          <w:rPr>
            <w:rStyle w:val="Hyperlink"/>
            <w:noProof/>
          </w:rPr>
          <w:t>Revocation must be made by the body responsible for the decision</w:t>
        </w:r>
        <w:r w:rsidR="00664F2C">
          <w:rPr>
            <w:noProof/>
            <w:webHidden/>
          </w:rPr>
          <w:tab/>
        </w:r>
        <w:r w:rsidR="00664F2C">
          <w:rPr>
            <w:noProof/>
            <w:webHidden/>
          </w:rPr>
          <w:fldChar w:fldCharType="begin"/>
        </w:r>
        <w:r w:rsidR="00664F2C">
          <w:rPr>
            <w:noProof/>
            <w:webHidden/>
          </w:rPr>
          <w:instrText xml:space="preserve"> PAGEREF _Toc110518242 \h </w:instrText>
        </w:r>
        <w:r w:rsidR="00664F2C">
          <w:rPr>
            <w:noProof/>
            <w:webHidden/>
          </w:rPr>
        </w:r>
        <w:r w:rsidR="00664F2C">
          <w:rPr>
            <w:noProof/>
            <w:webHidden/>
          </w:rPr>
          <w:fldChar w:fldCharType="separate"/>
        </w:r>
        <w:r w:rsidR="00654A80">
          <w:rPr>
            <w:noProof/>
            <w:webHidden/>
          </w:rPr>
          <w:t>54</w:t>
        </w:r>
        <w:r w:rsidR="00664F2C">
          <w:rPr>
            <w:noProof/>
            <w:webHidden/>
          </w:rPr>
          <w:fldChar w:fldCharType="end"/>
        </w:r>
      </w:hyperlink>
    </w:p>
    <w:p w14:paraId="3F68A848" w14:textId="566992E3" w:rsidR="00664F2C" w:rsidRDefault="00026FED">
      <w:pPr>
        <w:pStyle w:val="TOC3"/>
        <w:rPr>
          <w:rFonts w:eastAsiaTheme="minorEastAsia" w:cstheme="minorBidi"/>
          <w:noProof/>
          <w:szCs w:val="22"/>
          <w:lang w:val="en-NZ" w:eastAsia="en-NZ"/>
        </w:rPr>
      </w:pPr>
      <w:hyperlink w:anchor="_Toc110518243" w:history="1">
        <w:r w:rsidR="00664F2C" w:rsidRPr="00BC775B">
          <w:rPr>
            <w:rStyle w:val="Hyperlink"/>
            <w:noProof/>
            <w:lang w:eastAsia="en-NZ"/>
          </w:rPr>
          <w:t>24.3</w:t>
        </w:r>
        <w:r w:rsidR="00664F2C">
          <w:rPr>
            <w:rFonts w:eastAsiaTheme="minorEastAsia" w:cstheme="minorBidi"/>
            <w:noProof/>
            <w:szCs w:val="22"/>
            <w:lang w:val="en-NZ" w:eastAsia="en-NZ"/>
          </w:rPr>
          <w:tab/>
        </w:r>
        <w:r w:rsidR="00664F2C" w:rsidRPr="00BC775B">
          <w:rPr>
            <w:rStyle w:val="Hyperlink"/>
            <w:noProof/>
            <w:lang w:eastAsia="en-NZ"/>
          </w:rPr>
          <w:t>Requirement to give notice</w:t>
        </w:r>
        <w:r w:rsidR="00664F2C">
          <w:rPr>
            <w:noProof/>
            <w:webHidden/>
          </w:rPr>
          <w:tab/>
        </w:r>
        <w:r w:rsidR="00664F2C">
          <w:rPr>
            <w:noProof/>
            <w:webHidden/>
          </w:rPr>
          <w:fldChar w:fldCharType="begin"/>
        </w:r>
        <w:r w:rsidR="00664F2C">
          <w:rPr>
            <w:noProof/>
            <w:webHidden/>
          </w:rPr>
          <w:instrText xml:space="preserve"> PAGEREF _Toc110518243 \h </w:instrText>
        </w:r>
        <w:r w:rsidR="00664F2C">
          <w:rPr>
            <w:noProof/>
            <w:webHidden/>
          </w:rPr>
        </w:r>
        <w:r w:rsidR="00664F2C">
          <w:rPr>
            <w:noProof/>
            <w:webHidden/>
          </w:rPr>
          <w:fldChar w:fldCharType="separate"/>
        </w:r>
        <w:r w:rsidR="00654A80">
          <w:rPr>
            <w:noProof/>
            <w:webHidden/>
          </w:rPr>
          <w:t>54</w:t>
        </w:r>
        <w:r w:rsidR="00664F2C">
          <w:rPr>
            <w:noProof/>
            <w:webHidden/>
          </w:rPr>
          <w:fldChar w:fldCharType="end"/>
        </w:r>
      </w:hyperlink>
    </w:p>
    <w:p w14:paraId="2D0CAE2B" w14:textId="26EEF373" w:rsidR="00664F2C" w:rsidRDefault="00026FED">
      <w:pPr>
        <w:pStyle w:val="TOC3"/>
        <w:rPr>
          <w:rFonts w:eastAsiaTheme="minorEastAsia" w:cstheme="minorBidi"/>
          <w:noProof/>
          <w:szCs w:val="22"/>
          <w:lang w:val="en-NZ" w:eastAsia="en-NZ"/>
        </w:rPr>
      </w:pPr>
      <w:hyperlink w:anchor="_Toc110518244" w:history="1">
        <w:r w:rsidR="00664F2C" w:rsidRPr="00BC775B">
          <w:rPr>
            <w:rStyle w:val="Hyperlink"/>
            <w:noProof/>
            <w:lang w:eastAsia="en-NZ"/>
          </w:rPr>
          <w:t>24.4</w:t>
        </w:r>
        <w:r w:rsidR="00664F2C">
          <w:rPr>
            <w:rFonts w:eastAsiaTheme="minorEastAsia" w:cstheme="minorBidi"/>
            <w:noProof/>
            <w:szCs w:val="22"/>
            <w:lang w:val="en-NZ" w:eastAsia="en-NZ"/>
          </w:rPr>
          <w:tab/>
        </w:r>
        <w:r w:rsidR="00664F2C" w:rsidRPr="00BC775B">
          <w:rPr>
            <w:rStyle w:val="Hyperlink"/>
            <w:noProof/>
            <w:lang w:eastAsia="en-NZ"/>
          </w:rPr>
          <w:t>Restrictions on actions under the affected resolution</w:t>
        </w:r>
        <w:r w:rsidR="00664F2C">
          <w:rPr>
            <w:noProof/>
            <w:webHidden/>
          </w:rPr>
          <w:tab/>
        </w:r>
        <w:r w:rsidR="00664F2C">
          <w:rPr>
            <w:noProof/>
            <w:webHidden/>
          </w:rPr>
          <w:fldChar w:fldCharType="begin"/>
        </w:r>
        <w:r w:rsidR="00664F2C">
          <w:rPr>
            <w:noProof/>
            <w:webHidden/>
          </w:rPr>
          <w:instrText xml:space="preserve"> PAGEREF _Toc110518244 \h </w:instrText>
        </w:r>
        <w:r w:rsidR="00664F2C">
          <w:rPr>
            <w:noProof/>
            <w:webHidden/>
          </w:rPr>
        </w:r>
        <w:r w:rsidR="00664F2C">
          <w:rPr>
            <w:noProof/>
            <w:webHidden/>
          </w:rPr>
          <w:fldChar w:fldCharType="separate"/>
        </w:r>
        <w:r w:rsidR="00654A80">
          <w:rPr>
            <w:noProof/>
            <w:webHidden/>
          </w:rPr>
          <w:t>54</w:t>
        </w:r>
        <w:r w:rsidR="00664F2C">
          <w:rPr>
            <w:noProof/>
            <w:webHidden/>
          </w:rPr>
          <w:fldChar w:fldCharType="end"/>
        </w:r>
      </w:hyperlink>
    </w:p>
    <w:p w14:paraId="5A82838F" w14:textId="3339D653" w:rsidR="00664F2C" w:rsidRDefault="00026FED">
      <w:pPr>
        <w:pStyle w:val="TOC3"/>
        <w:rPr>
          <w:rFonts w:eastAsiaTheme="minorEastAsia" w:cstheme="minorBidi"/>
          <w:noProof/>
          <w:szCs w:val="22"/>
          <w:lang w:val="en-NZ" w:eastAsia="en-NZ"/>
        </w:rPr>
      </w:pPr>
      <w:hyperlink w:anchor="_Toc110518245" w:history="1">
        <w:r w:rsidR="00664F2C" w:rsidRPr="00BC775B">
          <w:rPr>
            <w:rStyle w:val="Hyperlink"/>
            <w:noProof/>
            <w:lang w:eastAsia="en-NZ"/>
          </w:rPr>
          <w:t>24.5</w:t>
        </w:r>
        <w:r w:rsidR="00664F2C">
          <w:rPr>
            <w:rFonts w:eastAsiaTheme="minorEastAsia" w:cstheme="minorBidi"/>
            <w:noProof/>
            <w:szCs w:val="22"/>
            <w:lang w:val="en-NZ" w:eastAsia="en-NZ"/>
          </w:rPr>
          <w:tab/>
        </w:r>
        <w:r w:rsidR="00664F2C" w:rsidRPr="00BC775B">
          <w:rPr>
            <w:rStyle w:val="Hyperlink"/>
            <w:noProof/>
            <w:lang w:eastAsia="en-NZ"/>
          </w:rPr>
          <w:t>Revocation or alteration by resolution at same meeting</w:t>
        </w:r>
        <w:r w:rsidR="00664F2C">
          <w:rPr>
            <w:noProof/>
            <w:webHidden/>
          </w:rPr>
          <w:tab/>
        </w:r>
        <w:r w:rsidR="00664F2C">
          <w:rPr>
            <w:noProof/>
            <w:webHidden/>
          </w:rPr>
          <w:fldChar w:fldCharType="begin"/>
        </w:r>
        <w:r w:rsidR="00664F2C">
          <w:rPr>
            <w:noProof/>
            <w:webHidden/>
          </w:rPr>
          <w:instrText xml:space="preserve"> PAGEREF _Toc110518245 \h </w:instrText>
        </w:r>
        <w:r w:rsidR="00664F2C">
          <w:rPr>
            <w:noProof/>
            <w:webHidden/>
          </w:rPr>
        </w:r>
        <w:r w:rsidR="00664F2C">
          <w:rPr>
            <w:noProof/>
            <w:webHidden/>
          </w:rPr>
          <w:fldChar w:fldCharType="separate"/>
        </w:r>
        <w:r w:rsidR="00654A80">
          <w:rPr>
            <w:noProof/>
            <w:webHidden/>
          </w:rPr>
          <w:t>55</w:t>
        </w:r>
        <w:r w:rsidR="00664F2C">
          <w:rPr>
            <w:noProof/>
            <w:webHidden/>
          </w:rPr>
          <w:fldChar w:fldCharType="end"/>
        </w:r>
      </w:hyperlink>
    </w:p>
    <w:p w14:paraId="5BFDD9EB" w14:textId="45CB390C" w:rsidR="00664F2C" w:rsidRDefault="00026FED">
      <w:pPr>
        <w:pStyle w:val="TOC3"/>
        <w:rPr>
          <w:rFonts w:eastAsiaTheme="minorEastAsia" w:cstheme="minorBidi"/>
          <w:noProof/>
          <w:szCs w:val="22"/>
          <w:lang w:val="en-NZ" w:eastAsia="en-NZ"/>
        </w:rPr>
      </w:pPr>
      <w:hyperlink w:anchor="_Toc110518246" w:history="1">
        <w:r w:rsidR="00664F2C" w:rsidRPr="00BC775B">
          <w:rPr>
            <w:rStyle w:val="Hyperlink"/>
            <w:noProof/>
            <w:lang w:eastAsia="en-NZ"/>
          </w:rPr>
          <w:t>24.6</w:t>
        </w:r>
        <w:r w:rsidR="00664F2C">
          <w:rPr>
            <w:rFonts w:eastAsiaTheme="minorEastAsia" w:cstheme="minorBidi"/>
            <w:noProof/>
            <w:szCs w:val="22"/>
            <w:lang w:val="en-NZ" w:eastAsia="en-NZ"/>
          </w:rPr>
          <w:tab/>
        </w:r>
        <w:r w:rsidR="00664F2C" w:rsidRPr="00BC775B">
          <w:rPr>
            <w:rStyle w:val="Hyperlink"/>
            <w:noProof/>
            <w:lang w:eastAsia="en-NZ"/>
          </w:rPr>
          <w:t>Revocation or alteration by recommendation in report</w:t>
        </w:r>
        <w:r w:rsidR="00664F2C">
          <w:rPr>
            <w:noProof/>
            <w:webHidden/>
          </w:rPr>
          <w:tab/>
        </w:r>
        <w:r w:rsidR="00664F2C">
          <w:rPr>
            <w:noProof/>
            <w:webHidden/>
          </w:rPr>
          <w:fldChar w:fldCharType="begin"/>
        </w:r>
        <w:r w:rsidR="00664F2C">
          <w:rPr>
            <w:noProof/>
            <w:webHidden/>
          </w:rPr>
          <w:instrText xml:space="preserve"> PAGEREF _Toc110518246 \h </w:instrText>
        </w:r>
        <w:r w:rsidR="00664F2C">
          <w:rPr>
            <w:noProof/>
            <w:webHidden/>
          </w:rPr>
        </w:r>
        <w:r w:rsidR="00664F2C">
          <w:rPr>
            <w:noProof/>
            <w:webHidden/>
          </w:rPr>
          <w:fldChar w:fldCharType="separate"/>
        </w:r>
        <w:r w:rsidR="00654A80">
          <w:rPr>
            <w:noProof/>
            <w:webHidden/>
          </w:rPr>
          <w:t>55</w:t>
        </w:r>
        <w:r w:rsidR="00664F2C">
          <w:rPr>
            <w:noProof/>
            <w:webHidden/>
          </w:rPr>
          <w:fldChar w:fldCharType="end"/>
        </w:r>
      </w:hyperlink>
    </w:p>
    <w:p w14:paraId="349DE576" w14:textId="767EFE6A" w:rsidR="00664F2C" w:rsidRDefault="00026FED">
      <w:pPr>
        <w:pStyle w:val="TOC2"/>
        <w:rPr>
          <w:rFonts w:eastAsiaTheme="minorEastAsia" w:cstheme="minorBidi"/>
          <w:b w:val="0"/>
          <w:bCs w:val="0"/>
          <w:noProof/>
          <w:szCs w:val="22"/>
          <w:lang w:val="en-NZ" w:eastAsia="en-NZ"/>
        </w:rPr>
      </w:pPr>
      <w:hyperlink w:anchor="_Toc110518247" w:history="1">
        <w:r w:rsidR="00664F2C" w:rsidRPr="00BC775B">
          <w:rPr>
            <w:rStyle w:val="Hyperlink"/>
            <w:noProof/>
          </w:rPr>
          <w:t>25.</w:t>
        </w:r>
        <w:r w:rsidR="00664F2C">
          <w:rPr>
            <w:rFonts w:eastAsiaTheme="minorEastAsia" w:cstheme="minorBidi"/>
            <w:b w:val="0"/>
            <w:bCs w:val="0"/>
            <w:noProof/>
            <w:szCs w:val="22"/>
            <w:lang w:val="en-NZ" w:eastAsia="en-NZ"/>
          </w:rPr>
          <w:tab/>
        </w:r>
        <w:r w:rsidR="00664F2C" w:rsidRPr="00BC775B">
          <w:rPr>
            <w:rStyle w:val="Hyperlink"/>
            <w:noProof/>
          </w:rPr>
          <w:t>Procedural motions</w:t>
        </w:r>
        <w:r w:rsidR="00664F2C">
          <w:rPr>
            <w:noProof/>
            <w:webHidden/>
          </w:rPr>
          <w:tab/>
        </w:r>
        <w:r w:rsidR="00664F2C">
          <w:rPr>
            <w:noProof/>
            <w:webHidden/>
          </w:rPr>
          <w:fldChar w:fldCharType="begin"/>
        </w:r>
        <w:r w:rsidR="00664F2C">
          <w:rPr>
            <w:noProof/>
            <w:webHidden/>
          </w:rPr>
          <w:instrText xml:space="preserve"> PAGEREF _Toc110518247 \h </w:instrText>
        </w:r>
        <w:r w:rsidR="00664F2C">
          <w:rPr>
            <w:noProof/>
            <w:webHidden/>
          </w:rPr>
        </w:r>
        <w:r w:rsidR="00664F2C">
          <w:rPr>
            <w:noProof/>
            <w:webHidden/>
          </w:rPr>
          <w:fldChar w:fldCharType="separate"/>
        </w:r>
        <w:r w:rsidR="00654A80">
          <w:rPr>
            <w:noProof/>
            <w:webHidden/>
          </w:rPr>
          <w:t>55</w:t>
        </w:r>
        <w:r w:rsidR="00664F2C">
          <w:rPr>
            <w:noProof/>
            <w:webHidden/>
          </w:rPr>
          <w:fldChar w:fldCharType="end"/>
        </w:r>
      </w:hyperlink>
    </w:p>
    <w:p w14:paraId="2878B896" w14:textId="0B0EC436" w:rsidR="00664F2C" w:rsidRDefault="00026FED">
      <w:pPr>
        <w:pStyle w:val="TOC3"/>
        <w:rPr>
          <w:rFonts w:eastAsiaTheme="minorEastAsia" w:cstheme="minorBidi"/>
          <w:noProof/>
          <w:szCs w:val="22"/>
          <w:lang w:val="en-NZ" w:eastAsia="en-NZ"/>
        </w:rPr>
      </w:pPr>
      <w:hyperlink w:anchor="_Toc110518248" w:history="1">
        <w:r w:rsidR="00664F2C" w:rsidRPr="00BC775B">
          <w:rPr>
            <w:rStyle w:val="Hyperlink"/>
            <w:noProof/>
          </w:rPr>
          <w:t>25.1</w:t>
        </w:r>
        <w:r w:rsidR="00664F2C">
          <w:rPr>
            <w:rFonts w:eastAsiaTheme="minorEastAsia" w:cstheme="minorBidi"/>
            <w:noProof/>
            <w:szCs w:val="22"/>
            <w:lang w:val="en-NZ" w:eastAsia="en-NZ"/>
          </w:rPr>
          <w:tab/>
        </w:r>
        <w:r w:rsidR="00664F2C" w:rsidRPr="00BC775B">
          <w:rPr>
            <w:rStyle w:val="Hyperlink"/>
            <w:noProof/>
          </w:rPr>
          <w:t>Procedural motions must be taken immediately</w:t>
        </w:r>
        <w:r w:rsidR="00664F2C">
          <w:rPr>
            <w:noProof/>
            <w:webHidden/>
          </w:rPr>
          <w:tab/>
        </w:r>
        <w:r w:rsidR="00664F2C">
          <w:rPr>
            <w:noProof/>
            <w:webHidden/>
          </w:rPr>
          <w:fldChar w:fldCharType="begin"/>
        </w:r>
        <w:r w:rsidR="00664F2C">
          <w:rPr>
            <w:noProof/>
            <w:webHidden/>
          </w:rPr>
          <w:instrText xml:space="preserve"> PAGEREF _Toc110518248 \h </w:instrText>
        </w:r>
        <w:r w:rsidR="00664F2C">
          <w:rPr>
            <w:noProof/>
            <w:webHidden/>
          </w:rPr>
        </w:r>
        <w:r w:rsidR="00664F2C">
          <w:rPr>
            <w:noProof/>
            <w:webHidden/>
          </w:rPr>
          <w:fldChar w:fldCharType="separate"/>
        </w:r>
        <w:r w:rsidR="00654A80">
          <w:rPr>
            <w:noProof/>
            <w:webHidden/>
          </w:rPr>
          <w:t>55</w:t>
        </w:r>
        <w:r w:rsidR="00664F2C">
          <w:rPr>
            <w:noProof/>
            <w:webHidden/>
          </w:rPr>
          <w:fldChar w:fldCharType="end"/>
        </w:r>
      </w:hyperlink>
    </w:p>
    <w:p w14:paraId="3A4E085E" w14:textId="5873BFBF" w:rsidR="00664F2C" w:rsidRDefault="00026FED">
      <w:pPr>
        <w:pStyle w:val="TOC3"/>
        <w:rPr>
          <w:rFonts w:eastAsiaTheme="minorEastAsia" w:cstheme="minorBidi"/>
          <w:noProof/>
          <w:szCs w:val="22"/>
          <w:lang w:val="en-NZ" w:eastAsia="en-NZ"/>
        </w:rPr>
      </w:pPr>
      <w:hyperlink w:anchor="_Toc110518249" w:history="1">
        <w:r w:rsidR="00664F2C" w:rsidRPr="00BC775B">
          <w:rPr>
            <w:rStyle w:val="Hyperlink"/>
            <w:noProof/>
          </w:rPr>
          <w:t>25.2</w:t>
        </w:r>
        <w:r w:rsidR="00664F2C">
          <w:rPr>
            <w:rFonts w:eastAsiaTheme="minorEastAsia" w:cstheme="minorBidi"/>
            <w:noProof/>
            <w:szCs w:val="22"/>
            <w:lang w:val="en-NZ" w:eastAsia="en-NZ"/>
          </w:rPr>
          <w:tab/>
        </w:r>
        <w:r w:rsidR="00664F2C" w:rsidRPr="00BC775B">
          <w:rPr>
            <w:rStyle w:val="Hyperlink"/>
            <w:noProof/>
          </w:rPr>
          <w:t>Procedural motions to close or adjourn a debate</w:t>
        </w:r>
        <w:r w:rsidR="00664F2C">
          <w:rPr>
            <w:noProof/>
            <w:webHidden/>
          </w:rPr>
          <w:tab/>
        </w:r>
        <w:r w:rsidR="00664F2C">
          <w:rPr>
            <w:noProof/>
            <w:webHidden/>
          </w:rPr>
          <w:fldChar w:fldCharType="begin"/>
        </w:r>
        <w:r w:rsidR="00664F2C">
          <w:rPr>
            <w:noProof/>
            <w:webHidden/>
          </w:rPr>
          <w:instrText xml:space="preserve"> PAGEREF _Toc110518249 \h </w:instrText>
        </w:r>
        <w:r w:rsidR="00664F2C">
          <w:rPr>
            <w:noProof/>
            <w:webHidden/>
          </w:rPr>
        </w:r>
        <w:r w:rsidR="00664F2C">
          <w:rPr>
            <w:noProof/>
            <w:webHidden/>
          </w:rPr>
          <w:fldChar w:fldCharType="separate"/>
        </w:r>
        <w:r w:rsidR="00654A80">
          <w:rPr>
            <w:noProof/>
            <w:webHidden/>
          </w:rPr>
          <w:t>55</w:t>
        </w:r>
        <w:r w:rsidR="00664F2C">
          <w:rPr>
            <w:noProof/>
            <w:webHidden/>
          </w:rPr>
          <w:fldChar w:fldCharType="end"/>
        </w:r>
      </w:hyperlink>
    </w:p>
    <w:p w14:paraId="5EA3C8A0" w14:textId="095F4A7A" w:rsidR="00664F2C" w:rsidRDefault="00026FED">
      <w:pPr>
        <w:pStyle w:val="TOC3"/>
        <w:rPr>
          <w:rFonts w:eastAsiaTheme="minorEastAsia" w:cstheme="minorBidi"/>
          <w:noProof/>
          <w:szCs w:val="22"/>
          <w:lang w:val="en-NZ" w:eastAsia="en-NZ"/>
        </w:rPr>
      </w:pPr>
      <w:hyperlink w:anchor="_Toc110518250" w:history="1">
        <w:r w:rsidR="00664F2C" w:rsidRPr="00BC775B">
          <w:rPr>
            <w:rStyle w:val="Hyperlink"/>
            <w:noProof/>
          </w:rPr>
          <w:t>25.3</w:t>
        </w:r>
        <w:r w:rsidR="00664F2C">
          <w:rPr>
            <w:rFonts w:eastAsiaTheme="minorEastAsia" w:cstheme="minorBidi"/>
            <w:noProof/>
            <w:szCs w:val="22"/>
            <w:lang w:val="en-NZ" w:eastAsia="en-NZ"/>
          </w:rPr>
          <w:tab/>
        </w:r>
        <w:r w:rsidR="00664F2C" w:rsidRPr="00BC775B">
          <w:rPr>
            <w:rStyle w:val="Hyperlink"/>
            <w:noProof/>
          </w:rPr>
          <w:t>Voting on procedural motions</w:t>
        </w:r>
        <w:r w:rsidR="00664F2C">
          <w:rPr>
            <w:noProof/>
            <w:webHidden/>
          </w:rPr>
          <w:tab/>
        </w:r>
        <w:r w:rsidR="00664F2C">
          <w:rPr>
            <w:noProof/>
            <w:webHidden/>
          </w:rPr>
          <w:fldChar w:fldCharType="begin"/>
        </w:r>
        <w:r w:rsidR="00664F2C">
          <w:rPr>
            <w:noProof/>
            <w:webHidden/>
          </w:rPr>
          <w:instrText xml:space="preserve"> PAGEREF _Toc110518250 \h </w:instrText>
        </w:r>
        <w:r w:rsidR="00664F2C">
          <w:rPr>
            <w:noProof/>
            <w:webHidden/>
          </w:rPr>
        </w:r>
        <w:r w:rsidR="00664F2C">
          <w:rPr>
            <w:noProof/>
            <w:webHidden/>
          </w:rPr>
          <w:fldChar w:fldCharType="separate"/>
        </w:r>
        <w:r w:rsidR="00654A80">
          <w:rPr>
            <w:noProof/>
            <w:webHidden/>
          </w:rPr>
          <w:t>56</w:t>
        </w:r>
        <w:r w:rsidR="00664F2C">
          <w:rPr>
            <w:noProof/>
            <w:webHidden/>
          </w:rPr>
          <w:fldChar w:fldCharType="end"/>
        </w:r>
      </w:hyperlink>
    </w:p>
    <w:p w14:paraId="4C549118" w14:textId="7CB10F4B" w:rsidR="00664F2C" w:rsidRDefault="00026FED">
      <w:pPr>
        <w:pStyle w:val="TOC3"/>
        <w:rPr>
          <w:rFonts w:eastAsiaTheme="minorEastAsia" w:cstheme="minorBidi"/>
          <w:noProof/>
          <w:szCs w:val="22"/>
          <w:lang w:val="en-NZ" w:eastAsia="en-NZ"/>
        </w:rPr>
      </w:pPr>
      <w:hyperlink w:anchor="_Toc110518251" w:history="1">
        <w:r w:rsidR="00664F2C" w:rsidRPr="00BC775B">
          <w:rPr>
            <w:rStyle w:val="Hyperlink"/>
            <w:noProof/>
          </w:rPr>
          <w:t>25.4</w:t>
        </w:r>
        <w:r w:rsidR="00664F2C">
          <w:rPr>
            <w:rFonts w:eastAsiaTheme="minorEastAsia" w:cstheme="minorBidi"/>
            <w:noProof/>
            <w:szCs w:val="22"/>
            <w:lang w:val="en-NZ" w:eastAsia="en-NZ"/>
          </w:rPr>
          <w:tab/>
        </w:r>
        <w:r w:rsidR="00664F2C" w:rsidRPr="00BC775B">
          <w:rPr>
            <w:rStyle w:val="Hyperlink"/>
            <w:noProof/>
          </w:rPr>
          <w:t>Debate on adjourned items</w:t>
        </w:r>
        <w:r w:rsidR="00664F2C">
          <w:rPr>
            <w:noProof/>
            <w:webHidden/>
          </w:rPr>
          <w:tab/>
        </w:r>
        <w:r w:rsidR="00664F2C">
          <w:rPr>
            <w:noProof/>
            <w:webHidden/>
          </w:rPr>
          <w:fldChar w:fldCharType="begin"/>
        </w:r>
        <w:r w:rsidR="00664F2C">
          <w:rPr>
            <w:noProof/>
            <w:webHidden/>
          </w:rPr>
          <w:instrText xml:space="preserve"> PAGEREF _Toc110518251 \h </w:instrText>
        </w:r>
        <w:r w:rsidR="00664F2C">
          <w:rPr>
            <w:noProof/>
            <w:webHidden/>
          </w:rPr>
        </w:r>
        <w:r w:rsidR="00664F2C">
          <w:rPr>
            <w:noProof/>
            <w:webHidden/>
          </w:rPr>
          <w:fldChar w:fldCharType="separate"/>
        </w:r>
        <w:r w:rsidR="00654A80">
          <w:rPr>
            <w:noProof/>
            <w:webHidden/>
          </w:rPr>
          <w:t>56</w:t>
        </w:r>
        <w:r w:rsidR="00664F2C">
          <w:rPr>
            <w:noProof/>
            <w:webHidden/>
          </w:rPr>
          <w:fldChar w:fldCharType="end"/>
        </w:r>
      </w:hyperlink>
    </w:p>
    <w:p w14:paraId="634F1FEE" w14:textId="592C5EE4" w:rsidR="00664F2C" w:rsidRDefault="00026FED">
      <w:pPr>
        <w:pStyle w:val="TOC3"/>
        <w:rPr>
          <w:rFonts w:eastAsiaTheme="minorEastAsia" w:cstheme="minorBidi"/>
          <w:noProof/>
          <w:szCs w:val="22"/>
          <w:lang w:val="en-NZ" w:eastAsia="en-NZ"/>
        </w:rPr>
      </w:pPr>
      <w:hyperlink w:anchor="_Toc110518252" w:history="1">
        <w:r w:rsidR="00664F2C" w:rsidRPr="00BC775B">
          <w:rPr>
            <w:rStyle w:val="Hyperlink"/>
            <w:noProof/>
          </w:rPr>
          <w:t>25.5</w:t>
        </w:r>
        <w:r w:rsidR="00664F2C">
          <w:rPr>
            <w:rFonts w:eastAsiaTheme="minorEastAsia" w:cstheme="minorBidi"/>
            <w:noProof/>
            <w:szCs w:val="22"/>
            <w:lang w:val="en-NZ" w:eastAsia="en-NZ"/>
          </w:rPr>
          <w:tab/>
        </w:r>
        <w:r w:rsidR="00664F2C" w:rsidRPr="00BC775B">
          <w:rPr>
            <w:rStyle w:val="Hyperlink"/>
            <w:noProof/>
          </w:rPr>
          <w:t>Remaining business at adjourned meetings</w:t>
        </w:r>
        <w:r w:rsidR="00664F2C">
          <w:rPr>
            <w:noProof/>
            <w:webHidden/>
          </w:rPr>
          <w:tab/>
        </w:r>
        <w:r w:rsidR="00664F2C">
          <w:rPr>
            <w:noProof/>
            <w:webHidden/>
          </w:rPr>
          <w:fldChar w:fldCharType="begin"/>
        </w:r>
        <w:r w:rsidR="00664F2C">
          <w:rPr>
            <w:noProof/>
            <w:webHidden/>
          </w:rPr>
          <w:instrText xml:space="preserve"> PAGEREF _Toc110518252 \h </w:instrText>
        </w:r>
        <w:r w:rsidR="00664F2C">
          <w:rPr>
            <w:noProof/>
            <w:webHidden/>
          </w:rPr>
        </w:r>
        <w:r w:rsidR="00664F2C">
          <w:rPr>
            <w:noProof/>
            <w:webHidden/>
          </w:rPr>
          <w:fldChar w:fldCharType="separate"/>
        </w:r>
        <w:r w:rsidR="00654A80">
          <w:rPr>
            <w:noProof/>
            <w:webHidden/>
          </w:rPr>
          <w:t>56</w:t>
        </w:r>
        <w:r w:rsidR="00664F2C">
          <w:rPr>
            <w:noProof/>
            <w:webHidden/>
          </w:rPr>
          <w:fldChar w:fldCharType="end"/>
        </w:r>
      </w:hyperlink>
    </w:p>
    <w:p w14:paraId="6D88E1F9" w14:textId="5C651B6C" w:rsidR="00664F2C" w:rsidRDefault="00026FED">
      <w:pPr>
        <w:pStyle w:val="TOC3"/>
        <w:rPr>
          <w:rFonts w:eastAsiaTheme="minorEastAsia" w:cstheme="minorBidi"/>
          <w:noProof/>
          <w:szCs w:val="22"/>
          <w:lang w:val="en-NZ" w:eastAsia="en-NZ"/>
        </w:rPr>
      </w:pPr>
      <w:hyperlink w:anchor="_Toc110518253" w:history="1">
        <w:r w:rsidR="00664F2C" w:rsidRPr="00BC775B">
          <w:rPr>
            <w:rStyle w:val="Hyperlink"/>
            <w:noProof/>
          </w:rPr>
          <w:t>25.6</w:t>
        </w:r>
        <w:r w:rsidR="00664F2C">
          <w:rPr>
            <w:rFonts w:eastAsiaTheme="minorEastAsia" w:cstheme="minorBidi"/>
            <w:noProof/>
            <w:szCs w:val="22"/>
            <w:lang w:val="en-NZ" w:eastAsia="en-NZ"/>
          </w:rPr>
          <w:tab/>
        </w:r>
        <w:r w:rsidR="00664F2C" w:rsidRPr="00BC775B">
          <w:rPr>
            <w:rStyle w:val="Hyperlink"/>
            <w:noProof/>
          </w:rPr>
          <w:t>Business referred to the council, committee or local or community board</w:t>
        </w:r>
        <w:r w:rsidR="00664F2C">
          <w:rPr>
            <w:noProof/>
            <w:webHidden/>
          </w:rPr>
          <w:tab/>
        </w:r>
        <w:r w:rsidR="00664F2C">
          <w:rPr>
            <w:noProof/>
            <w:webHidden/>
          </w:rPr>
          <w:fldChar w:fldCharType="begin"/>
        </w:r>
        <w:r w:rsidR="00664F2C">
          <w:rPr>
            <w:noProof/>
            <w:webHidden/>
          </w:rPr>
          <w:instrText xml:space="preserve"> PAGEREF _Toc110518253 \h </w:instrText>
        </w:r>
        <w:r w:rsidR="00664F2C">
          <w:rPr>
            <w:noProof/>
            <w:webHidden/>
          </w:rPr>
        </w:r>
        <w:r w:rsidR="00664F2C">
          <w:rPr>
            <w:noProof/>
            <w:webHidden/>
          </w:rPr>
          <w:fldChar w:fldCharType="separate"/>
        </w:r>
        <w:r w:rsidR="00654A80">
          <w:rPr>
            <w:noProof/>
            <w:webHidden/>
          </w:rPr>
          <w:t>56</w:t>
        </w:r>
        <w:r w:rsidR="00664F2C">
          <w:rPr>
            <w:noProof/>
            <w:webHidden/>
          </w:rPr>
          <w:fldChar w:fldCharType="end"/>
        </w:r>
      </w:hyperlink>
    </w:p>
    <w:p w14:paraId="3751F89B" w14:textId="1B232CFB" w:rsidR="00664F2C" w:rsidRDefault="00026FED">
      <w:pPr>
        <w:pStyle w:val="TOC3"/>
        <w:rPr>
          <w:rFonts w:eastAsiaTheme="minorEastAsia" w:cstheme="minorBidi"/>
          <w:noProof/>
          <w:szCs w:val="22"/>
          <w:lang w:val="en-NZ" w:eastAsia="en-NZ"/>
        </w:rPr>
      </w:pPr>
      <w:hyperlink w:anchor="_Toc110518254" w:history="1">
        <w:r w:rsidR="00664F2C" w:rsidRPr="00BC775B">
          <w:rPr>
            <w:rStyle w:val="Hyperlink"/>
            <w:noProof/>
          </w:rPr>
          <w:t>25.7</w:t>
        </w:r>
        <w:r w:rsidR="00664F2C">
          <w:rPr>
            <w:rFonts w:eastAsiaTheme="minorEastAsia" w:cstheme="minorBidi"/>
            <w:noProof/>
            <w:szCs w:val="22"/>
            <w:lang w:val="en-NZ" w:eastAsia="en-NZ"/>
          </w:rPr>
          <w:tab/>
        </w:r>
        <w:r w:rsidR="00664F2C" w:rsidRPr="00BC775B">
          <w:rPr>
            <w:rStyle w:val="Hyperlink"/>
            <w:noProof/>
          </w:rPr>
          <w:t>Other types of procedural motions</w:t>
        </w:r>
        <w:r w:rsidR="00664F2C">
          <w:rPr>
            <w:noProof/>
            <w:webHidden/>
          </w:rPr>
          <w:tab/>
        </w:r>
        <w:r w:rsidR="00664F2C">
          <w:rPr>
            <w:noProof/>
            <w:webHidden/>
          </w:rPr>
          <w:fldChar w:fldCharType="begin"/>
        </w:r>
        <w:r w:rsidR="00664F2C">
          <w:rPr>
            <w:noProof/>
            <w:webHidden/>
          </w:rPr>
          <w:instrText xml:space="preserve"> PAGEREF _Toc110518254 \h </w:instrText>
        </w:r>
        <w:r w:rsidR="00664F2C">
          <w:rPr>
            <w:noProof/>
            <w:webHidden/>
          </w:rPr>
        </w:r>
        <w:r w:rsidR="00664F2C">
          <w:rPr>
            <w:noProof/>
            <w:webHidden/>
          </w:rPr>
          <w:fldChar w:fldCharType="separate"/>
        </w:r>
        <w:r w:rsidR="00654A80">
          <w:rPr>
            <w:noProof/>
            <w:webHidden/>
          </w:rPr>
          <w:t>56</w:t>
        </w:r>
        <w:r w:rsidR="00664F2C">
          <w:rPr>
            <w:noProof/>
            <w:webHidden/>
          </w:rPr>
          <w:fldChar w:fldCharType="end"/>
        </w:r>
      </w:hyperlink>
    </w:p>
    <w:p w14:paraId="5EBB228E" w14:textId="0EAE9DD6" w:rsidR="00664F2C" w:rsidRDefault="00026FED">
      <w:pPr>
        <w:pStyle w:val="TOC2"/>
        <w:rPr>
          <w:rFonts w:eastAsiaTheme="minorEastAsia" w:cstheme="minorBidi"/>
          <w:b w:val="0"/>
          <w:bCs w:val="0"/>
          <w:noProof/>
          <w:szCs w:val="22"/>
          <w:lang w:val="en-NZ" w:eastAsia="en-NZ"/>
        </w:rPr>
      </w:pPr>
      <w:hyperlink w:anchor="_Toc110518255" w:history="1">
        <w:r w:rsidR="00664F2C" w:rsidRPr="00BC775B">
          <w:rPr>
            <w:rStyle w:val="Hyperlink"/>
            <w:noProof/>
          </w:rPr>
          <w:t>26.</w:t>
        </w:r>
        <w:r w:rsidR="00664F2C">
          <w:rPr>
            <w:rFonts w:eastAsiaTheme="minorEastAsia" w:cstheme="minorBidi"/>
            <w:b w:val="0"/>
            <w:bCs w:val="0"/>
            <w:noProof/>
            <w:szCs w:val="22"/>
            <w:lang w:val="en-NZ" w:eastAsia="en-NZ"/>
          </w:rPr>
          <w:tab/>
        </w:r>
        <w:r w:rsidR="00664F2C" w:rsidRPr="00BC775B">
          <w:rPr>
            <w:rStyle w:val="Hyperlink"/>
            <w:noProof/>
          </w:rPr>
          <w:t>Points of order</w:t>
        </w:r>
        <w:r w:rsidR="00664F2C">
          <w:rPr>
            <w:noProof/>
            <w:webHidden/>
          </w:rPr>
          <w:tab/>
        </w:r>
        <w:r w:rsidR="00664F2C">
          <w:rPr>
            <w:noProof/>
            <w:webHidden/>
          </w:rPr>
          <w:fldChar w:fldCharType="begin"/>
        </w:r>
        <w:r w:rsidR="00664F2C">
          <w:rPr>
            <w:noProof/>
            <w:webHidden/>
          </w:rPr>
          <w:instrText xml:space="preserve"> PAGEREF _Toc110518255 \h </w:instrText>
        </w:r>
        <w:r w:rsidR="00664F2C">
          <w:rPr>
            <w:noProof/>
            <w:webHidden/>
          </w:rPr>
        </w:r>
        <w:r w:rsidR="00664F2C">
          <w:rPr>
            <w:noProof/>
            <w:webHidden/>
          </w:rPr>
          <w:fldChar w:fldCharType="separate"/>
        </w:r>
        <w:r w:rsidR="00654A80">
          <w:rPr>
            <w:noProof/>
            <w:webHidden/>
          </w:rPr>
          <w:t>56</w:t>
        </w:r>
        <w:r w:rsidR="00664F2C">
          <w:rPr>
            <w:noProof/>
            <w:webHidden/>
          </w:rPr>
          <w:fldChar w:fldCharType="end"/>
        </w:r>
      </w:hyperlink>
    </w:p>
    <w:p w14:paraId="4C299008" w14:textId="355697F9" w:rsidR="00664F2C" w:rsidRDefault="00026FED">
      <w:pPr>
        <w:pStyle w:val="TOC3"/>
        <w:rPr>
          <w:rFonts w:eastAsiaTheme="minorEastAsia" w:cstheme="minorBidi"/>
          <w:noProof/>
          <w:szCs w:val="22"/>
          <w:lang w:val="en-NZ" w:eastAsia="en-NZ"/>
        </w:rPr>
      </w:pPr>
      <w:hyperlink w:anchor="_Toc110518256" w:history="1">
        <w:r w:rsidR="00664F2C" w:rsidRPr="00BC775B">
          <w:rPr>
            <w:rStyle w:val="Hyperlink"/>
            <w:noProof/>
          </w:rPr>
          <w:t>26.1</w:t>
        </w:r>
        <w:r w:rsidR="00664F2C">
          <w:rPr>
            <w:rFonts w:eastAsiaTheme="minorEastAsia" w:cstheme="minorBidi"/>
            <w:noProof/>
            <w:szCs w:val="22"/>
            <w:lang w:val="en-NZ" w:eastAsia="en-NZ"/>
          </w:rPr>
          <w:tab/>
        </w:r>
        <w:r w:rsidR="00664F2C" w:rsidRPr="00BC775B">
          <w:rPr>
            <w:rStyle w:val="Hyperlink"/>
            <w:noProof/>
          </w:rPr>
          <w:t>Members may raise points of order</w:t>
        </w:r>
        <w:r w:rsidR="00664F2C">
          <w:rPr>
            <w:noProof/>
            <w:webHidden/>
          </w:rPr>
          <w:tab/>
        </w:r>
        <w:r w:rsidR="00664F2C">
          <w:rPr>
            <w:noProof/>
            <w:webHidden/>
          </w:rPr>
          <w:fldChar w:fldCharType="begin"/>
        </w:r>
        <w:r w:rsidR="00664F2C">
          <w:rPr>
            <w:noProof/>
            <w:webHidden/>
          </w:rPr>
          <w:instrText xml:space="preserve"> PAGEREF _Toc110518256 \h </w:instrText>
        </w:r>
        <w:r w:rsidR="00664F2C">
          <w:rPr>
            <w:noProof/>
            <w:webHidden/>
          </w:rPr>
        </w:r>
        <w:r w:rsidR="00664F2C">
          <w:rPr>
            <w:noProof/>
            <w:webHidden/>
          </w:rPr>
          <w:fldChar w:fldCharType="separate"/>
        </w:r>
        <w:r w:rsidR="00654A80">
          <w:rPr>
            <w:noProof/>
            <w:webHidden/>
          </w:rPr>
          <w:t>56</w:t>
        </w:r>
        <w:r w:rsidR="00664F2C">
          <w:rPr>
            <w:noProof/>
            <w:webHidden/>
          </w:rPr>
          <w:fldChar w:fldCharType="end"/>
        </w:r>
      </w:hyperlink>
    </w:p>
    <w:p w14:paraId="718752B4" w14:textId="6236921F" w:rsidR="00664F2C" w:rsidRDefault="00026FED">
      <w:pPr>
        <w:pStyle w:val="TOC3"/>
        <w:rPr>
          <w:rFonts w:eastAsiaTheme="minorEastAsia" w:cstheme="minorBidi"/>
          <w:noProof/>
          <w:szCs w:val="22"/>
          <w:lang w:val="en-NZ" w:eastAsia="en-NZ"/>
        </w:rPr>
      </w:pPr>
      <w:hyperlink w:anchor="_Toc110518257" w:history="1">
        <w:r w:rsidR="00664F2C" w:rsidRPr="00BC775B">
          <w:rPr>
            <w:rStyle w:val="Hyperlink"/>
            <w:noProof/>
          </w:rPr>
          <w:t>26.2</w:t>
        </w:r>
        <w:r w:rsidR="00664F2C">
          <w:rPr>
            <w:rFonts w:eastAsiaTheme="minorEastAsia" w:cstheme="minorBidi"/>
            <w:noProof/>
            <w:szCs w:val="22"/>
            <w:lang w:val="en-NZ" w:eastAsia="en-NZ"/>
          </w:rPr>
          <w:tab/>
        </w:r>
        <w:r w:rsidR="00664F2C" w:rsidRPr="00BC775B">
          <w:rPr>
            <w:rStyle w:val="Hyperlink"/>
            <w:noProof/>
          </w:rPr>
          <w:t>Subjects for points of order</w:t>
        </w:r>
        <w:r w:rsidR="00664F2C">
          <w:rPr>
            <w:noProof/>
            <w:webHidden/>
          </w:rPr>
          <w:tab/>
        </w:r>
        <w:r w:rsidR="00664F2C">
          <w:rPr>
            <w:noProof/>
            <w:webHidden/>
          </w:rPr>
          <w:fldChar w:fldCharType="begin"/>
        </w:r>
        <w:r w:rsidR="00664F2C">
          <w:rPr>
            <w:noProof/>
            <w:webHidden/>
          </w:rPr>
          <w:instrText xml:space="preserve"> PAGEREF _Toc110518257 \h </w:instrText>
        </w:r>
        <w:r w:rsidR="00664F2C">
          <w:rPr>
            <w:noProof/>
            <w:webHidden/>
          </w:rPr>
        </w:r>
        <w:r w:rsidR="00664F2C">
          <w:rPr>
            <w:noProof/>
            <w:webHidden/>
          </w:rPr>
          <w:fldChar w:fldCharType="separate"/>
        </w:r>
        <w:r w:rsidR="00654A80">
          <w:rPr>
            <w:noProof/>
            <w:webHidden/>
          </w:rPr>
          <w:t>56</w:t>
        </w:r>
        <w:r w:rsidR="00664F2C">
          <w:rPr>
            <w:noProof/>
            <w:webHidden/>
          </w:rPr>
          <w:fldChar w:fldCharType="end"/>
        </w:r>
      </w:hyperlink>
    </w:p>
    <w:p w14:paraId="6F7CAE63" w14:textId="603B8158" w:rsidR="00664F2C" w:rsidRDefault="00026FED">
      <w:pPr>
        <w:pStyle w:val="TOC3"/>
        <w:rPr>
          <w:rFonts w:eastAsiaTheme="minorEastAsia" w:cstheme="minorBidi"/>
          <w:noProof/>
          <w:szCs w:val="22"/>
          <w:lang w:val="en-NZ" w:eastAsia="en-NZ"/>
        </w:rPr>
      </w:pPr>
      <w:hyperlink w:anchor="_Toc110518258" w:history="1">
        <w:r w:rsidR="00664F2C" w:rsidRPr="00BC775B">
          <w:rPr>
            <w:rStyle w:val="Hyperlink"/>
            <w:noProof/>
          </w:rPr>
          <w:t>26.3</w:t>
        </w:r>
        <w:r w:rsidR="00664F2C">
          <w:rPr>
            <w:rFonts w:eastAsiaTheme="minorEastAsia" w:cstheme="minorBidi"/>
            <w:noProof/>
            <w:szCs w:val="22"/>
            <w:lang w:val="en-NZ" w:eastAsia="en-NZ"/>
          </w:rPr>
          <w:tab/>
        </w:r>
        <w:r w:rsidR="00664F2C" w:rsidRPr="00BC775B">
          <w:rPr>
            <w:rStyle w:val="Hyperlink"/>
            <w:noProof/>
          </w:rPr>
          <w:t>Contradictions</w:t>
        </w:r>
        <w:r w:rsidR="00664F2C">
          <w:rPr>
            <w:noProof/>
            <w:webHidden/>
          </w:rPr>
          <w:tab/>
        </w:r>
        <w:r w:rsidR="00664F2C">
          <w:rPr>
            <w:noProof/>
            <w:webHidden/>
          </w:rPr>
          <w:fldChar w:fldCharType="begin"/>
        </w:r>
        <w:r w:rsidR="00664F2C">
          <w:rPr>
            <w:noProof/>
            <w:webHidden/>
          </w:rPr>
          <w:instrText xml:space="preserve"> PAGEREF _Toc110518258 \h </w:instrText>
        </w:r>
        <w:r w:rsidR="00664F2C">
          <w:rPr>
            <w:noProof/>
            <w:webHidden/>
          </w:rPr>
        </w:r>
        <w:r w:rsidR="00664F2C">
          <w:rPr>
            <w:noProof/>
            <w:webHidden/>
          </w:rPr>
          <w:fldChar w:fldCharType="separate"/>
        </w:r>
        <w:r w:rsidR="00654A80">
          <w:rPr>
            <w:noProof/>
            <w:webHidden/>
          </w:rPr>
          <w:t>57</w:t>
        </w:r>
        <w:r w:rsidR="00664F2C">
          <w:rPr>
            <w:noProof/>
            <w:webHidden/>
          </w:rPr>
          <w:fldChar w:fldCharType="end"/>
        </w:r>
      </w:hyperlink>
    </w:p>
    <w:p w14:paraId="1D3AF47E" w14:textId="113F1315" w:rsidR="00664F2C" w:rsidRDefault="00026FED">
      <w:pPr>
        <w:pStyle w:val="TOC3"/>
        <w:rPr>
          <w:rFonts w:eastAsiaTheme="minorEastAsia" w:cstheme="minorBidi"/>
          <w:noProof/>
          <w:szCs w:val="22"/>
          <w:lang w:val="en-NZ" w:eastAsia="en-NZ"/>
        </w:rPr>
      </w:pPr>
      <w:hyperlink w:anchor="_Toc110518259" w:history="1">
        <w:r w:rsidR="00664F2C" w:rsidRPr="00BC775B">
          <w:rPr>
            <w:rStyle w:val="Hyperlink"/>
            <w:noProof/>
          </w:rPr>
          <w:t>26.4</w:t>
        </w:r>
        <w:r w:rsidR="00664F2C">
          <w:rPr>
            <w:rFonts w:eastAsiaTheme="minorEastAsia" w:cstheme="minorBidi"/>
            <w:noProof/>
            <w:szCs w:val="22"/>
            <w:lang w:val="en-NZ" w:eastAsia="en-NZ"/>
          </w:rPr>
          <w:tab/>
        </w:r>
        <w:r w:rsidR="00664F2C" w:rsidRPr="00BC775B">
          <w:rPr>
            <w:rStyle w:val="Hyperlink"/>
            <w:noProof/>
          </w:rPr>
          <w:t>Point of order during division</w:t>
        </w:r>
        <w:r w:rsidR="00664F2C">
          <w:rPr>
            <w:noProof/>
            <w:webHidden/>
          </w:rPr>
          <w:tab/>
        </w:r>
        <w:r w:rsidR="00664F2C">
          <w:rPr>
            <w:noProof/>
            <w:webHidden/>
          </w:rPr>
          <w:fldChar w:fldCharType="begin"/>
        </w:r>
        <w:r w:rsidR="00664F2C">
          <w:rPr>
            <w:noProof/>
            <w:webHidden/>
          </w:rPr>
          <w:instrText xml:space="preserve"> PAGEREF _Toc110518259 \h </w:instrText>
        </w:r>
        <w:r w:rsidR="00664F2C">
          <w:rPr>
            <w:noProof/>
            <w:webHidden/>
          </w:rPr>
        </w:r>
        <w:r w:rsidR="00664F2C">
          <w:rPr>
            <w:noProof/>
            <w:webHidden/>
          </w:rPr>
          <w:fldChar w:fldCharType="separate"/>
        </w:r>
        <w:r w:rsidR="00654A80">
          <w:rPr>
            <w:noProof/>
            <w:webHidden/>
          </w:rPr>
          <w:t>57</w:t>
        </w:r>
        <w:r w:rsidR="00664F2C">
          <w:rPr>
            <w:noProof/>
            <w:webHidden/>
          </w:rPr>
          <w:fldChar w:fldCharType="end"/>
        </w:r>
      </w:hyperlink>
    </w:p>
    <w:p w14:paraId="79C2483B" w14:textId="163613B6" w:rsidR="00664F2C" w:rsidRDefault="00026FED">
      <w:pPr>
        <w:pStyle w:val="TOC3"/>
        <w:rPr>
          <w:rFonts w:eastAsiaTheme="minorEastAsia" w:cstheme="minorBidi"/>
          <w:noProof/>
          <w:szCs w:val="22"/>
          <w:lang w:val="en-NZ" w:eastAsia="en-NZ"/>
        </w:rPr>
      </w:pPr>
      <w:hyperlink w:anchor="_Toc110518260" w:history="1">
        <w:r w:rsidR="00664F2C" w:rsidRPr="00BC775B">
          <w:rPr>
            <w:rStyle w:val="Hyperlink"/>
            <w:noProof/>
          </w:rPr>
          <w:t>26.5</w:t>
        </w:r>
        <w:r w:rsidR="00664F2C">
          <w:rPr>
            <w:rFonts w:eastAsiaTheme="minorEastAsia" w:cstheme="minorBidi"/>
            <w:noProof/>
            <w:szCs w:val="22"/>
            <w:lang w:val="en-NZ" w:eastAsia="en-NZ"/>
          </w:rPr>
          <w:tab/>
        </w:r>
        <w:r w:rsidR="00664F2C" w:rsidRPr="00BC775B">
          <w:rPr>
            <w:rStyle w:val="Hyperlink"/>
            <w:noProof/>
          </w:rPr>
          <w:t>Chairperson’s decision on points of order</w:t>
        </w:r>
        <w:r w:rsidR="00664F2C">
          <w:rPr>
            <w:noProof/>
            <w:webHidden/>
          </w:rPr>
          <w:tab/>
        </w:r>
        <w:r w:rsidR="00664F2C">
          <w:rPr>
            <w:noProof/>
            <w:webHidden/>
          </w:rPr>
          <w:fldChar w:fldCharType="begin"/>
        </w:r>
        <w:r w:rsidR="00664F2C">
          <w:rPr>
            <w:noProof/>
            <w:webHidden/>
          </w:rPr>
          <w:instrText xml:space="preserve"> PAGEREF _Toc110518260 \h </w:instrText>
        </w:r>
        <w:r w:rsidR="00664F2C">
          <w:rPr>
            <w:noProof/>
            <w:webHidden/>
          </w:rPr>
        </w:r>
        <w:r w:rsidR="00664F2C">
          <w:rPr>
            <w:noProof/>
            <w:webHidden/>
          </w:rPr>
          <w:fldChar w:fldCharType="separate"/>
        </w:r>
        <w:r w:rsidR="00654A80">
          <w:rPr>
            <w:noProof/>
            <w:webHidden/>
          </w:rPr>
          <w:t>57</w:t>
        </w:r>
        <w:r w:rsidR="00664F2C">
          <w:rPr>
            <w:noProof/>
            <w:webHidden/>
          </w:rPr>
          <w:fldChar w:fldCharType="end"/>
        </w:r>
      </w:hyperlink>
    </w:p>
    <w:p w14:paraId="2D5A040F" w14:textId="72C7459E" w:rsidR="00664F2C" w:rsidRDefault="00026FED">
      <w:pPr>
        <w:pStyle w:val="TOC2"/>
        <w:rPr>
          <w:rFonts w:eastAsiaTheme="minorEastAsia" w:cstheme="minorBidi"/>
          <w:b w:val="0"/>
          <w:bCs w:val="0"/>
          <w:noProof/>
          <w:szCs w:val="22"/>
          <w:lang w:val="en-NZ" w:eastAsia="en-NZ"/>
        </w:rPr>
      </w:pPr>
      <w:hyperlink w:anchor="_Toc110518261" w:history="1">
        <w:r w:rsidR="00664F2C" w:rsidRPr="00BC775B">
          <w:rPr>
            <w:rStyle w:val="Hyperlink"/>
            <w:noProof/>
          </w:rPr>
          <w:t>27.</w:t>
        </w:r>
        <w:r w:rsidR="00664F2C">
          <w:rPr>
            <w:rFonts w:eastAsiaTheme="minorEastAsia" w:cstheme="minorBidi"/>
            <w:b w:val="0"/>
            <w:bCs w:val="0"/>
            <w:noProof/>
            <w:szCs w:val="22"/>
            <w:lang w:val="en-NZ" w:eastAsia="en-NZ"/>
          </w:rPr>
          <w:tab/>
        </w:r>
        <w:r w:rsidR="00664F2C" w:rsidRPr="00BC775B">
          <w:rPr>
            <w:rStyle w:val="Hyperlink"/>
            <w:noProof/>
          </w:rPr>
          <w:t>Notices of motion</w:t>
        </w:r>
        <w:r w:rsidR="00664F2C">
          <w:rPr>
            <w:noProof/>
            <w:webHidden/>
          </w:rPr>
          <w:tab/>
        </w:r>
        <w:r w:rsidR="00664F2C">
          <w:rPr>
            <w:noProof/>
            <w:webHidden/>
          </w:rPr>
          <w:fldChar w:fldCharType="begin"/>
        </w:r>
        <w:r w:rsidR="00664F2C">
          <w:rPr>
            <w:noProof/>
            <w:webHidden/>
          </w:rPr>
          <w:instrText xml:space="preserve"> PAGEREF _Toc110518261 \h </w:instrText>
        </w:r>
        <w:r w:rsidR="00664F2C">
          <w:rPr>
            <w:noProof/>
            <w:webHidden/>
          </w:rPr>
        </w:r>
        <w:r w:rsidR="00664F2C">
          <w:rPr>
            <w:noProof/>
            <w:webHidden/>
          </w:rPr>
          <w:fldChar w:fldCharType="separate"/>
        </w:r>
        <w:r w:rsidR="00654A80">
          <w:rPr>
            <w:noProof/>
            <w:webHidden/>
          </w:rPr>
          <w:t>57</w:t>
        </w:r>
        <w:r w:rsidR="00664F2C">
          <w:rPr>
            <w:noProof/>
            <w:webHidden/>
          </w:rPr>
          <w:fldChar w:fldCharType="end"/>
        </w:r>
      </w:hyperlink>
    </w:p>
    <w:p w14:paraId="715A7A67" w14:textId="20710CEF" w:rsidR="00664F2C" w:rsidRDefault="00026FED">
      <w:pPr>
        <w:pStyle w:val="TOC3"/>
        <w:rPr>
          <w:rFonts w:eastAsiaTheme="minorEastAsia" w:cstheme="minorBidi"/>
          <w:noProof/>
          <w:szCs w:val="22"/>
          <w:lang w:val="en-NZ" w:eastAsia="en-NZ"/>
        </w:rPr>
      </w:pPr>
      <w:hyperlink w:anchor="_Toc110518262" w:history="1">
        <w:r w:rsidR="00664F2C" w:rsidRPr="00BC775B">
          <w:rPr>
            <w:rStyle w:val="Hyperlink"/>
            <w:noProof/>
            <w:lang w:eastAsia="en-NZ"/>
          </w:rPr>
          <w:t>27.1</w:t>
        </w:r>
        <w:r w:rsidR="00664F2C">
          <w:rPr>
            <w:rFonts w:eastAsiaTheme="minorEastAsia" w:cstheme="minorBidi"/>
            <w:noProof/>
            <w:szCs w:val="22"/>
            <w:lang w:val="en-NZ" w:eastAsia="en-NZ"/>
          </w:rPr>
          <w:tab/>
        </w:r>
        <w:r w:rsidR="00664F2C" w:rsidRPr="00BC775B">
          <w:rPr>
            <w:rStyle w:val="Hyperlink"/>
            <w:noProof/>
            <w:lang w:eastAsia="en-NZ"/>
          </w:rPr>
          <w:t>Notice of intended motion to be in writing</w:t>
        </w:r>
        <w:r w:rsidR="00664F2C">
          <w:rPr>
            <w:noProof/>
            <w:webHidden/>
          </w:rPr>
          <w:tab/>
        </w:r>
        <w:r w:rsidR="00664F2C">
          <w:rPr>
            <w:noProof/>
            <w:webHidden/>
          </w:rPr>
          <w:fldChar w:fldCharType="begin"/>
        </w:r>
        <w:r w:rsidR="00664F2C">
          <w:rPr>
            <w:noProof/>
            <w:webHidden/>
          </w:rPr>
          <w:instrText xml:space="preserve"> PAGEREF _Toc110518262 \h </w:instrText>
        </w:r>
        <w:r w:rsidR="00664F2C">
          <w:rPr>
            <w:noProof/>
            <w:webHidden/>
          </w:rPr>
        </w:r>
        <w:r w:rsidR="00664F2C">
          <w:rPr>
            <w:noProof/>
            <w:webHidden/>
          </w:rPr>
          <w:fldChar w:fldCharType="separate"/>
        </w:r>
        <w:r w:rsidR="00654A80">
          <w:rPr>
            <w:noProof/>
            <w:webHidden/>
          </w:rPr>
          <w:t>57</w:t>
        </w:r>
        <w:r w:rsidR="00664F2C">
          <w:rPr>
            <w:noProof/>
            <w:webHidden/>
          </w:rPr>
          <w:fldChar w:fldCharType="end"/>
        </w:r>
      </w:hyperlink>
    </w:p>
    <w:p w14:paraId="3716C225" w14:textId="13C34691" w:rsidR="00664F2C" w:rsidRDefault="00026FED">
      <w:pPr>
        <w:pStyle w:val="TOC3"/>
        <w:rPr>
          <w:rFonts w:eastAsiaTheme="minorEastAsia" w:cstheme="minorBidi"/>
          <w:noProof/>
          <w:szCs w:val="22"/>
          <w:lang w:val="en-NZ" w:eastAsia="en-NZ"/>
        </w:rPr>
      </w:pPr>
      <w:hyperlink w:anchor="_Toc110518263" w:history="1">
        <w:r w:rsidR="00664F2C" w:rsidRPr="00BC775B">
          <w:rPr>
            <w:rStyle w:val="Hyperlink"/>
            <w:noProof/>
            <w:lang w:eastAsia="en-NZ"/>
          </w:rPr>
          <w:t>27.2</w:t>
        </w:r>
        <w:r w:rsidR="00664F2C">
          <w:rPr>
            <w:rFonts w:eastAsiaTheme="minorEastAsia" w:cstheme="minorBidi"/>
            <w:noProof/>
            <w:szCs w:val="22"/>
            <w:lang w:val="en-NZ" w:eastAsia="en-NZ"/>
          </w:rPr>
          <w:tab/>
        </w:r>
        <w:r w:rsidR="00664F2C" w:rsidRPr="00BC775B">
          <w:rPr>
            <w:rStyle w:val="Hyperlink"/>
            <w:noProof/>
            <w:lang w:eastAsia="en-NZ"/>
          </w:rPr>
          <w:t>Refusal of notice of motion</w:t>
        </w:r>
        <w:r w:rsidR="00664F2C">
          <w:rPr>
            <w:noProof/>
            <w:webHidden/>
          </w:rPr>
          <w:tab/>
        </w:r>
        <w:r w:rsidR="00664F2C">
          <w:rPr>
            <w:noProof/>
            <w:webHidden/>
          </w:rPr>
          <w:fldChar w:fldCharType="begin"/>
        </w:r>
        <w:r w:rsidR="00664F2C">
          <w:rPr>
            <w:noProof/>
            <w:webHidden/>
          </w:rPr>
          <w:instrText xml:space="preserve"> PAGEREF _Toc110518263 \h </w:instrText>
        </w:r>
        <w:r w:rsidR="00664F2C">
          <w:rPr>
            <w:noProof/>
            <w:webHidden/>
          </w:rPr>
        </w:r>
        <w:r w:rsidR="00664F2C">
          <w:rPr>
            <w:noProof/>
            <w:webHidden/>
          </w:rPr>
          <w:fldChar w:fldCharType="separate"/>
        </w:r>
        <w:r w:rsidR="00654A80">
          <w:rPr>
            <w:noProof/>
            <w:webHidden/>
          </w:rPr>
          <w:t>57</w:t>
        </w:r>
        <w:r w:rsidR="00664F2C">
          <w:rPr>
            <w:noProof/>
            <w:webHidden/>
          </w:rPr>
          <w:fldChar w:fldCharType="end"/>
        </w:r>
      </w:hyperlink>
    </w:p>
    <w:p w14:paraId="7F22E1AD" w14:textId="7EA8D627" w:rsidR="00664F2C" w:rsidRDefault="00026FED">
      <w:pPr>
        <w:pStyle w:val="TOC3"/>
        <w:rPr>
          <w:rFonts w:eastAsiaTheme="minorEastAsia" w:cstheme="minorBidi"/>
          <w:noProof/>
          <w:szCs w:val="22"/>
          <w:lang w:val="en-NZ" w:eastAsia="en-NZ"/>
        </w:rPr>
      </w:pPr>
      <w:hyperlink w:anchor="_Toc110518264" w:history="1">
        <w:r w:rsidR="00664F2C" w:rsidRPr="00BC775B">
          <w:rPr>
            <w:rStyle w:val="Hyperlink"/>
            <w:noProof/>
            <w:lang w:eastAsia="en-NZ"/>
          </w:rPr>
          <w:t>27.3</w:t>
        </w:r>
        <w:r w:rsidR="00664F2C">
          <w:rPr>
            <w:rFonts w:eastAsiaTheme="minorEastAsia" w:cstheme="minorBidi"/>
            <w:noProof/>
            <w:szCs w:val="22"/>
            <w:lang w:val="en-NZ" w:eastAsia="en-NZ"/>
          </w:rPr>
          <w:tab/>
        </w:r>
        <w:r w:rsidR="00664F2C" w:rsidRPr="00BC775B">
          <w:rPr>
            <w:rStyle w:val="Hyperlink"/>
            <w:noProof/>
            <w:lang w:eastAsia="en-NZ"/>
          </w:rPr>
          <w:t>Mover of notice of motion</w:t>
        </w:r>
        <w:r w:rsidR="00664F2C">
          <w:rPr>
            <w:noProof/>
            <w:webHidden/>
          </w:rPr>
          <w:tab/>
        </w:r>
        <w:r w:rsidR="00664F2C">
          <w:rPr>
            <w:noProof/>
            <w:webHidden/>
          </w:rPr>
          <w:fldChar w:fldCharType="begin"/>
        </w:r>
        <w:r w:rsidR="00664F2C">
          <w:rPr>
            <w:noProof/>
            <w:webHidden/>
          </w:rPr>
          <w:instrText xml:space="preserve"> PAGEREF _Toc110518264 \h </w:instrText>
        </w:r>
        <w:r w:rsidR="00664F2C">
          <w:rPr>
            <w:noProof/>
            <w:webHidden/>
          </w:rPr>
        </w:r>
        <w:r w:rsidR="00664F2C">
          <w:rPr>
            <w:noProof/>
            <w:webHidden/>
          </w:rPr>
          <w:fldChar w:fldCharType="separate"/>
        </w:r>
        <w:r w:rsidR="00654A80">
          <w:rPr>
            <w:noProof/>
            <w:webHidden/>
          </w:rPr>
          <w:t>58</w:t>
        </w:r>
        <w:r w:rsidR="00664F2C">
          <w:rPr>
            <w:noProof/>
            <w:webHidden/>
          </w:rPr>
          <w:fldChar w:fldCharType="end"/>
        </w:r>
      </w:hyperlink>
    </w:p>
    <w:p w14:paraId="78389AB0" w14:textId="7DABC230" w:rsidR="00664F2C" w:rsidRDefault="00026FED">
      <w:pPr>
        <w:pStyle w:val="TOC3"/>
        <w:rPr>
          <w:rFonts w:eastAsiaTheme="minorEastAsia" w:cstheme="minorBidi"/>
          <w:noProof/>
          <w:szCs w:val="22"/>
          <w:lang w:val="en-NZ" w:eastAsia="en-NZ"/>
        </w:rPr>
      </w:pPr>
      <w:hyperlink w:anchor="_Toc110518265" w:history="1">
        <w:r w:rsidR="00664F2C" w:rsidRPr="00BC775B">
          <w:rPr>
            <w:rStyle w:val="Hyperlink"/>
            <w:noProof/>
            <w:lang w:eastAsia="en-NZ"/>
          </w:rPr>
          <w:t>27.4</w:t>
        </w:r>
        <w:r w:rsidR="00664F2C">
          <w:rPr>
            <w:rFonts w:eastAsiaTheme="minorEastAsia" w:cstheme="minorBidi"/>
            <w:noProof/>
            <w:szCs w:val="22"/>
            <w:lang w:val="en-NZ" w:eastAsia="en-NZ"/>
          </w:rPr>
          <w:tab/>
        </w:r>
        <w:r w:rsidR="00664F2C" w:rsidRPr="00BC775B">
          <w:rPr>
            <w:rStyle w:val="Hyperlink"/>
            <w:noProof/>
            <w:lang w:eastAsia="en-NZ"/>
          </w:rPr>
          <w:t>Alteration of notice of motion</w:t>
        </w:r>
        <w:r w:rsidR="00664F2C">
          <w:rPr>
            <w:noProof/>
            <w:webHidden/>
          </w:rPr>
          <w:tab/>
        </w:r>
        <w:r w:rsidR="00664F2C">
          <w:rPr>
            <w:noProof/>
            <w:webHidden/>
          </w:rPr>
          <w:fldChar w:fldCharType="begin"/>
        </w:r>
        <w:r w:rsidR="00664F2C">
          <w:rPr>
            <w:noProof/>
            <w:webHidden/>
          </w:rPr>
          <w:instrText xml:space="preserve"> PAGEREF _Toc110518265 \h </w:instrText>
        </w:r>
        <w:r w:rsidR="00664F2C">
          <w:rPr>
            <w:noProof/>
            <w:webHidden/>
          </w:rPr>
        </w:r>
        <w:r w:rsidR="00664F2C">
          <w:rPr>
            <w:noProof/>
            <w:webHidden/>
          </w:rPr>
          <w:fldChar w:fldCharType="separate"/>
        </w:r>
        <w:r w:rsidR="00654A80">
          <w:rPr>
            <w:noProof/>
            <w:webHidden/>
          </w:rPr>
          <w:t>58</w:t>
        </w:r>
        <w:r w:rsidR="00664F2C">
          <w:rPr>
            <w:noProof/>
            <w:webHidden/>
          </w:rPr>
          <w:fldChar w:fldCharType="end"/>
        </w:r>
      </w:hyperlink>
    </w:p>
    <w:p w14:paraId="2E93410F" w14:textId="25FF451F" w:rsidR="00664F2C" w:rsidRDefault="00026FED">
      <w:pPr>
        <w:pStyle w:val="TOC3"/>
        <w:rPr>
          <w:rFonts w:eastAsiaTheme="minorEastAsia" w:cstheme="minorBidi"/>
          <w:noProof/>
          <w:szCs w:val="22"/>
          <w:lang w:val="en-NZ" w:eastAsia="en-NZ"/>
        </w:rPr>
      </w:pPr>
      <w:hyperlink w:anchor="_Toc110518266" w:history="1">
        <w:r w:rsidR="00664F2C" w:rsidRPr="00BC775B">
          <w:rPr>
            <w:rStyle w:val="Hyperlink"/>
            <w:noProof/>
            <w:lang w:eastAsia="en-NZ"/>
          </w:rPr>
          <w:t>27.5</w:t>
        </w:r>
        <w:r w:rsidR="00664F2C">
          <w:rPr>
            <w:rFonts w:eastAsiaTheme="minorEastAsia" w:cstheme="minorBidi"/>
            <w:noProof/>
            <w:szCs w:val="22"/>
            <w:lang w:val="en-NZ" w:eastAsia="en-NZ"/>
          </w:rPr>
          <w:tab/>
        </w:r>
        <w:r w:rsidR="00664F2C" w:rsidRPr="00BC775B">
          <w:rPr>
            <w:rStyle w:val="Hyperlink"/>
            <w:noProof/>
            <w:lang w:eastAsia="en-NZ"/>
          </w:rPr>
          <w:t>When notices of motion lapse</w:t>
        </w:r>
        <w:r w:rsidR="00664F2C">
          <w:rPr>
            <w:noProof/>
            <w:webHidden/>
          </w:rPr>
          <w:tab/>
        </w:r>
        <w:r w:rsidR="00664F2C">
          <w:rPr>
            <w:noProof/>
            <w:webHidden/>
          </w:rPr>
          <w:fldChar w:fldCharType="begin"/>
        </w:r>
        <w:r w:rsidR="00664F2C">
          <w:rPr>
            <w:noProof/>
            <w:webHidden/>
          </w:rPr>
          <w:instrText xml:space="preserve"> PAGEREF _Toc110518266 \h </w:instrText>
        </w:r>
        <w:r w:rsidR="00664F2C">
          <w:rPr>
            <w:noProof/>
            <w:webHidden/>
          </w:rPr>
        </w:r>
        <w:r w:rsidR="00664F2C">
          <w:rPr>
            <w:noProof/>
            <w:webHidden/>
          </w:rPr>
          <w:fldChar w:fldCharType="separate"/>
        </w:r>
        <w:r w:rsidR="00654A80">
          <w:rPr>
            <w:noProof/>
            <w:webHidden/>
          </w:rPr>
          <w:t>58</w:t>
        </w:r>
        <w:r w:rsidR="00664F2C">
          <w:rPr>
            <w:noProof/>
            <w:webHidden/>
          </w:rPr>
          <w:fldChar w:fldCharType="end"/>
        </w:r>
      </w:hyperlink>
    </w:p>
    <w:p w14:paraId="62339E4F" w14:textId="4CEF4649" w:rsidR="00664F2C" w:rsidRDefault="00026FED">
      <w:pPr>
        <w:pStyle w:val="TOC3"/>
        <w:rPr>
          <w:rFonts w:eastAsiaTheme="minorEastAsia" w:cstheme="minorBidi"/>
          <w:noProof/>
          <w:szCs w:val="22"/>
          <w:lang w:val="en-NZ" w:eastAsia="en-NZ"/>
        </w:rPr>
      </w:pPr>
      <w:hyperlink w:anchor="_Toc110518267" w:history="1">
        <w:r w:rsidR="00664F2C" w:rsidRPr="00BC775B">
          <w:rPr>
            <w:rStyle w:val="Hyperlink"/>
            <w:noProof/>
            <w:lang w:eastAsia="en-NZ"/>
          </w:rPr>
          <w:t>27.6</w:t>
        </w:r>
        <w:r w:rsidR="00664F2C">
          <w:rPr>
            <w:rFonts w:eastAsiaTheme="minorEastAsia" w:cstheme="minorBidi"/>
            <w:noProof/>
            <w:szCs w:val="22"/>
            <w:lang w:val="en-NZ" w:eastAsia="en-NZ"/>
          </w:rPr>
          <w:tab/>
        </w:r>
        <w:r w:rsidR="00664F2C" w:rsidRPr="00BC775B">
          <w:rPr>
            <w:rStyle w:val="Hyperlink"/>
            <w:noProof/>
            <w:lang w:eastAsia="en-NZ"/>
          </w:rPr>
          <w:t>Referral of notices of motion</w:t>
        </w:r>
        <w:r w:rsidR="00664F2C">
          <w:rPr>
            <w:noProof/>
            <w:webHidden/>
          </w:rPr>
          <w:tab/>
        </w:r>
        <w:r w:rsidR="00664F2C">
          <w:rPr>
            <w:noProof/>
            <w:webHidden/>
          </w:rPr>
          <w:fldChar w:fldCharType="begin"/>
        </w:r>
        <w:r w:rsidR="00664F2C">
          <w:rPr>
            <w:noProof/>
            <w:webHidden/>
          </w:rPr>
          <w:instrText xml:space="preserve"> PAGEREF _Toc110518267 \h </w:instrText>
        </w:r>
        <w:r w:rsidR="00664F2C">
          <w:rPr>
            <w:noProof/>
            <w:webHidden/>
          </w:rPr>
        </w:r>
        <w:r w:rsidR="00664F2C">
          <w:rPr>
            <w:noProof/>
            <w:webHidden/>
          </w:rPr>
          <w:fldChar w:fldCharType="separate"/>
        </w:r>
        <w:r w:rsidR="00654A80">
          <w:rPr>
            <w:noProof/>
            <w:webHidden/>
          </w:rPr>
          <w:t>58</w:t>
        </w:r>
        <w:r w:rsidR="00664F2C">
          <w:rPr>
            <w:noProof/>
            <w:webHidden/>
          </w:rPr>
          <w:fldChar w:fldCharType="end"/>
        </w:r>
      </w:hyperlink>
    </w:p>
    <w:p w14:paraId="714D2FF0" w14:textId="4291DB3E" w:rsidR="00664F2C" w:rsidRDefault="00026FED">
      <w:pPr>
        <w:pStyle w:val="TOC3"/>
        <w:rPr>
          <w:rFonts w:eastAsiaTheme="minorEastAsia" w:cstheme="minorBidi"/>
          <w:noProof/>
          <w:szCs w:val="22"/>
          <w:lang w:val="en-NZ" w:eastAsia="en-NZ"/>
        </w:rPr>
      </w:pPr>
      <w:hyperlink w:anchor="_Toc110518268" w:history="1">
        <w:r w:rsidR="00664F2C" w:rsidRPr="00BC775B">
          <w:rPr>
            <w:rStyle w:val="Hyperlink"/>
            <w:noProof/>
            <w:lang w:eastAsia="en-NZ"/>
          </w:rPr>
          <w:t>27.7</w:t>
        </w:r>
        <w:r w:rsidR="00664F2C">
          <w:rPr>
            <w:rFonts w:eastAsiaTheme="minorEastAsia" w:cstheme="minorBidi"/>
            <w:noProof/>
            <w:szCs w:val="22"/>
            <w:lang w:val="en-NZ" w:eastAsia="en-NZ"/>
          </w:rPr>
          <w:tab/>
        </w:r>
        <w:r w:rsidR="00664F2C" w:rsidRPr="00BC775B">
          <w:rPr>
            <w:rStyle w:val="Hyperlink"/>
            <w:noProof/>
            <w:lang w:eastAsia="en-NZ"/>
          </w:rPr>
          <w:t>Repeat notices of motion</w:t>
        </w:r>
        <w:r w:rsidR="00664F2C">
          <w:rPr>
            <w:noProof/>
            <w:webHidden/>
          </w:rPr>
          <w:tab/>
        </w:r>
        <w:r w:rsidR="00664F2C">
          <w:rPr>
            <w:noProof/>
            <w:webHidden/>
          </w:rPr>
          <w:fldChar w:fldCharType="begin"/>
        </w:r>
        <w:r w:rsidR="00664F2C">
          <w:rPr>
            <w:noProof/>
            <w:webHidden/>
          </w:rPr>
          <w:instrText xml:space="preserve"> PAGEREF _Toc110518268 \h </w:instrText>
        </w:r>
        <w:r w:rsidR="00664F2C">
          <w:rPr>
            <w:noProof/>
            <w:webHidden/>
          </w:rPr>
        </w:r>
        <w:r w:rsidR="00664F2C">
          <w:rPr>
            <w:noProof/>
            <w:webHidden/>
          </w:rPr>
          <w:fldChar w:fldCharType="separate"/>
        </w:r>
        <w:r w:rsidR="00654A80">
          <w:rPr>
            <w:noProof/>
            <w:webHidden/>
          </w:rPr>
          <w:t>58</w:t>
        </w:r>
        <w:r w:rsidR="00664F2C">
          <w:rPr>
            <w:noProof/>
            <w:webHidden/>
          </w:rPr>
          <w:fldChar w:fldCharType="end"/>
        </w:r>
      </w:hyperlink>
    </w:p>
    <w:p w14:paraId="3934F1F7" w14:textId="124A78A0" w:rsidR="00664F2C" w:rsidRDefault="00026FED">
      <w:pPr>
        <w:pStyle w:val="TOC2"/>
        <w:rPr>
          <w:rFonts w:eastAsiaTheme="minorEastAsia" w:cstheme="minorBidi"/>
          <w:b w:val="0"/>
          <w:bCs w:val="0"/>
          <w:noProof/>
          <w:szCs w:val="22"/>
          <w:lang w:val="en-NZ" w:eastAsia="en-NZ"/>
        </w:rPr>
      </w:pPr>
      <w:hyperlink w:anchor="_Toc110518269" w:history="1">
        <w:r w:rsidR="00664F2C" w:rsidRPr="00BC775B">
          <w:rPr>
            <w:rStyle w:val="Hyperlink"/>
            <w:noProof/>
          </w:rPr>
          <w:t>28.</w:t>
        </w:r>
        <w:r w:rsidR="00664F2C">
          <w:rPr>
            <w:rFonts w:eastAsiaTheme="minorEastAsia" w:cstheme="minorBidi"/>
            <w:b w:val="0"/>
            <w:bCs w:val="0"/>
            <w:noProof/>
            <w:szCs w:val="22"/>
            <w:lang w:val="en-NZ" w:eastAsia="en-NZ"/>
          </w:rPr>
          <w:tab/>
        </w:r>
        <w:r w:rsidR="00664F2C" w:rsidRPr="00BC775B">
          <w:rPr>
            <w:rStyle w:val="Hyperlink"/>
            <w:noProof/>
          </w:rPr>
          <w:t>Minutes</w:t>
        </w:r>
        <w:r w:rsidR="00664F2C">
          <w:rPr>
            <w:noProof/>
            <w:webHidden/>
          </w:rPr>
          <w:tab/>
        </w:r>
        <w:r w:rsidR="00664F2C">
          <w:rPr>
            <w:noProof/>
            <w:webHidden/>
          </w:rPr>
          <w:fldChar w:fldCharType="begin"/>
        </w:r>
        <w:r w:rsidR="00664F2C">
          <w:rPr>
            <w:noProof/>
            <w:webHidden/>
          </w:rPr>
          <w:instrText xml:space="preserve"> PAGEREF _Toc110518269 \h </w:instrText>
        </w:r>
        <w:r w:rsidR="00664F2C">
          <w:rPr>
            <w:noProof/>
            <w:webHidden/>
          </w:rPr>
        </w:r>
        <w:r w:rsidR="00664F2C">
          <w:rPr>
            <w:noProof/>
            <w:webHidden/>
          </w:rPr>
          <w:fldChar w:fldCharType="separate"/>
        </w:r>
        <w:r w:rsidR="00654A80">
          <w:rPr>
            <w:noProof/>
            <w:webHidden/>
          </w:rPr>
          <w:t>59</w:t>
        </w:r>
        <w:r w:rsidR="00664F2C">
          <w:rPr>
            <w:noProof/>
            <w:webHidden/>
          </w:rPr>
          <w:fldChar w:fldCharType="end"/>
        </w:r>
      </w:hyperlink>
    </w:p>
    <w:p w14:paraId="3F335A3C" w14:textId="4A9C1AF1" w:rsidR="00664F2C" w:rsidRDefault="00026FED">
      <w:pPr>
        <w:pStyle w:val="TOC3"/>
        <w:rPr>
          <w:rFonts w:eastAsiaTheme="minorEastAsia" w:cstheme="minorBidi"/>
          <w:noProof/>
          <w:szCs w:val="22"/>
          <w:lang w:val="en-NZ" w:eastAsia="en-NZ"/>
        </w:rPr>
      </w:pPr>
      <w:hyperlink w:anchor="_Toc110518270" w:history="1">
        <w:r w:rsidR="00664F2C" w:rsidRPr="00BC775B">
          <w:rPr>
            <w:rStyle w:val="Hyperlink"/>
            <w:noProof/>
            <w:lang w:eastAsia="en-NZ"/>
          </w:rPr>
          <w:t>28.1</w:t>
        </w:r>
        <w:r w:rsidR="00664F2C">
          <w:rPr>
            <w:rFonts w:eastAsiaTheme="minorEastAsia" w:cstheme="minorBidi"/>
            <w:noProof/>
            <w:szCs w:val="22"/>
            <w:lang w:val="en-NZ" w:eastAsia="en-NZ"/>
          </w:rPr>
          <w:tab/>
        </w:r>
        <w:r w:rsidR="00664F2C" w:rsidRPr="00BC775B">
          <w:rPr>
            <w:rStyle w:val="Hyperlink"/>
            <w:noProof/>
            <w:lang w:eastAsia="en-NZ"/>
          </w:rPr>
          <w:t>Minutes to be evidence of proceedings</w:t>
        </w:r>
        <w:r w:rsidR="00664F2C">
          <w:rPr>
            <w:noProof/>
            <w:webHidden/>
          </w:rPr>
          <w:tab/>
        </w:r>
        <w:r w:rsidR="00664F2C">
          <w:rPr>
            <w:noProof/>
            <w:webHidden/>
          </w:rPr>
          <w:fldChar w:fldCharType="begin"/>
        </w:r>
        <w:r w:rsidR="00664F2C">
          <w:rPr>
            <w:noProof/>
            <w:webHidden/>
          </w:rPr>
          <w:instrText xml:space="preserve"> PAGEREF _Toc110518270 \h </w:instrText>
        </w:r>
        <w:r w:rsidR="00664F2C">
          <w:rPr>
            <w:noProof/>
            <w:webHidden/>
          </w:rPr>
        </w:r>
        <w:r w:rsidR="00664F2C">
          <w:rPr>
            <w:noProof/>
            <w:webHidden/>
          </w:rPr>
          <w:fldChar w:fldCharType="separate"/>
        </w:r>
        <w:r w:rsidR="00654A80">
          <w:rPr>
            <w:noProof/>
            <w:webHidden/>
          </w:rPr>
          <w:t>59</w:t>
        </w:r>
        <w:r w:rsidR="00664F2C">
          <w:rPr>
            <w:noProof/>
            <w:webHidden/>
          </w:rPr>
          <w:fldChar w:fldCharType="end"/>
        </w:r>
      </w:hyperlink>
    </w:p>
    <w:p w14:paraId="301990E8" w14:textId="7A51F2FF" w:rsidR="00664F2C" w:rsidRDefault="00026FED">
      <w:pPr>
        <w:pStyle w:val="TOC3"/>
        <w:rPr>
          <w:rFonts w:eastAsiaTheme="minorEastAsia" w:cstheme="minorBidi"/>
          <w:noProof/>
          <w:szCs w:val="22"/>
          <w:lang w:val="en-NZ" w:eastAsia="en-NZ"/>
        </w:rPr>
      </w:pPr>
      <w:hyperlink w:anchor="_Toc110518271" w:history="1">
        <w:r w:rsidR="00664F2C" w:rsidRPr="00BC775B">
          <w:rPr>
            <w:rStyle w:val="Hyperlink"/>
            <w:noProof/>
            <w:lang w:eastAsia="en-NZ"/>
          </w:rPr>
          <w:t>28.2</w:t>
        </w:r>
        <w:r w:rsidR="00664F2C">
          <w:rPr>
            <w:rFonts w:eastAsiaTheme="minorEastAsia" w:cstheme="minorBidi"/>
            <w:noProof/>
            <w:szCs w:val="22"/>
            <w:lang w:val="en-NZ" w:eastAsia="en-NZ"/>
          </w:rPr>
          <w:tab/>
        </w:r>
        <w:r w:rsidR="00664F2C" w:rsidRPr="00BC775B">
          <w:rPr>
            <w:rStyle w:val="Hyperlink"/>
            <w:noProof/>
            <w:lang w:eastAsia="en-NZ"/>
          </w:rPr>
          <w:t>Matters recorded in minutes</w:t>
        </w:r>
        <w:r w:rsidR="00664F2C">
          <w:rPr>
            <w:noProof/>
            <w:webHidden/>
          </w:rPr>
          <w:tab/>
        </w:r>
        <w:r w:rsidR="00664F2C">
          <w:rPr>
            <w:noProof/>
            <w:webHidden/>
          </w:rPr>
          <w:fldChar w:fldCharType="begin"/>
        </w:r>
        <w:r w:rsidR="00664F2C">
          <w:rPr>
            <w:noProof/>
            <w:webHidden/>
          </w:rPr>
          <w:instrText xml:space="preserve"> PAGEREF _Toc110518271 \h </w:instrText>
        </w:r>
        <w:r w:rsidR="00664F2C">
          <w:rPr>
            <w:noProof/>
            <w:webHidden/>
          </w:rPr>
        </w:r>
        <w:r w:rsidR="00664F2C">
          <w:rPr>
            <w:noProof/>
            <w:webHidden/>
          </w:rPr>
          <w:fldChar w:fldCharType="separate"/>
        </w:r>
        <w:r w:rsidR="00654A80">
          <w:rPr>
            <w:noProof/>
            <w:webHidden/>
          </w:rPr>
          <w:t>59</w:t>
        </w:r>
        <w:r w:rsidR="00664F2C">
          <w:rPr>
            <w:noProof/>
            <w:webHidden/>
          </w:rPr>
          <w:fldChar w:fldCharType="end"/>
        </w:r>
      </w:hyperlink>
    </w:p>
    <w:p w14:paraId="5FD8D757" w14:textId="2EBB6AA1" w:rsidR="00664F2C" w:rsidRDefault="00026FED">
      <w:pPr>
        <w:pStyle w:val="TOC3"/>
        <w:rPr>
          <w:rFonts w:eastAsiaTheme="minorEastAsia" w:cstheme="minorBidi"/>
          <w:noProof/>
          <w:szCs w:val="22"/>
          <w:lang w:val="en-NZ" w:eastAsia="en-NZ"/>
        </w:rPr>
      </w:pPr>
      <w:hyperlink w:anchor="_Toc110518272" w:history="1">
        <w:r w:rsidR="00664F2C" w:rsidRPr="00BC775B">
          <w:rPr>
            <w:rStyle w:val="Hyperlink"/>
            <w:noProof/>
            <w:lang w:eastAsia="en-NZ"/>
          </w:rPr>
          <w:t>28.3</w:t>
        </w:r>
        <w:r w:rsidR="00664F2C">
          <w:rPr>
            <w:rFonts w:eastAsiaTheme="minorEastAsia" w:cstheme="minorBidi"/>
            <w:noProof/>
            <w:szCs w:val="22"/>
            <w:lang w:val="en-NZ" w:eastAsia="en-NZ"/>
          </w:rPr>
          <w:tab/>
        </w:r>
        <w:r w:rsidR="00664F2C" w:rsidRPr="00BC775B">
          <w:rPr>
            <w:rStyle w:val="Hyperlink"/>
            <w:noProof/>
            <w:lang w:eastAsia="en-NZ"/>
          </w:rPr>
          <w:t>No discussion on minutes</w:t>
        </w:r>
        <w:r w:rsidR="00664F2C">
          <w:rPr>
            <w:noProof/>
            <w:webHidden/>
          </w:rPr>
          <w:tab/>
        </w:r>
        <w:r w:rsidR="00664F2C">
          <w:rPr>
            <w:noProof/>
            <w:webHidden/>
          </w:rPr>
          <w:fldChar w:fldCharType="begin"/>
        </w:r>
        <w:r w:rsidR="00664F2C">
          <w:rPr>
            <w:noProof/>
            <w:webHidden/>
          </w:rPr>
          <w:instrText xml:space="preserve"> PAGEREF _Toc110518272 \h </w:instrText>
        </w:r>
        <w:r w:rsidR="00664F2C">
          <w:rPr>
            <w:noProof/>
            <w:webHidden/>
          </w:rPr>
        </w:r>
        <w:r w:rsidR="00664F2C">
          <w:rPr>
            <w:noProof/>
            <w:webHidden/>
          </w:rPr>
          <w:fldChar w:fldCharType="separate"/>
        </w:r>
        <w:r w:rsidR="00654A80">
          <w:rPr>
            <w:noProof/>
            <w:webHidden/>
          </w:rPr>
          <w:t>60</w:t>
        </w:r>
        <w:r w:rsidR="00664F2C">
          <w:rPr>
            <w:noProof/>
            <w:webHidden/>
          </w:rPr>
          <w:fldChar w:fldCharType="end"/>
        </w:r>
      </w:hyperlink>
    </w:p>
    <w:p w14:paraId="1CCA1440" w14:textId="17FB607A" w:rsidR="00664F2C" w:rsidRDefault="00026FED">
      <w:pPr>
        <w:pStyle w:val="TOC3"/>
        <w:rPr>
          <w:rFonts w:eastAsiaTheme="minorEastAsia" w:cstheme="minorBidi"/>
          <w:noProof/>
          <w:szCs w:val="22"/>
          <w:lang w:val="en-NZ" w:eastAsia="en-NZ"/>
        </w:rPr>
      </w:pPr>
      <w:hyperlink w:anchor="_Toc110518273" w:history="1">
        <w:r w:rsidR="00664F2C" w:rsidRPr="00BC775B">
          <w:rPr>
            <w:rStyle w:val="Hyperlink"/>
            <w:noProof/>
            <w:lang w:eastAsia="en-NZ"/>
          </w:rPr>
          <w:t>28.4</w:t>
        </w:r>
        <w:r w:rsidR="00664F2C">
          <w:rPr>
            <w:rFonts w:eastAsiaTheme="minorEastAsia" w:cstheme="minorBidi"/>
            <w:noProof/>
            <w:szCs w:val="22"/>
            <w:lang w:val="en-NZ" w:eastAsia="en-NZ"/>
          </w:rPr>
          <w:tab/>
        </w:r>
        <w:r w:rsidR="00664F2C" w:rsidRPr="00BC775B">
          <w:rPr>
            <w:rStyle w:val="Hyperlink"/>
            <w:noProof/>
            <w:lang w:eastAsia="en-NZ"/>
          </w:rPr>
          <w:t>Minutes of last meeting before election</w:t>
        </w:r>
        <w:r w:rsidR="00664F2C">
          <w:rPr>
            <w:noProof/>
            <w:webHidden/>
          </w:rPr>
          <w:tab/>
        </w:r>
        <w:r w:rsidR="00664F2C">
          <w:rPr>
            <w:noProof/>
            <w:webHidden/>
          </w:rPr>
          <w:fldChar w:fldCharType="begin"/>
        </w:r>
        <w:r w:rsidR="00664F2C">
          <w:rPr>
            <w:noProof/>
            <w:webHidden/>
          </w:rPr>
          <w:instrText xml:space="preserve"> PAGEREF _Toc110518273 \h </w:instrText>
        </w:r>
        <w:r w:rsidR="00664F2C">
          <w:rPr>
            <w:noProof/>
            <w:webHidden/>
          </w:rPr>
        </w:r>
        <w:r w:rsidR="00664F2C">
          <w:rPr>
            <w:noProof/>
            <w:webHidden/>
          </w:rPr>
          <w:fldChar w:fldCharType="separate"/>
        </w:r>
        <w:r w:rsidR="00654A80">
          <w:rPr>
            <w:noProof/>
            <w:webHidden/>
          </w:rPr>
          <w:t>60</w:t>
        </w:r>
        <w:r w:rsidR="00664F2C">
          <w:rPr>
            <w:noProof/>
            <w:webHidden/>
          </w:rPr>
          <w:fldChar w:fldCharType="end"/>
        </w:r>
      </w:hyperlink>
    </w:p>
    <w:p w14:paraId="0F77A775" w14:textId="1A0985FB" w:rsidR="00664F2C" w:rsidRDefault="00026FED">
      <w:pPr>
        <w:pStyle w:val="TOC2"/>
        <w:rPr>
          <w:rFonts w:eastAsiaTheme="minorEastAsia" w:cstheme="minorBidi"/>
          <w:b w:val="0"/>
          <w:bCs w:val="0"/>
          <w:noProof/>
          <w:szCs w:val="22"/>
          <w:lang w:val="en-NZ" w:eastAsia="en-NZ"/>
        </w:rPr>
      </w:pPr>
      <w:hyperlink w:anchor="_Toc110518274" w:history="1">
        <w:r w:rsidR="00664F2C" w:rsidRPr="00BC775B">
          <w:rPr>
            <w:rStyle w:val="Hyperlink"/>
            <w:noProof/>
          </w:rPr>
          <w:t>29.</w:t>
        </w:r>
        <w:r w:rsidR="00664F2C">
          <w:rPr>
            <w:rFonts w:eastAsiaTheme="minorEastAsia" w:cstheme="minorBidi"/>
            <w:b w:val="0"/>
            <w:bCs w:val="0"/>
            <w:noProof/>
            <w:szCs w:val="22"/>
            <w:lang w:val="en-NZ" w:eastAsia="en-NZ"/>
          </w:rPr>
          <w:tab/>
        </w:r>
        <w:r w:rsidR="00664F2C" w:rsidRPr="00BC775B">
          <w:rPr>
            <w:rStyle w:val="Hyperlink"/>
            <w:noProof/>
          </w:rPr>
          <w:t>Keeping a record</w:t>
        </w:r>
        <w:r w:rsidR="00664F2C">
          <w:rPr>
            <w:noProof/>
            <w:webHidden/>
          </w:rPr>
          <w:tab/>
        </w:r>
        <w:r w:rsidR="00664F2C">
          <w:rPr>
            <w:noProof/>
            <w:webHidden/>
          </w:rPr>
          <w:fldChar w:fldCharType="begin"/>
        </w:r>
        <w:r w:rsidR="00664F2C">
          <w:rPr>
            <w:noProof/>
            <w:webHidden/>
          </w:rPr>
          <w:instrText xml:space="preserve"> PAGEREF _Toc110518274 \h </w:instrText>
        </w:r>
        <w:r w:rsidR="00664F2C">
          <w:rPr>
            <w:noProof/>
            <w:webHidden/>
          </w:rPr>
        </w:r>
        <w:r w:rsidR="00664F2C">
          <w:rPr>
            <w:noProof/>
            <w:webHidden/>
          </w:rPr>
          <w:fldChar w:fldCharType="separate"/>
        </w:r>
        <w:r w:rsidR="00654A80">
          <w:rPr>
            <w:noProof/>
            <w:webHidden/>
          </w:rPr>
          <w:t>60</w:t>
        </w:r>
        <w:r w:rsidR="00664F2C">
          <w:rPr>
            <w:noProof/>
            <w:webHidden/>
          </w:rPr>
          <w:fldChar w:fldCharType="end"/>
        </w:r>
      </w:hyperlink>
    </w:p>
    <w:p w14:paraId="7C5FDC90" w14:textId="29FFEAA9" w:rsidR="00664F2C" w:rsidRDefault="00026FED">
      <w:pPr>
        <w:pStyle w:val="TOC3"/>
        <w:rPr>
          <w:rFonts w:eastAsiaTheme="minorEastAsia" w:cstheme="minorBidi"/>
          <w:noProof/>
          <w:szCs w:val="22"/>
          <w:lang w:val="en-NZ" w:eastAsia="en-NZ"/>
        </w:rPr>
      </w:pPr>
      <w:hyperlink w:anchor="_Toc110518275" w:history="1">
        <w:r w:rsidR="00664F2C" w:rsidRPr="00BC775B">
          <w:rPr>
            <w:rStyle w:val="Hyperlink"/>
            <w:noProof/>
          </w:rPr>
          <w:t>29.1</w:t>
        </w:r>
        <w:r w:rsidR="00664F2C">
          <w:rPr>
            <w:rFonts w:eastAsiaTheme="minorEastAsia" w:cstheme="minorBidi"/>
            <w:noProof/>
            <w:szCs w:val="22"/>
            <w:lang w:val="en-NZ" w:eastAsia="en-NZ"/>
          </w:rPr>
          <w:tab/>
        </w:r>
        <w:r w:rsidR="00664F2C" w:rsidRPr="00BC775B">
          <w:rPr>
            <w:rStyle w:val="Hyperlink"/>
            <w:noProof/>
          </w:rPr>
          <w:t>Maintaining accurate records</w:t>
        </w:r>
        <w:r w:rsidR="00664F2C">
          <w:rPr>
            <w:noProof/>
            <w:webHidden/>
          </w:rPr>
          <w:tab/>
        </w:r>
        <w:r w:rsidR="00664F2C">
          <w:rPr>
            <w:noProof/>
            <w:webHidden/>
          </w:rPr>
          <w:fldChar w:fldCharType="begin"/>
        </w:r>
        <w:r w:rsidR="00664F2C">
          <w:rPr>
            <w:noProof/>
            <w:webHidden/>
          </w:rPr>
          <w:instrText xml:space="preserve"> PAGEREF _Toc110518275 \h </w:instrText>
        </w:r>
        <w:r w:rsidR="00664F2C">
          <w:rPr>
            <w:noProof/>
            <w:webHidden/>
          </w:rPr>
        </w:r>
        <w:r w:rsidR="00664F2C">
          <w:rPr>
            <w:noProof/>
            <w:webHidden/>
          </w:rPr>
          <w:fldChar w:fldCharType="separate"/>
        </w:r>
        <w:r w:rsidR="00654A80">
          <w:rPr>
            <w:noProof/>
            <w:webHidden/>
          </w:rPr>
          <w:t>60</w:t>
        </w:r>
        <w:r w:rsidR="00664F2C">
          <w:rPr>
            <w:noProof/>
            <w:webHidden/>
          </w:rPr>
          <w:fldChar w:fldCharType="end"/>
        </w:r>
      </w:hyperlink>
    </w:p>
    <w:p w14:paraId="049D6ED6" w14:textId="1FB8007A" w:rsidR="00664F2C" w:rsidRDefault="00026FED">
      <w:pPr>
        <w:pStyle w:val="TOC3"/>
        <w:rPr>
          <w:rFonts w:eastAsiaTheme="minorEastAsia" w:cstheme="minorBidi"/>
          <w:noProof/>
          <w:szCs w:val="22"/>
          <w:lang w:val="en-NZ" w:eastAsia="en-NZ"/>
        </w:rPr>
      </w:pPr>
      <w:hyperlink w:anchor="_Toc110518276" w:history="1">
        <w:r w:rsidR="00664F2C" w:rsidRPr="00BC775B">
          <w:rPr>
            <w:rStyle w:val="Hyperlink"/>
            <w:noProof/>
          </w:rPr>
          <w:t>29.2</w:t>
        </w:r>
        <w:r w:rsidR="00664F2C">
          <w:rPr>
            <w:rFonts w:eastAsiaTheme="minorEastAsia" w:cstheme="minorBidi"/>
            <w:noProof/>
            <w:szCs w:val="22"/>
            <w:lang w:val="en-NZ" w:eastAsia="en-NZ"/>
          </w:rPr>
          <w:tab/>
        </w:r>
        <w:r w:rsidR="00664F2C" w:rsidRPr="00BC775B">
          <w:rPr>
            <w:rStyle w:val="Hyperlink"/>
            <w:noProof/>
          </w:rPr>
          <w:t>Method for maintaining records</w:t>
        </w:r>
        <w:r w:rsidR="00664F2C">
          <w:rPr>
            <w:noProof/>
            <w:webHidden/>
          </w:rPr>
          <w:tab/>
        </w:r>
        <w:r w:rsidR="00664F2C">
          <w:rPr>
            <w:noProof/>
            <w:webHidden/>
          </w:rPr>
          <w:fldChar w:fldCharType="begin"/>
        </w:r>
        <w:r w:rsidR="00664F2C">
          <w:rPr>
            <w:noProof/>
            <w:webHidden/>
          </w:rPr>
          <w:instrText xml:space="preserve"> PAGEREF _Toc110518276 \h </w:instrText>
        </w:r>
        <w:r w:rsidR="00664F2C">
          <w:rPr>
            <w:noProof/>
            <w:webHidden/>
          </w:rPr>
        </w:r>
        <w:r w:rsidR="00664F2C">
          <w:rPr>
            <w:noProof/>
            <w:webHidden/>
          </w:rPr>
          <w:fldChar w:fldCharType="separate"/>
        </w:r>
        <w:r w:rsidR="00654A80">
          <w:rPr>
            <w:noProof/>
            <w:webHidden/>
          </w:rPr>
          <w:t>60</w:t>
        </w:r>
        <w:r w:rsidR="00664F2C">
          <w:rPr>
            <w:noProof/>
            <w:webHidden/>
          </w:rPr>
          <w:fldChar w:fldCharType="end"/>
        </w:r>
      </w:hyperlink>
    </w:p>
    <w:p w14:paraId="26B1B839" w14:textId="4DA258BB" w:rsidR="00664F2C" w:rsidRDefault="00026FED">
      <w:pPr>
        <w:pStyle w:val="TOC3"/>
        <w:rPr>
          <w:rFonts w:eastAsiaTheme="minorEastAsia" w:cstheme="minorBidi"/>
          <w:noProof/>
          <w:szCs w:val="22"/>
          <w:lang w:val="en-NZ" w:eastAsia="en-NZ"/>
        </w:rPr>
      </w:pPr>
      <w:hyperlink w:anchor="_Toc110518277" w:history="1">
        <w:r w:rsidR="00664F2C" w:rsidRPr="00BC775B">
          <w:rPr>
            <w:rStyle w:val="Hyperlink"/>
            <w:noProof/>
          </w:rPr>
          <w:t>29.3</w:t>
        </w:r>
        <w:r w:rsidR="00664F2C">
          <w:rPr>
            <w:rFonts w:eastAsiaTheme="minorEastAsia" w:cstheme="minorBidi"/>
            <w:noProof/>
            <w:szCs w:val="22"/>
            <w:lang w:val="en-NZ" w:eastAsia="en-NZ"/>
          </w:rPr>
          <w:tab/>
        </w:r>
        <w:r w:rsidR="00664F2C" w:rsidRPr="00BC775B">
          <w:rPr>
            <w:rStyle w:val="Hyperlink"/>
            <w:noProof/>
          </w:rPr>
          <w:t>Inspection</w:t>
        </w:r>
        <w:r w:rsidR="00664F2C">
          <w:rPr>
            <w:noProof/>
            <w:webHidden/>
          </w:rPr>
          <w:tab/>
        </w:r>
        <w:r w:rsidR="00664F2C">
          <w:rPr>
            <w:noProof/>
            <w:webHidden/>
          </w:rPr>
          <w:fldChar w:fldCharType="begin"/>
        </w:r>
        <w:r w:rsidR="00664F2C">
          <w:rPr>
            <w:noProof/>
            <w:webHidden/>
          </w:rPr>
          <w:instrText xml:space="preserve"> PAGEREF _Toc110518277 \h </w:instrText>
        </w:r>
        <w:r w:rsidR="00664F2C">
          <w:rPr>
            <w:noProof/>
            <w:webHidden/>
          </w:rPr>
        </w:r>
        <w:r w:rsidR="00664F2C">
          <w:rPr>
            <w:noProof/>
            <w:webHidden/>
          </w:rPr>
          <w:fldChar w:fldCharType="separate"/>
        </w:r>
        <w:r w:rsidR="00654A80">
          <w:rPr>
            <w:noProof/>
            <w:webHidden/>
          </w:rPr>
          <w:t>60</w:t>
        </w:r>
        <w:r w:rsidR="00664F2C">
          <w:rPr>
            <w:noProof/>
            <w:webHidden/>
          </w:rPr>
          <w:fldChar w:fldCharType="end"/>
        </w:r>
      </w:hyperlink>
    </w:p>
    <w:p w14:paraId="0AF52A31" w14:textId="01251D43" w:rsidR="00664F2C" w:rsidRDefault="00026FED">
      <w:pPr>
        <w:pStyle w:val="TOC3"/>
        <w:rPr>
          <w:rFonts w:eastAsiaTheme="minorEastAsia" w:cstheme="minorBidi"/>
          <w:noProof/>
          <w:szCs w:val="22"/>
          <w:lang w:val="en-NZ" w:eastAsia="en-NZ"/>
        </w:rPr>
      </w:pPr>
      <w:hyperlink w:anchor="_Toc110518278" w:history="1">
        <w:r w:rsidR="00664F2C" w:rsidRPr="00BC775B">
          <w:rPr>
            <w:rStyle w:val="Hyperlink"/>
            <w:noProof/>
          </w:rPr>
          <w:t>29.4</w:t>
        </w:r>
        <w:r w:rsidR="00664F2C">
          <w:rPr>
            <w:rFonts w:eastAsiaTheme="minorEastAsia" w:cstheme="minorBidi"/>
            <w:noProof/>
            <w:szCs w:val="22"/>
            <w:lang w:val="en-NZ" w:eastAsia="en-NZ"/>
          </w:rPr>
          <w:tab/>
        </w:r>
        <w:r w:rsidR="00664F2C" w:rsidRPr="00BC775B">
          <w:rPr>
            <w:rStyle w:val="Hyperlink"/>
            <w:noProof/>
          </w:rPr>
          <w:t>Inspection of public excluded matters</w:t>
        </w:r>
        <w:r w:rsidR="00664F2C">
          <w:rPr>
            <w:noProof/>
            <w:webHidden/>
          </w:rPr>
          <w:tab/>
        </w:r>
        <w:r w:rsidR="00664F2C">
          <w:rPr>
            <w:noProof/>
            <w:webHidden/>
          </w:rPr>
          <w:fldChar w:fldCharType="begin"/>
        </w:r>
        <w:r w:rsidR="00664F2C">
          <w:rPr>
            <w:noProof/>
            <w:webHidden/>
          </w:rPr>
          <w:instrText xml:space="preserve"> PAGEREF _Toc110518278 \h </w:instrText>
        </w:r>
        <w:r w:rsidR="00664F2C">
          <w:rPr>
            <w:noProof/>
            <w:webHidden/>
          </w:rPr>
        </w:r>
        <w:r w:rsidR="00664F2C">
          <w:rPr>
            <w:noProof/>
            <w:webHidden/>
          </w:rPr>
          <w:fldChar w:fldCharType="separate"/>
        </w:r>
        <w:r w:rsidR="00654A80">
          <w:rPr>
            <w:noProof/>
            <w:webHidden/>
          </w:rPr>
          <w:t>61</w:t>
        </w:r>
        <w:r w:rsidR="00664F2C">
          <w:rPr>
            <w:noProof/>
            <w:webHidden/>
          </w:rPr>
          <w:fldChar w:fldCharType="end"/>
        </w:r>
      </w:hyperlink>
    </w:p>
    <w:p w14:paraId="7A605836" w14:textId="4134DB2B" w:rsidR="00664F2C" w:rsidRDefault="00026FED">
      <w:pPr>
        <w:pStyle w:val="TOC2"/>
        <w:rPr>
          <w:rFonts w:eastAsiaTheme="minorEastAsia" w:cstheme="minorBidi"/>
          <w:b w:val="0"/>
          <w:bCs w:val="0"/>
          <w:noProof/>
          <w:szCs w:val="22"/>
          <w:lang w:val="en-NZ" w:eastAsia="en-NZ"/>
        </w:rPr>
      </w:pPr>
      <w:hyperlink w:anchor="_Toc110518279" w:history="1">
        <w:r w:rsidR="00664F2C" w:rsidRPr="00BC775B">
          <w:rPr>
            <w:rStyle w:val="Hyperlink"/>
            <w:noProof/>
          </w:rPr>
          <w:t>Referenced</w:t>
        </w:r>
        <w:r w:rsidR="00664F2C" w:rsidRPr="00BC775B">
          <w:rPr>
            <w:rStyle w:val="Hyperlink"/>
            <w:noProof/>
            <w:spacing w:val="-2"/>
          </w:rPr>
          <w:t xml:space="preserve"> </w:t>
        </w:r>
        <w:r w:rsidR="00664F2C" w:rsidRPr="00BC775B">
          <w:rPr>
            <w:rStyle w:val="Hyperlink"/>
            <w:noProof/>
          </w:rPr>
          <w:t>documents</w:t>
        </w:r>
        <w:r w:rsidR="00664F2C">
          <w:rPr>
            <w:noProof/>
            <w:webHidden/>
          </w:rPr>
          <w:tab/>
        </w:r>
        <w:r w:rsidR="00664F2C">
          <w:rPr>
            <w:noProof/>
            <w:webHidden/>
          </w:rPr>
          <w:fldChar w:fldCharType="begin"/>
        </w:r>
        <w:r w:rsidR="00664F2C">
          <w:rPr>
            <w:noProof/>
            <w:webHidden/>
          </w:rPr>
          <w:instrText xml:space="preserve"> PAGEREF _Toc110518279 \h </w:instrText>
        </w:r>
        <w:r w:rsidR="00664F2C">
          <w:rPr>
            <w:noProof/>
            <w:webHidden/>
          </w:rPr>
        </w:r>
        <w:r w:rsidR="00664F2C">
          <w:rPr>
            <w:noProof/>
            <w:webHidden/>
          </w:rPr>
          <w:fldChar w:fldCharType="separate"/>
        </w:r>
        <w:r w:rsidR="00654A80">
          <w:rPr>
            <w:noProof/>
            <w:webHidden/>
          </w:rPr>
          <w:t>62</w:t>
        </w:r>
        <w:r w:rsidR="00664F2C">
          <w:rPr>
            <w:noProof/>
            <w:webHidden/>
          </w:rPr>
          <w:fldChar w:fldCharType="end"/>
        </w:r>
      </w:hyperlink>
    </w:p>
    <w:p w14:paraId="5D251B95" w14:textId="6CCEF2DC" w:rsidR="00664F2C" w:rsidRDefault="00026FED">
      <w:pPr>
        <w:pStyle w:val="TOC2"/>
        <w:rPr>
          <w:rFonts w:eastAsiaTheme="minorEastAsia" w:cstheme="minorBidi"/>
          <w:b w:val="0"/>
          <w:bCs w:val="0"/>
          <w:noProof/>
          <w:szCs w:val="22"/>
          <w:lang w:val="en-NZ" w:eastAsia="en-NZ"/>
        </w:rPr>
      </w:pPr>
      <w:hyperlink w:anchor="_Toc110518280" w:history="1">
        <w:r w:rsidR="00664F2C" w:rsidRPr="00BC775B">
          <w:rPr>
            <w:rStyle w:val="Hyperlink"/>
            <w:noProof/>
            <w:lang w:val="en-NZ"/>
          </w:rPr>
          <w:t>Appendix 1: Grounds to exclude the public</w:t>
        </w:r>
        <w:r w:rsidR="00664F2C">
          <w:rPr>
            <w:noProof/>
            <w:webHidden/>
          </w:rPr>
          <w:tab/>
        </w:r>
        <w:r w:rsidR="00664F2C">
          <w:rPr>
            <w:noProof/>
            <w:webHidden/>
          </w:rPr>
          <w:fldChar w:fldCharType="begin"/>
        </w:r>
        <w:r w:rsidR="00664F2C">
          <w:rPr>
            <w:noProof/>
            <w:webHidden/>
          </w:rPr>
          <w:instrText xml:space="preserve"> PAGEREF _Toc110518280 \h </w:instrText>
        </w:r>
        <w:r w:rsidR="00664F2C">
          <w:rPr>
            <w:noProof/>
            <w:webHidden/>
          </w:rPr>
        </w:r>
        <w:r w:rsidR="00664F2C">
          <w:rPr>
            <w:noProof/>
            <w:webHidden/>
          </w:rPr>
          <w:fldChar w:fldCharType="separate"/>
        </w:r>
        <w:r w:rsidR="00654A80">
          <w:rPr>
            <w:noProof/>
            <w:webHidden/>
          </w:rPr>
          <w:t>63</w:t>
        </w:r>
        <w:r w:rsidR="00664F2C">
          <w:rPr>
            <w:noProof/>
            <w:webHidden/>
          </w:rPr>
          <w:fldChar w:fldCharType="end"/>
        </w:r>
      </w:hyperlink>
    </w:p>
    <w:p w14:paraId="73A008A7" w14:textId="12E2F590" w:rsidR="00664F2C" w:rsidRDefault="00026FED">
      <w:pPr>
        <w:pStyle w:val="TOC2"/>
        <w:rPr>
          <w:rFonts w:eastAsiaTheme="minorEastAsia" w:cstheme="minorBidi"/>
          <w:b w:val="0"/>
          <w:bCs w:val="0"/>
          <w:noProof/>
          <w:szCs w:val="22"/>
          <w:lang w:val="en-NZ" w:eastAsia="en-NZ"/>
        </w:rPr>
      </w:pPr>
      <w:hyperlink w:anchor="_Toc110518281" w:history="1">
        <w:r w:rsidR="00664F2C" w:rsidRPr="00BC775B">
          <w:rPr>
            <w:rStyle w:val="Hyperlink"/>
            <w:noProof/>
            <w:lang w:val="en-NZ"/>
          </w:rPr>
          <w:t>Appendix 2: Sample resolution to exclude the public</w:t>
        </w:r>
        <w:r w:rsidR="00664F2C">
          <w:rPr>
            <w:noProof/>
            <w:webHidden/>
          </w:rPr>
          <w:tab/>
        </w:r>
        <w:r w:rsidR="00664F2C">
          <w:rPr>
            <w:noProof/>
            <w:webHidden/>
          </w:rPr>
          <w:fldChar w:fldCharType="begin"/>
        </w:r>
        <w:r w:rsidR="00664F2C">
          <w:rPr>
            <w:noProof/>
            <w:webHidden/>
          </w:rPr>
          <w:instrText xml:space="preserve"> PAGEREF _Toc110518281 \h </w:instrText>
        </w:r>
        <w:r w:rsidR="00664F2C">
          <w:rPr>
            <w:noProof/>
            <w:webHidden/>
          </w:rPr>
        </w:r>
        <w:r w:rsidR="00664F2C">
          <w:rPr>
            <w:noProof/>
            <w:webHidden/>
          </w:rPr>
          <w:fldChar w:fldCharType="separate"/>
        </w:r>
        <w:r w:rsidR="00654A80">
          <w:rPr>
            <w:noProof/>
            <w:webHidden/>
          </w:rPr>
          <w:t>65</w:t>
        </w:r>
        <w:r w:rsidR="00664F2C">
          <w:rPr>
            <w:noProof/>
            <w:webHidden/>
          </w:rPr>
          <w:fldChar w:fldCharType="end"/>
        </w:r>
      </w:hyperlink>
    </w:p>
    <w:p w14:paraId="5D78F397" w14:textId="3F1072F4" w:rsidR="00664F2C" w:rsidRDefault="00026FED">
      <w:pPr>
        <w:pStyle w:val="TOC2"/>
        <w:rPr>
          <w:rFonts w:eastAsiaTheme="minorEastAsia" w:cstheme="minorBidi"/>
          <w:b w:val="0"/>
          <w:bCs w:val="0"/>
          <w:noProof/>
          <w:szCs w:val="22"/>
          <w:lang w:val="en-NZ" w:eastAsia="en-NZ"/>
        </w:rPr>
      </w:pPr>
      <w:hyperlink w:anchor="_Toc110518282" w:history="1">
        <w:r w:rsidR="00664F2C" w:rsidRPr="00BC775B">
          <w:rPr>
            <w:rStyle w:val="Hyperlink"/>
            <w:noProof/>
            <w:lang w:val="en-NZ"/>
          </w:rPr>
          <w:t xml:space="preserve">Appendix 3: </w:t>
        </w:r>
        <w:r w:rsidR="00664F2C" w:rsidRPr="00BC775B">
          <w:rPr>
            <w:rStyle w:val="Hyperlink"/>
            <w:noProof/>
          </w:rPr>
          <w:t>Motions and amendments (Option A)</w:t>
        </w:r>
        <w:r w:rsidR="00664F2C">
          <w:rPr>
            <w:noProof/>
            <w:webHidden/>
          </w:rPr>
          <w:tab/>
        </w:r>
        <w:r w:rsidR="00664F2C">
          <w:rPr>
            <w:noProof/>
            <w:webHidden/>
          </w:rPr>
          <w:fldChar w:fldCharType="begin"/>
        </w:r>
        <w:r w:rsidR="00664F2C">
          <w:rPr>
            <w:noProof/>
            <w:webHidden/>
          </w:rPr>
          <w:instrText xml:space="preserve"> PAGEREF _Toc110518282 \h </w:instrText>
        </w:r>
        <w:r w:rsidR="00664F2C">
          <w:rPr>
            <w:noProof/>
            <w:webHidden/>
          </w:rPr>
        </w:r>
        <w:r w:rsidR="00664F2C">
          <w:rPr>
            <w:noProof/>
            <w:webHidden/>
          </w:rPr>
          <w:fldChar w:fldCharType="separate"/>
        </w:r>
        <w:r w:rsidR="00654A80">
          <w:rPr>
            <w:noProof/>
            <w:webHidden/>
          </w:rPr>
          <w:t>68</w:t>
        </w:r>
        <w:r w:rsidR="00664F2C">
          <w:rPr>
            <w:noProof/>
            <w:webHidden/>
          </w:rPr>
          <w:fldChar w:fldCharType="end"/>
        </w:r>
      </w:hyperlink>
    </w:p>
    <w:p w14:paraId="0425CAB1" w14:textId="09F04CB1" w:rsidR="00664F2C" w:rsidRDefault="00026FED">
      <w:pPr>
        <w:pStyle w:val="TOC2"/>
        <w:rPr>
          <w:rFonts w:eastAsiaTheme="minorEastAsia" w:cstheme="minorBidi"/>
          <w:b w:val="0"/>
          <w:bCs w:val="0"/>
          <w:noProof/>
          <w:szCs w:val="22"/>
          <w:lang w:val="en-NZ" w:eastAsia="en-NZ"/>
        </w:rPr>
      </w:pPr>
      <w:hyperlink w:anchor="_Toc110518283" w:history="1">
        <w:r w:rsidR="00664F2C" w:rsidRPr="00BC775B">
          <w:rPr>
            <w:rStyle w:val="Hyperlink"/>
            <w:noProof/>
            <w:lang w:val="en-NZ"/>
          </w:rPr>
          <w:t xml:space="preserve">Appendix 4: </w:t>
        </w:r>
        <w:r w:rsidR="00664F2C" w:rsidRPr="00BC775B">
          <w:rPr>
            <w:rStyle w:val="Hyperlink"/>
            <w:noProof/>
          </w:rPr>
          <w:t>Motions and amendments (Option B)</w:t>
        </w:r>
        <w:r w:rsidR="00664F2C">
          <w:rPr>
            <w:noProof/>
            <w:webHidden/>
          </w:rPr>
          <w:tab/>
        </w:r>
        <w:r w:rsidR="00664F2C">
          <w:rPr>
            <w:noProof/>
            <w:webHidden/>
          </w:rPr>
          <w:fldChar w:fldCharType="begin"/>
        </w:r>
        <w:r w:rsidR="00664F2C">
          <w:rPr>
            <w:noProof/>
            <w:webHidden/>
          </w:rPr>
          <w:instrText xml:space="preserve"> PAGEREF _Toc110518283 \h </w:instrText>
        </w:r>
        <w:r w:rsidR="00664F2C">
          <w:rPr>
            <w:noProof/>
            <w:webHidden/>
          </w:rPr>
        </w:r>
        <w:r w:rsidR="00664F2C">
          <w:rPr>
            <w:noProof/>
            <w:webHidden/>
          </w:rPr>
          <w:fldChar w:fldCharType="separate"/>
        </w:r>
        <w:r w:rsidR="00654A80">
          <w:rPr>
            <w:noProof/>
            <w:webHidden/>
          </w:rPr>
          <w:t>69</w:t>
        </w:r>
        <w:r w:rsidR="00664F2C">
          <w:rPr>
            <w:noProof/>
            <w:webHidden/>
          </w:rPr>
          <w:fldChar w:fldCharType="end"/>
        </w:r>
      </w:hyperlink>
    </w:p>
    <w:p w14:paraId="38DD8BD1" w14:textId="3690AEFB" w:rsidR="00664F2C" w:rsidRDefault="00026FED">
      <w:pPr>
        <w:pStyle w:val="TOC2"/>
        <w:rPr>
          <w:rFonts w:eastAsiaTheme="minorEastAsia" w:cstheme="minorBidi"/>
          <w:b w:val="0"/>
          <w:bCs w:val="0"/>
          <w:noProof/>
          <w:szCs w:val="22"/>
          <w:lang w:val="en-NZ" w:eastAsia="en-NZ"/>
        </w:rPr>
      </w:pPr>
      <w:hyperlink w:anchor="_Toc110518284" w:history="1">
        <w:r w:rsidR="00664F2C" w:rsidRPr="00BC775B">
          <w:rPr>
            <w:rStyle w:val="Hyperlink"/>
            <w:noProof/>
            <w:lang w:val="en-NZ"/>
          </w:rPr>
          <w:t xml:space="preserve">Appendix 5: </w:t>
        </w:r>
        <w:r w:rsidR="00664F2C" w:rsidRPr="00BC775B">
          <w:rPr>
            <w:rStyle w:val="Hyperlink"/>
            <w:noProof/>
          </w:rPr>
          <w:t>Motions and amendments (Option C)</w:t>
        </w:r>
        <w:r w:rsidR="00664F2C">
          <w:rPr>
            <w:noProof/>
            <w:webHidden/>
          </w:rPr>
          <w:tab/>
        </w:r>
        <w:r w:rsidR="00664F2C">
          <w:rPr>
            <w:noProof/>
            <w:webHidden/>
          </w:rPr>
          <w:fldChar w:fldCharType="begin"/>
        </w:r>
        <w:r w:rsidR="00664F2C">
          <w:rPr>
            <w:noProof/>
            <w:webHidden/>
          </w:rPr>
          <w:instrText xml:space="preserve"> PAGEREF _Toc110518284 \h </w:instrText>
        </w:r>
        <w:r w:rsidR="00664F2C">
          <w:rPr>
            <w:noProof/>
            <w:webHidden/>
          </w:rPr>
        </w:r>
        <w:r w:rsidR="00664F2C">
          <w:rPr>
            <w:noProof/>
            <w:webHidden/>
          </w:rPr>
          <w:fldChar w:fldCharType="separate"/>
        </w:r>
        <w:r w:rsidR="00654A80">
          <w:rPr>
            <w:noProof/>
            <w:webHidden/>
          </w:rPr>
          <w:t>70</w:t>
        </w:r>
        <w:r w:rsidR="00664F2C">
          <w:rPr>
            <w:noProof/>
            <w:webHidden/>
          </w:rPr>
          <w:fldChar w:fldCharType="end"/>
        </w:r>
      </w:hyperlink>
    </w:p>
    <w:p w14:paraId="2649AE83" w14:textId="728922F4" w:rsidR="00664F2C" w:rsidRDefault="00026FED">
      <w:pPr>
        <w:pStyle w:val="TOC2"/>
        <w:rPr>
          <w:rFonts w:eastAsiaTheme="minorEastAsia" w:cstheme="minorBidi"/>
          <w:b w:val="0"/>
          <w:bCs w:val="0"/>
          <w:noProof/>
          <w:szCs w:val="22"/>
          <w:lang w:val="en-NZ" w:eastAsia="en-NZ"/>
        </w:rPr>
      </w:pPr>
      <w:hyperlink w:anchor="_Toc110518285" w:history="1">
        <w:r w:rsidR="00664F2C" w:rsidRPr="00BC775B">
          <w:rPr>
            <w:rStyle w:val="Hyperlink"/>
            <w:noProof/>
          </w:rPr>
          <w:t>Appendix 6: Table of procedural motions</w:t>
        </w:r>
        <w:r w:rsidR="00664F2C">
          <w:rPr>
            <w:noProof/>
            <w:webHidden/>
          </w:rPr>
          <w:tab/>
        </w:r>
        <w:r w:rsidR="00664F2C">
          <w:rPr>
            <w:noProof/>
            <w:webHidden/>
          </w:rPr>
          <w:fldChar w:fldCharType="begin"/>
        </w:r>
        <w:r w:rsidR="00664F2C">
          <w:rPr>
            <w:noProof/>
            <w:webHidden/>
          </w:rPr>
          <w:instrText xml:space="preserve"> PAGEREF _Toc110518285 \h </w:instrText>
        </w:r>
        <w:r w:rsidR="00664F2C">
          <w:rPr>
            <w:noProof/>
            <w:webHidden/>
          </w:rPr>
        </w:r>
        <w:r w:rsidR="00664F2C">
          <w:rPr>
            <w:noProof/>
            <w:webHidden/>
          </w:rPr>
          <w:fldChar w:fldCharType="separate"/>
        </w:r>
        <w:r w:rsidR="00654A80">
          <w:rPr>
            <w:noProof/>
            <w:webHidden/>
          </w:rPr>
          <w:t>71</w:t>
        </w:r>
        <w:r w:rsidR="00664F2C">
          <w:rPr>
            <w:noProof/>
            <w:webHidden/>
          </w:rPr>
          <w:fldChar w:fldCharType="end"/>
        </w:r>
      </w:hyperlink>
    </w:p>
    <w:p w14:paraId="73B8AC68" w14:textId="617C7067" w:rsidR="00664F2C" w:rsidRDefault="00026FED">
      <w:pPr>
        <w:pStyle w:val="TOC2"/>
        <w:rPr>
          <w:rFonts w:eastAsiaTheme="minorEastAsia" w:cstheme="minorBidi"/>
          <w:b w:val="0"/>
          <w:bCs w:val="0"/>
          <w:noProof/>
          <w:szCs w:val="22"/>
          <w:lang w:val="en-NZ" w:eastAsia="en-NZ"/>
        </w:rPr>
      </w:pPr>
      <w:hyperlink w:anchor="_Toc110518286" w:history="1">
        <w:r w:rsidR="00664F2C" w:rsidRPr="00BC775B">
          <w:rPr>
            <w:rStyle w:val="Hyperlink"/>
            <w:noProof/>
            <w:lang w:val="en-NZ"/>
          </w:rPr>
          <w:t>Appendix 7: Webcasting protocols</w:t>
        </w:r>
        <w:r w:rsidR="00664F2C">
          <w:rPr>
            <w:noProof/>
            <w:webHidden/>
          </w:rPr>
          <w:tab/>
        </w:r>
        <w:r w:rsidR="00664F2C">
          <w:rPr>
            <w:noProof/>
            <w:webHidden/>
          </w:rPr>
          <w:fldChar w:fldCharType="begin"/>
        </w:r>
        <w:r w:rsidR="00664F2C">
          <w:rPr>
            <w:noProof/>
            <w:webHidden/>
          </w:rPr>
          <w:instrText xml:space="preserve"> PAGEREF _Toc110518286 \h </w:instrText>
        </w:r>
        <w:r w:rsidR="00664F2C">
          <w:rPr>
            <w:noProof/>
            <w:webHidden/>
          </w:rPr>
        </w:r>
        <w:r w:rsidR="00664F2C">
          <w:rPr>
            <w:noProof/>
            <w:webHidden/>
          </w:rPr>
          <w:fldChar w:fldCharType="separate"/>
        </w:r>
        <w:r w:rsidR="00654A80">
          <w:rPr>
            <w:noProof/>
            <w:webHidden/>
          </w:rPr>
          <w:t>73</w:t>
        </w:r>
        <w:r w:rsidR="00664F2C">
          <w:rPr>
            <w:noProof/>
            <w:webHidden/>
          </w:rPr>
          <w:fldChar w:fldCharType="end"/>
        </w:r>
      </w:hyperlink>
    </w:p>
    <w:p w14:paraId="0EBB034D" w14:textId="246B5E8D" w:rsidR="00664F2C" w:rsidRDefault="00026FED">
      <w:pPr>
        <w:pStyle w:val="TOC2"/>
        <w:rPr>
          <w:rFonts w:eastAsiaTheme="minorEastAsia" w:cstheme="minorBidi"/>
          <w:b w:val="0"/>
          <w:bCs w:val="0"/>
          <w:noProof/>
          <w:szCs w:val="22"/>
          <w:lang w:val="en-NZ" w:eastAsia="en-NZ"/>
        </w:rPr>
      </w:pPr>
      <w:hyperlink w:anchor="_Toc110518287" w:history="1">
        <w:r w:rsidR="00664F2C" w:rsidRPr="00BC775B">
          <w:rPr>
            <w:rStyle w:val="Hyperlink"/>
            <w:noProof/>
            <w:lang w:val="en-NZ"/>
          </w:rPr>
          <w:t>Appendix 8: Powers of a Chairperson</w:t>
        </w:r>
        <w:r w:rsidR="00664F2C">
          <w:rPr>
            <w:noProof/>
            <w:webHidden/>
          </w:rPr>
          <w:tab/>
        </w:r>
        <w:r w:rsidR="00664F2C">
          <w:rPr>
            <w:noProof/>
            <w:webHidden/>
          </w:rPr>
          <w:fldChar w:fldCharType="begin"/>
        </w:r>
        <w:r w:rsidR="00664F2C">
          <w:rPr>
            <w:noProof/>
            <w:webHidden/>
          </w:rPr>
          <w:instrText xml:space="preserve"> PAGEREF _Toc110518287 \h </w:instrText>
        </w:r>
        <w:r w:rsidR="00664F2C">
          <w:rPr>
            <w:noProof/>
            <w:webHidden/>
          </w:rPr>
        </w:r>
        <w:r w:rsidR="00664F2C">
          <w:rPr>
            <w:noProof/>
            <w:webHidden/>
          </w:rPr>
          <w:fldChar w:fldCharType="separate"/>
        </w:r>
        <w:r w:rsidR="00654A80">
          <w:rPr>
            <w:noProof/>
            <w:webHidden/>
          </w:rPr>
          <w:t>74</w:t>
        </w:r>
        <w:r w:rsidR="00664F2C">
          <w:rPr>
            <w:noProof/>
            <w:webHidden/>
          </w:rPr>
          <w:fldChar w:fldCharType="end"/>
        </w:r>
      </w:hyperlink>
    </w:p>
    <w:p w14:paraId="377A5BA4" w14:textId="7CAD5EE6" w:rsidR="00664F2C" w:rsidRDefault="00026FED">
      <w:pPr>
        <w:pStyle w:val="TOC2"/>
        <w:rPr>
          <w:rFonts w:eastAsiaTheme="minorEastAsia" w:cstheme="minorBidi"/>
          <w:b w:val="0"/>
          <w:bCs w:val="0"/>
          <w:noProof/>
          <w:szCs w:val="22"/>
          <w:lang w:val="en-NZ" w:eastAsia="en-NZ"/>
        </w:rPr>
      </w:pPr>
      <w:hyperlink w:anchor="_Toc110518288" w:history="1">
        <w:r w:rsidR="00664F2C" w:rsidRPr="00BC775B">
          <w:rPr>
            <w:rStyle w:val="Hyperlink"/>
            <w:noProof/>
            <w:lang w:val="en-NZ"/>
          </w:rPr>
          <w:t xml:space="preserve">Appendix 9: Process for removing a </w:t>
        </w:r>
        <w:r w:rsidR="00664F2C" w:rsidRPr="00BC775B">
          <w:rPr>
            <w:rStyle w:val="Hyperlink"/>
            <w:noProof/>
            <w:lang w:val="en-NZ" w:eastAsia="en-NZ"/>
          </w:rPr>
          <w:t>chairperson or deputy Mayor from office</w:t>
        </w:r>
        <w:r w:rsidR="00664F2C">
          <w:rPr>
            <w:noProof/>
            <w:webHidden/>
          </w:rPr>
          <w:tab/>
        </w:r>
        <w:r w:rsidR="00664F2C">
          <w:rPr>
            <w:noProof/>
            <w:webHidden/>
          </w:rPr>
          <w:fldChar w:fldCharType="begin"/>
        </w:r>
        <w:r w:rsidR="00664F2C">
          <w:rPr>
            <w:noProof/>
            <w:webHidden/>
          </w:rPr>
          <w:instrText xml:space="preserve"> PAGEREF _Toc110518288 \h </w:instrText>
        </w:r>
        <w:r w:rsidR="00664F2C">
          <w:rPr>
            <w:noProof/>
            <w:webHidden/>
          </w:rPr>
        </w:r>
        <w:r w:rsidR="00664F2C">
          <w:rPr>
            <w:noProof/>
            <w:webHidden/>
          </w:rPr>
          <w:fldChar w:fldCharType="separate"/>
        </w:r>
        <w:r w:rsidR="00654A80">
          <w:rPr>
            <w:noProof/>
            <w:webHidden/>
          </w:rPr>
          <w:t>79</w:t>
        </w:r>
        <w:r w:rsidR="00664F2C">
          <w:rPr>
            <w:noProof/>
            <w:webHidden/>
          </w:rPr>
          <w:fldChar w:fldCharType="end"/>
        </w:r>
      </w:hyperlink>
    </w:p>
    <w:p w14:paraId="6C1A8508" w14:textId="0CDE9E7C" w:rsidR="00664F2C" w:rsidRDefault="00026FED">
      <w:pPr>
        <w:pStyle w:val="TOC2"/>
        <w:rPr>
          <w:rFonts w:eastAsiaTheme="minorEastAsia" w:cstheme="minorBidi"/>
          <w:b w:val="0"/>
          <w:bCs w:val="0"/>
          <w:noProof/>
          <w:szCs w:val="22"/>
          <w:lang w:val="en-NZ" w:eastAsia="en-NZ"/>
        </w:rPr>
      </w:pPr>
      <w:hyperlink w:anchor="_Toc110518289" w:history="1">
        <w:r w:rsidR="00664F2C" w:rsidRPr="00BC775B">
          <w:rPr>
            <w:rStyle w:val="Hyperlink"/>
            <w:noProof/>
            <w:lang w:val="en-NZ"/>
          </w:rPr>
          <w:t>Appendix 10: Sample order of business</w:t>
        </w:r>
        <w:r w:rsidR="00664F2C">
          <w:rPr>
            <w:noProof/>
            <w:webHidden/>
          </w:rPr>
          <w:tab/>
        </w:r>
        <w:r w:rsidR="00664F2C">
          <w:rPr>
            <w:noProof/>
            <w:webHidden/>
          </w:rPr>
          <w:fldChar w:fldCharType="begin"/>
        </w:r>
        <w:r w:rsidR="00664F2C">
          <w:rPr>
            <w:noProof/>
            <w:webHidden/>
          </w:rPr>
          <w:instrText xml:space="preserve"> PAGEREF _Toc110518289 \h </w:instrText>
        </w:r>
        <w:r w:rsidR="00664F2C">
          <w:rPr>
            <w:noProof/>
            <w:webHidden/>
          </w:rPr>
        </w:r>
        <w:r w:rsidR="00664F2C">
          <w:rPr>
            <w:noProof/>
            <w:webHidden/>
          </w:rPr>
          <w:fldChar w:fldCharType="separate"/>
        </w:r>
        <w:r w:rsidR="00654A80">
          <w:rPr>
            <w:noProof/>
            <w:webHidden/>
          </w:rPr>
          <w:t>80</w:t>
        </w:r>
        <w:r w:rsidR="00664F2C">
          <w:rPr>
            <w:noProof/>
            <w:webHidden/>
          </w:rPr>
          <w:fldChar w:fldCharType="end"/>
        </w:r>
      </w:hyperlink>
    </w:p>
    <w:p w14:paraId="506E77AB" w14:textId="712E0164" w:rsidR="00664F2C" w:rsidRDefault="00026FED">
      <w:pPr>
        <w:pStyle w:val="TOC2"/>
        <w:rPr>
          <w:rFonts w:eastAsiaTheme="minorEastAsia" w:cstheme="minorBidi"/>
          <w:b w:val="0"/>
          <w:bCs w:val="0"/>
          <w:noProof/>
          <w:szCs w:val="22"/>
          <w:lang w:val="en-NZ" w:eastAsia="en-NZ"/>
        </w:rPr>
      </w:pPr>
      <w:hyperlink w:anchor="_Toc110518290" w:history="1">
        <w:r w:rsidR="00664F2C" w:rsidRPr="00BC775B">
          <w:rPr>
            <w:rStyle w:val="Hyperlink"/>
            <w:noProof/>
            <w:lang w:val="en-NZ"/>
          </w:rPr>
          <w:t>Appendix 11: Process for raising matters for a decision</w:t>
        </w:r>
        <w:r w:rsidR="00664F2C">
          <w:rPr>
            <w:noProof/>
            <w:webHidden/>
          </w:rPr>
          <w:tab/>
        </w:r>
        <w:r w:rsidR="00664F2C">
          <w:rPr>
            <w:noProof/>
            <w:webHidden/>
          </w:rPr>
          <w:fldChar w:fldCharType="begin"/>
        </w:r>
        <w:r w:rsidR="00664F2C">
          <w:rPr>
            <w:noProof/>
            <w:webHidden/>
          </w:rPr>
          <w:instrText xml:space="preserve"> PAGEREF _Toc110518290 \h </w:instrText>
        </w:r>
        <w:r w:rsidR="00664F2C">
          <w:rPr>
            <w:noProof/>
            <w:webHidden/>
          </w:rPr>
        </w:r>
        <w:r w:rsidR="00664F2C">
          <w:rPr>
            <w:noProof/>
            <w:webHidden/>
          </w:rPr>
          <w:fldChar w:fldCharType="separate"/>
        </w:r>
        <w:r w:rsidR="00654A80">
          <w:rPr>
            <w:noProof/>
            <w:webHidden/>
          </w:rPr>
          <w:t>81</w:t>
        </w:r>
        <w:r w:rsidR="00664F2C">
          <w:rPr>
            <w:noProof/>
            <w:webHidden/>
          </w:rPr>
          <w:fldChar w:fldCharType="end"/>
        </w:r>
      </w:hyperlink>
    </w:p>
    <w:p w14:paraId="7D4E3DC6" w14:textId="38F1CD63" w:rsidR="00C94FF8" w:rsidRDefault="00BB55FA">
      <w:pPr>
        <w:spacing w:before="0" w:after="0" w:line="240" w:lineRule="auto"/>
        <w:rPr>
          <w:rFonts w:ascii="Calibri" w:hAnsi="Calibri" w:cs="Tahoma"/>
          <w:b/>
          <w:sz w:val="32"/>
          <w:lang w:val="en-NZ"/>
        </w:rPr>
      </w:pPr>
      <w:r>
        <w:rPr>
          <w:rFonts w:asciiTheme="minorHAnsi" w:hAnsiTheme="minorHAnsi" w:cstheme="minorHAnsi"/>
          <w:b/>
          <w:bCs/>
          <w:sz w:val="22"/>
          <w:szCs w:val="20"/>
          <w:lang w:val="en-NZ"/>
        </w:rPr>
        <w:fldChar w:fldCharType="end"/>
      </w:r>
      <w:r w:rsidR="00C94FF8">
        <w:rPr>
          <w:lang w:val="en-NZ"/>
        </w:rPr>
        <w:br w:type="page"/>
      </w:r>
    </w:p>
    <w:p w14:paraId="3DA4D642" w14:textId="77777777" w:rsidR="002E5E78" w:rsidRPr="00573F56" w:rsidRDefault="002E5E78" w:rsidP="00BB55FA">
      <w:pPr>
        <w:pStyle w:val="Heading1"/>
        <w:numPr>
          <w:ilvl w:val="0"/>
          <w:numId w:val="21"/>
        </w:numPr>
        <w:ind w:left="851" w:hanging="851"/>
        <w:rPr>
          <w:lang w:val="en-NZ"/>
        </w:rPr>
      </w:pPr>
      <w:bookmarkStart w:id="5" w:name="_Toc110518051"/>
      <w:r w:rsidRPr="00573F56">
        <w:rPr>
          <w:lang w:val="en-NZ"/>
        </w:rPr>
        <w:lastRenderedPageBreak/>
        <w:t>Introduction</w:t>
      </w:r>
      <w:bookmarkEnd w:id="2"/>
      <w:bookmarkEnd w:id="3"/>
      <w:bookmarkEnd w:id="4"/>
      <w:bookmarkEnd w:id="5"/>
    </w:p>
    <w:p w14:paraId="77BC693B" w14:textId="77777777" w:rsidR="006919F6" w:rsidRPr="00573F56" w:rsidRDefault="006919F6" w:rsidP="00BF70EC">
      <w:pPr>
        <w:pStyle w:val="BodyText-1"/>
      </w:pPr>
      <w:r w:rsidRPr="00573F56">
        <w:t xml:space="preserve">These </w:t>
      </w:r>
      <w:r w:rsidR="005D77D3">
        <w:t>standing o</w:t>
      </w:r>
      <w:r w:rsidR="002E5E78" w:rsidRPr="00573F56">
        <w:t xml:space="preserve">rders </w:t>
      </w:r>
      <w:r w:rsidRPr="00573F56">
        <w:t xml:space="preserve">have been prepared to enable the orderly conduct of </w:t>
      </w:r>
      <w:r w:rsidR="005331B2" w:rsidRPr="00573F56">
        <w:t xml:space="preserve">local authority </w:t>
      </w:r>
      <w:r w:rsidR="002E5E78" w:rsidRPr="00573F56">
        <w:t xml:space="preserve">meetings. </w:t>
      </w:r>
      <w:r w:rsidRPr="00573F56">
        <w:t xml:space="preserve">They incorporate the legislative provisions relating to meetings, decision making and transparency. They also include practical guidance on how meetings should operate so that statutory provisions are complied </w:t>
      </w:r>
      <w:proofErr w:type="gramStart"/>
      <w:r w:rsidRPr="00573F56">
        <w:t>with</w:t>
      </w:r>
      <w:proofErr w:type="gramEnd"/>
      <w:r w:rsidRPr="00573F56">
        <w:t xml:space="preserve"> and the spirit of the legislation fulfilled.</w:t>
      </w:r>
    </w:p>
    <w:p w14:paraId="121DF2AC" w14:textId="77777777" w:rsidR="006919F6" w:rsidRPr="00573F56" w:rsidRDefault="006919F6" w:rsidP="00BF70EC">
      <w:pPr>
        <w:pStyle w:val="BodyText-1"/>
        <w:spacing w:after="120"/>
      </w:pPr>
      <w:r w:rsidRPr="00573F56">
        <w:t xml:space="preserve">To assist elected members and officials </w:t>
      </w:r>
      <w:r w:rsidR="00BE1223" w:rsidRPr="00573F56">
        <w:t xml:space="preserve">the document is structured in three parts: </w:t>
      </w:r>
    </w:p>
    <w:p w14:paraId="21F37C3D" w14:textId="4C3DDF80" w:rsidR="002E5E78" w:rsidRPr="00573F56" w:rsidRDefault="002E5E78" w:rsidP="00BB55FA">
      <w:pPr>
        <w:pStyle w:val="BodyText-1"/>
        <w:numPr>
          <w:ilvl w:val="0"/>
          <w:numId w:val="18"/>
        </w:numPr>
        <w:spacing w:after="60"/>
        <w:ind w:left="1134" w:hanging="567"/>
      </w:pPr>
      <w:r w:rsidRPr="00573F56">
        <w:t xml:space="preserve">Part 1 deals with </w:t>
      </w:r>
      <w:r w:rsidR="005A4F0B" w:rsidRPr="00573F56">
        <w:t>general matters</w:t>
      </w:r>
      <w:r w:rsidR="00B95FAE">
        <w:t>.</w:t>
      </w:r>
    </w:p>
    <w:p w14:paraId="14F1FC24" w14:textId="61ADFE71" w:rsidR="002E5E78" w:rsidRPr="00573F56" w:rsidRDefault="002E5E78" w:rsidP="00BB55FA">
      <w:pPr>
        <w:pStyle w:val="BodyText-1"/>
        <w:numPr>
          <w:ilvl w:val="0"/>
          <w:numId w:val="18"/>
        </w:numPr>
        <w:spacing w:after="60"/>
        <w:ind w:left="1134" w:hanging="567"/>
      </w:pPr>
      <w:r w:rsidRPr="00573F56">
        <w:t>Part 2 deals with</w:t>
      </w:r>
      <w:r w:rsidR="005A4F0B" w:rsidRPr="00573F56">
        <w:t xml:space="preserve"> pre-</w:t>
      </w:r>
      <w:r w:rsidRPr="00573F56">
        <w:t>meeting procedures</w:t>
      </w:r>
      <w:r w:rsidR="00B95FAE">
        <w:t>.</w:t>
      </w:r>
    </w:p>
    <w:p w14:paraId="2262AB99" w14:textId="77777777" w:rsidR="002E5E78" w:rsidRPr="00573F56" w:rsidRDefault="002E5E78" w:rsidP="00BB55FA">
      <w:pPr>
        <w:pStyle w:val="BodyText-1"/>
        <w:numPr>
          <w:ilvl w:val="0"/>
          <w:numId w:val="18"/>
        </w:numPr>
        <w:ind w:left="1134" w:hanging="567"/>
      </w:pPr>
      <w:r w:rsidRPr="00573F56">
        <w:t xml:space="preserve">Part 3 deals with meeting </w:t>
      </w:r>
      <w:r w:rsidR="005A4F0B" w:rsidRPr="00573F56">
        <w:t>procedures</w:t>
      </w:r>
      <w:r w:rsidRPr="00573F56">
        <w:t>.</w:t>
      </w:r>
    </w:p>
    <w:p w14:paraId="3E5DE11A" w14:textId="390F584F" w:rsidR="00AD00DA" w:rsidRPr="00573F56" w:rsidRDefault="00011103" w:rsidP="00BF70EC">
      <w:pPr>
        <w:pStyle w:val="BodyText-1"/>
        <w:rPr>
          <w:lang w:val="en-NZ"/>
        </w:rPr>
      </w:pPr>
      <w:r>
        <w:rPr>
          <w:lang w:val="en-NZ"/>
        </w:rPr>
        <w:t>T</w:t>
      </w:r>
      <w:r w:rsidR="00BE1223" w:rsidRPr="00573F56">
        <w:rPr>
          <w:lang w:val="en-NZ"/>
        </w:rPr>
        <w:t>he Appendi</w:t>
      </w:r>
      <w:r>
        <w:rPr>
          <w:lang w:val="en-NZ"/>
        </w:rPr>
        <w:t>x, which follows Part 3,</w:t>
      </w:r>
      <w:r w:rsidR="00133F03">
        <w:rPr>
          <w:lang w:val="en-NZ"/>
        </w:rPr>
        <w:t xml:space="preserve"> provide</w:t>
      </w:r>
      <w:r>
        <w:rPr>
          <w:lang w:val="en-NZ"/>
        </w:rPr>
        <w:t>s</w:t>
      </w:r>
      <w:r w:rsidR="00BE1223" w:rsidRPr="00573F56">
        <w:rPr>
          <w:lang w:val="en-NZ"/>
        </w:rPr>
        <w:t xml:space="preserve"> templates and additional guidance for impl</w:t>
      </w:r>
      <w:r w:rsidR="00EE2FF0">
        <w:rPr>
          <w:lang w:val="en-NZ"/>
        </w:rPr>
        <w:t xml:space="preserve">ementing provisions within the </w:t>
      </w:r>
      <w:r w:rsidR="00841832">
        <w:rPr>
          <w:lang w:val="en-NZ"/>
        </w:rPr>
        <w:t>S</w:t>
      </w:r>
      <w:r w:rsidR="00EE2FF0">
        <w:rPr>
          <w:lang w:val="en-NZ"/>
        </w:rPr>
        <w:t xml:space="preserve">tanding </w:t>
      </w:r>
      <w:r w:rsidR="00841832">
        <w:rPr>
          <w:lang w:val="en-NZ"/>
        </w:rPr>
        <w:t>O</w:t>
      </w:r>
      <w:r w:rsidR="00BE1223" w:rsidRPr="00573F56">
        <w:rPr>
          <w:lang w:val="en-NZ"/>
        </w:rPr>
        <w:t xml:space="preserve">rders. Please </w:t>
      </w:r>
      <w:r w:rsidR="00EE2FF0" w:rsidRPr="00573F56">
        <w:rPr>
          <w:lang w:val="en-NZ"/>
        </w:rPr>
        <w:t>note</w:t>
      </w:r>
      <w:r>
        <w:rPr>
          <w:lang w:val="en-NZ"/>
        </w:rPr>
        <w:t>,</w:t>
      </w:r>
      <w:r w:rsidR="00BE1223" w:rsidRPr="00573F56">
        <w:rPr>
          <w:lang w:val="en-NZ"/>
        </w:rPr>
        <w:t xml:space="preserve"> the Appendix </w:t>
      </w:r>
      <w:r w:rsidR="00EE2FF0">
        <w:rPr>
          <w:lang w:val="en-NZ"/>
        </w:rPr>
        <w:t xml:space="preserve">is an attachment to the </w:t>
      </w:r>
      <w:r w:rsidR="00841832">
        <w:rPr>
          <w:lang w:val="en-NZ"/>
        </w:rPr>
        <w:t>S</w:t>
      </w:r>
      <w:r w:rsidR="00BE1223" w:rsidRPr="00573F56">
        <w:rPr>
          <w:lang w:val="en-NZ"/>
        </w:rPr>
        <w:t xml:space="preserve">tanding </w:t>
      </w:r>
      <w:r w:rsidR="00841832">
        <w:rPr>
          <w:lang w:val="en-NZ"/>
        </w:rPr>
        <w:t>O</w:t>
      </w:r>
      <w:r w:rsidR="00BE1223" w:rsidRPr="00573F56">
        <w:rPr>
          <w:lang w:val="en-NZ"/>
        </w:rPr>
        <w:t xml:space="preserve">rders and not part </w:t>
      </w:r>
      <w:r w:rsidR="000416D2" w:rsidRPr="00573F56">
        <w:rPr>
          <w:lang w:val="en-NZ"/>
        </w:rPr>
        <w:t>of</w:t>
      </w:r>
      <w:r w:rsidR="00BE1223" w:rsidRPr="00573F56">
        <w:rPr>
          <w:lang w:val="en-NZ"/>
        </w:rPr>
        <w:t xml:space="preserve"> the </w:t>
      </w:r>
      <w:r w:rsidR="00841832">
        <w:rPr>
          <w:lang w:val="en-NZ"/>
        </w:rPr>
        <w:t>S</w:t>
      </w:r>
      <w:r w:rsidR="00BE1223" w:rsidRPr="00573F56">
        <w:rPr>
          <w:lang w:val="en-NZ"/>
        </w:rPr>
        <w:t xml:space="preserve">tanding </w:t>
      </w:r>
      <w:r w:rsidR="00841832">
        <w:rPr>
          <w:lang w:val="en-NZ"/>
        </w:rPr>
        <w:t>O</w:t>
      </w:r>
      <w:r w:rsidR="00BE1223" w:rsidRPr="00573F56">
        <w:rPr>
          <w:lang w:val="en-NZ"/>
        </w:rPr>
        <w:t xml:space="preserve">rders </w:t>
      </w:r>
      <w:r w:rsidR="00EE2FF0">
        <w:rPr>
          <w:lang w:val="en-NZ"/>
        </w:rPr>
        <w:t>themselves, consequently amendments to the Appendix do not require the agreement of 75% of those present</w:t>
      </w:r>
      <w:r w:rsidR="00BE1223" w:rsidRPr="00573F56">
        <w:rPr>
          <w:lang w:val="en-NZ"/>
        </w:rPr>
        <w:t xml:space="preserve">. </w:t>
      </w:r>
      <w:r w:rsidR="00AD00DA" w:rsidRPr="00573F56">
        <w:rPr>
          <w:lang w:val="en-NZ"/>
        </w:rPr>
        <w:t>In addition</w:t>
      </w:r>
      <w:r w:rsidR="00DB6BA6">
        <w:rPr>
          <w:lang w:val="en-NZ"/>
        </w:rPr>
        <w:t>,</w:t>
      </w:r>
      <w:r w:rsidR="00AD00DA" w:rsidRPr="00573F56">
        <w:rPr>
          <w:lang w:val="en-NZ"/>
        </w:rPr>
        <w:t xml:space="preserve"> the </w:t>
      </w:r>
      <w:r w:rsidR="00EE2FF0">
        <w:rPr>
          <w:lang w:val="en-NZ"/>
        </w:rPr>
        <w:t xml:space="preserve">‘Guide to </w:t>
      </w:r>
      <w:r w:rsidR="00AD00DA" w:rsidRPr="00573F56">
        <w:rPr>
          <w:lang w:val="en-NZ"/>
        </w:rPr>
        <w:t>Standing Orders</w:t>
      </w:r>
      <w:r w:rsidR="00EE2FF0">
        <w:rPr>
          <w:lang w:val="en-NZ"/>
        </w:rPr>
        <w:t xml:space="preserve">’ </w:t>
      </w:r>
      <w:r w:rsidR="00AD00DA" w:rsidRPr="00573F56">
        <w:rPr>
          <w:lang w:val="en-NZ"/>
        </w:rPr>
        <w:t xml:space="preserve">provides </w:t>
      </w:r>
      <w:r w:rsidR="00EE2FF0">
        <w:rPr>
          <w:lang w:val="en-NZ"/>
        </w:rPr>
        <w:t xml:space="preserve">additional </w:t>
      </w:r>
      <w:r w:rsidR="00AD00DA" w:rsidRPr="00573F56">
        <w:rPr>
          <w:lang w:val="en-NZ"/>
        </w:rPr>
        <w:t xml:space="preserve">advice </w:t>
      </w:r>
      <w:r>
        <w:rPr>
          <w:lang w:val="en-NZ"/>
        </w:rPr>
        <w:t xml:space="preserve">on the application of </w:t>
      </w:r>
      <w:r w:rsidR="00EE2FF0">
        <w:rPr>
          <w:lang w:val="en-NZ"/>
        </w:rPr>
        <w:t xml:space="preserve">the </w:t>
      </w:r>
      <w:r w:rsidR="00841832">
        <w:rPr>
          <w:lang w:val="en-NZ"/>
        </w:rPr>
        <w:t>S</w:t>
      </w:r>
      <w:r w:rsidR="00EE2FF0">
        <w:rPr>
          <w:lang w:val="en-NZ"/>
        </w:rPr>
        <w:t xml:space="preserve">tanding </w:t>
      </w:r>
      <w:r w:rsidR="00841832">
        <w:rPr>
          <w:lang w:val="en-NZ"/>
        </w:rPr>
        <w:t>O</w:t>
      </w:r>
      <w:r w:rsidR="00EE2FF0">
        <w:rPr>
          <w:lang w:val="en-NZ"/>
        </w:rPr>
        <w:t xml:space="preserve">rders and </w:t>
      </w:r>
      <w:r w:rsidR="00DB6BA6">
        <w:rPr>
          <w:lang w:val="en-NZ"/>
        </w:rPr>
        <w:t>is</w:t>
      </w:r>
      <w:r>
        <w:rPr>
          <w:lang w:val="en-NZ"/>
        </w:rPr>
        <w:t xml:space="preserve"> </w:t>
      </w:r>
      <w:r w:rsidR="00EE2FF0">
        <w:rPr>
          <w:lang w:val="en-NZ"/>
        </w:rPr>
        <w:t xml:space="preserve">not part of the </w:t>
      </w:r>
      <w:r w:rsidR="00841832">
        <w:rPr>
          <w:lang w:val="en-NZ"/>
        </w:rPr>
        <w:t>S</w:t>
      </w:r>
      <w:r w:rsidR="00EE2FF0">
        <w:rPr>
          <w:lang w:val="en-NZ"/>
        </w:rPr>
        <w:t xml:space="preserve">tanding </w:t>
      </w:r>
      <w:r w:rsidR="00841832">
        <w:rPr>
          <w:lang w:val="en-NZ"/>
        </w:rPr>
        <w:t>O</w:t>
      </w:r>
      <w:r w:rsidR="00EE2FF0">
        <w:rPr>
          <w:lang w:val="en-NZ"/>
        </w:rPr>
        <w:t>rders</w:t>
      </w:r>
      <w:r w:rsidR="00AD00DA" w:rsidRPr="00573F56">
        <w:rPr>
          <w:lang w:val="en-NZ"/>
        </w:rPr>
        <w:t xml:space="preserve">. </w:t>
      </w:r>
    </w:p>
    <w:p w14:paraId="32917817" w14:textId="77777777" w:rsidR="008F000E" w:rsidRPr="00573F56" w:rsidRDefault="008F000E" w:rsidP="00BB55FA">
      <w:pPr>
        <w:pStyle w:val="Heading2"/>
        <w:numPr>
          <w:ilvl w:val="0"/>
          <w:numId w:val="22"/>
        </w:numPr>
        <w:ind w:left="851" w:hanging="851"/>
        <w:rPr>
          <w:lang w:val="en-NZ"/>
        </w:rPr>
      </w:pPr>
      <w:bookmarkStart w:id="6" w:name="_Toc457932186"/>
      <w:bookmarkStart w:id="7" w:name="_Toc458071689"/>
      <w:bookmarkStart w:id="8" w:name="_Toc110518052"/>
      <w:r w:rsidRPr="00573F56">
        <w:rPr>
          <w:lang w:val="en-NZ"/>
        </w:rPr>
        <w:t>Principles</w:t>
      </w:r>
      <w:bookmarkEnd w:id="6"/>
      <w:bookmarkEnd w:id="7"/>
      <w:bookmarkEnd w:id="8"/>
    </w:p>
    <w:p w14:paraId="11B8D570" w14:textId="77777777" w:rsidR="008F000E" w:rsidRPr="00573F56" w:rsidRDefault="00EB7F10" w:rsidP="00BF70EC">
      <w:pPr>
        <w:pStyle w:val="BodyText-1"/>
        <w:spacing w:after="120"/>
        <w:rPr>
          <w:lang w:val="en-NZ"/>
        </w:rPr>
      </w:pPr>
      <w:r>
        <w:rPr>
          <w:lang w:val="en-NZ"/>
        </w:rPr>
        <w:t xml:space="preserve">Standing </w:t>
      </w:r>
      <w:r w:rsidR="005D77D3">
        <w:rPr>
          <w:lang w:val="en-NZ"/>
        </w:rPr>
        <w:t>o</w:t>
      </w:r>
      <w:r w:rsidR="008F000E" w:rsidRPr="00573F56">
        <w:rPr>
          <w:lang w:val="en-NZ"/>
        </w:rPr>
        <w:t xml:space="preserve">rders are part of the framework of processes and procedures designed to ensure that our system of local democracy and in particular </w:t>
      </w:r>
      <w:r w:rsidR="00EE2FF0">
        <w:rPr>
          <w:lang w:val="en-NZ"/>
        </w:rPr>
        <w:t xml:space="preserve">decision-making within </w:t>
      </w:r>
      <w:r w:rsidR="008F000E" w:rsidRPr="00573F56">
        <w:rPr>
          <w:lang w:val="en-NZ"/>
        </w:rPr>
        <w:t>local government is transpa</w:t>
      </w:r>
      <w:r w:rsidR="00EE2FF0">
        <w:rPr>
          <w:lang w:val="en-NZ"/>
        </w:rPr>
        <w:t>rent an</w:t>
      </w:r>
      <w:r w:rsidR="00133F03">
        <w:rPr>
          <w:lang w:val="en-NZ"/>
        </w:rPr>
        <w:t>d accountable. They are designed</w:t>
      </w:r>
      <w:r w:rsidR="00EE2FF0">
        <w:rPr>
          <w:lang w:val="en-NZ"/>
        </w:rPr>
        <w:t xml:space="preserve"> to </w:t>
      </w:r>
      <w:r w:rsidR="008F000E" w:rsidRPr="00573F56">
        <w:rPr>
          <w:lang w:val="en-NZ"/>
        </w:rPr>
        <w:t xml:space="preserve">give effect to the principles </w:t>
      </w:r>
      <w:r w:rsidR="00EE2FF0">
        <w:rPr>
          <w:lang w:val="en-NZ"/>
        </w:rPr>
        <w:t>of</w:t>
      </w:r>
      <w:r w:rsidR="008F000E" w:rsidRPr="00573F56">
        <w:rPr>
          <w:lang w:val="en-NZ"/>
        </w:rPr>
        <w:t xml:space="preserve"> good governance</w:t>
      </w:r>
      <w:r w:rsidR="00EE2FF0">
        <w:rPr>
          <w:lang w:val="en-NZ"/>
        </w:rPr>
        <w:t>, which include that a local authority should:</w:t>
      </w:r>
    </w:p>
    <w:p w14:paraId="7AE0DD4F" w14:textId="346AE694" w:rsidR="00491C64" w:rsidRPr="00573F56" w:rsidRDefault="00130346" w:rsidP="00BB55FA">
      <w:pPr>
        <w:pStyle w:val="BodyText-1"/>
        <w:numPr>
          <w:ilvl w:val="0"/>
          <w:numId w:val="17"/>
        </w:numPr>
        <w:spacing w:after="60"/>
        <w:ind w:left="1134" w:hanging="567"/>
        <w:rPr>
          <w:lang w:val="en-NZ"/>
        </w:rPr>
      </w:pPr>
      <w:r>
        <w:rPr>
          <w:lang w:val="en-NZ"/>
        </w:rPr>
        <w:t>C</w:t>
      </w:r>
      <w:r w:rsidR="00491C64" w:rsidRPr="00573F56">
        <w:rPr>
          <w:lang w:val="en-NZ"/>
        </w:rPr>
        <w:t xml:space="preserve">onduct its business in an open, transparent and democratically accountable </w:t>
      </w:r>
      <w:proofErr w:type="gramStart"/>
      <w:r w:rsidR="00491C64" w:rsidRPr="00573F56">
        <w:rPr>
          <w:lang w:val="en-NZ"/>
        </w:rPr>
        <w:t>manner</w:t>
      </w:r>
      <w:r w:rsidR="00AD00DA" w:rsidRPr="00573F56">
        <w:rPr>
          <w:lang w:val="en-NZ"/>
        </w:rPr>
        <w:t>;</w:t>
      </w:r>
      <w:proofErr w:type="gramEnd"/>
    </w:p>
    <w:p w14:paraId="1F9725AC" w14:textId="041C9AC7" w:rsidR="00491C64" w:rsidRPr="00573F56" w:rsidRDefault="00130346" w:rsidP="00BB55FA">
      <w:pPr>
        <w:pStyle w:val="BodyText-1"/>
        <w:numPr>
          <w:ilvl w:val="0"/>
          <w:numId w:val="17"/>
        </w:numPr>
        <w:spacing w:after="60"/>
        <w:ind w:left="1134" w:hanging="567"/>
        <w:rPr>
          <w:lang w:val="en-NZ"/>
        </w:rPr>
      </w:pPr>
      <w:r>
        <w:rPr>
          <w:lang w:val="en-NZ"/>
        </w:rPr>
        <w:t>G</w:t>
      </w:r>
      <w:r w:rsidR="00491C64" w:rsidRPr="00573F56">
        <w:rPr>
          <w:lang w:val="en-NZ"/>
        </w:rPr>
        <w:t xml:space="preserve">ive effect to its identified priorities and desired outcomes in an efficient and effective </w:t>
      </w:r>
      <w:proofErr w:type="gramStart"/>
      <w:r w:rsidR="00491C64" w:rsidRPr="00573F56">
        <w:rPr>
          <w:lang w:val="en-NZ"/>
        </w:rPr>
        <w:t>manner</w:t>
      </w:r>
      <w:r w:rsidR="00AD00DA" w:rsidRPr="00573F56">
        <w:rPr>
          <w:lang w:val="en-NZ"/>
        </w:rPr>
        <w:t>;</w:t>
      </w:r>
      <w:proofErr w:type="gramEnd"/>
    </w:p>
    <w:p w14:paraId="048D08A3" w14:textId="586A840E" w:rsidR="00491C64" w:rsidRPr="00573F56" w:rsidRDefault="00130346" w:rsidP="00BB55FA">
      <w:pPr>
        <w:pStyle w:val="BodyText-1"/>
        <w:numPr>
          <w:ilvl w:val="0"/>
          <w:numId w:val="17"/>
        </w:numPr>
        <w:spacing w:after="60"/>
        <w:ind w:left="1134" w:hanging="567"/>
        <w:rPr>
          <w:lang w:val="en-NZ"/>
        </w:rPr>
      </w:pPr>
      <w:r>
        <w:rPr>
          <w:lang w:val="en-NZ"/>
        </w:rPr>
        <w:t>M</w:t>
      </w:r>
      <w:r w:rsidR="00491C64" w:rsidRPr="00573F56">
        <w:rPr>
          <w:lang w:val="en-NZ"/>
        </w:rPr>
        <w:t xml:space="preserve">ake itself aware of, and have regard to, the views of all of its </w:t>
      </w:r>
      <w:proofErr w:type="gramStart"/>
      <w:r w:rsidR="00491C64" w:rsidRPr="00573F56">
        <w:rPr>
          <w:lang w:val="en-NZ"/>
        </w:rPr>
        <w:t>communities</w:t>
      </w:r>
      <w:r w:rsidR="00AD00DA" w:rsidRPr="00573F56">
        <w:rPr>
          <w:lang w:val="en-NZ"/>
        </w:rPr>
        <w:t>;</w:t>
      </w:r>
      <w:proofErr w:type="gramEnd"/>
    </w:p>
    <w:p w14:paraId="3190FDD4" w14:textId="0958FD08" w:rsidR="006F661A" w:rsidRPr="00573F56" w:rsidRDefault="00130346" w:rsidP="00BB55FA">
      <w:pPr>
        <w:pStyle w:val="BodyText-1"/>
        <w:numPr>
          <w:ilvl w:val="0"/>
          <w:numId w:val="17"/>
        </w:numPr>
        <w:spacing w:after="60"/>
        <w:ind w:left="1134" w:hanging="567"/>
        <w:rPr>
          <w:lang w:val="en-NZ"/>
        </w:rPr>
      </w:pPr>
      <w:r>
        <w:rPr>
          <w:lang w:val="en-NZ"/>
        </w:rPr>
        <w:t>T</w:t>
      </w:r>
      <w:r w:rsidR="00491C64" w:rsidRPr="00573F56">
        <w:rPr>
          <w:lang w:val="en-NZ"/>
        </w:rPr>
        <w:t>ake account</w:t>
      </w:r>
      <w:r w:rsidR="008234F3" w:rsidRPr="00573F56">
        <w:rPr>
          <w:lang w:val="en-NZ"/>
        </w:rPr>
        <w:t>, when making decisions,</w:t>
      </w:r>
      <w:r w:rsidR="00491C64" w:rsidRPr="00573F56">
        <w:rPr>
          <w:lang w:val="en-NZ"/>
        </w:rPr>
        <w:t xml:space="preserve"> of the diversity of the community</w:t>
      </w:r>
      <w:r w:rsidR="008234F3" w:rsidRPr="00573F56">
        <w:rPr>
          <w:lang w:val="en-NZ"/>
        </w:rPr>
        <w:t>, its</w:t>
      </w:r>
      <w:r w:rsidR="00491C64" w:rsidRPr="00573F56">
        <w:rPr>
          <w:lang w:val="en-NZ"/>
        </w:rPr>
        <w:t xml:space="preserve"> interest</w:t>
      </w:r>
      <w:r w:rsidR="008234F3" w:rsidRPr="00573F56">
        <w:rPr>
          <w:lang w:val="en-NZ"/>
        </w:rPr>
        <w:t>s</w:t>
      </w:r>
      <w:r w:rsidR="00491C64" w:rsidRPr="00573F56">
        <w:rPr>
          <w:lang w:val="en-NZ"/>
        </w:rPr>
        <w:t xml:space="preserve"> and the interest</w:t>
      </w:r>
      <w:r w:rsidR="008234F3" w:rsidRPr="00573F56">
        <w:rPr>
          <w:lang w:val="en-NZ"/>
        </w:rPr>
        <w:t>s</w:t>
      </w:r>
      <w:r w:rsidR="00491C64" w:rsidRPr="00573F56">
        <w:rPr>
          <w:lang w:val="en-NZ"/>
        </w:rPr>
        <w:t xml:space="preserve"> of future </w:t>
      </w:r>
      <w:r w:rsidR="008234F3" w:rsidRPr="00573F56">
        <w:rPr>
          <w:lang w:val="en-NZ"/>
        </w:rPr>
        <w:t xml:space="preserve">communities as </w:t>
      </w:r>
      <w:proofErr w:type="gramStart"/>
      <w:r w:rsidR="008234F3" w:rsidRPr="00573F56">
        <w:rPr>
          <w:lang w:val="en-NZ"/>
        </w:rPr>
        <w:t>well</w:t>
      </w:r>
      <w:r w:rsidR="00AD00DA" w:rsidRPr="00573F56">
        <w:rPr>
          <w:lang w:val="en-NZ"/>
        </w:rPr>
        <w:t>;</w:t>
      </w:r>
      <w:proofErr w:type="gramEnd"/>
    </w:p>
    <w:p w14:paraId="226672BA" w14:textId="44477A40" w:rsidR="00491C64" w:rsidRPr="00573F56" w:rsidRDefault="00130346" w:rsidP="00BB55FA">
      <w:pPr>
        <w:pStyle w:val="BodyText-1"/>
        <w:numPr>
          <w:ilvl w:val="0"/>
          <w:numId w:val="17"/>
        </w:numPr>
        <w:spacing w:after="60"/>
        <w:ind w:left="1134" w:hanging="567"/>
        <w:rPr>
          <w:lang w:val="en-NZ"/>
        </w:rPr>
      </w:pPr>
      <w:r>
        <w:rPr>
          <w:lang w:val="en-NZ"/>
        </w:rPr>
        <w:t>E</w:t>
      </w:r>
      <w:r w:rsidR="006F661A" w:rsidRPr="00573F56">
        <w:rPr>
          <w:lang w:val="en-NZ"/>
        </w:rPr>
        <w:t xml:space="preserve">nsure that any decisions made under these </w:t>
      </w:r>
      <w:r w:rsidR="00841832">
        <w:rPr>
          <w:lang w:val="en-NZ"/>
        </w:rPr>
        <w:t>S</w:t>
      </w:r>
      <w:r w:rsidR="006F661A" w:rsidRPr="00573F56">
        <w:rPr>
          <w:lang w:val="en-NZ"/>
        </w:rPr>
        <w:t xml:space="preserve">tanding </w:t>
      </w:r>
      <w:r w:rsidR="00841832">
        <w:rPr>
          <w:lang w:val="en-NZ"/>
        </w:rPr>
        <w:t>O</w:t>
      </w:r>
      <w:r w:rsidR="006F661A" w:rsidRPr="00573F56">
        <w:rPr>
          <w:lang w:val="en-NZ"/>
        </w:rPr>
        <w:t>rder</w:t>
      </w:r>
      <w:r w:rsidR="00133F03">
        <w:rPr>
          <w:lang w:val="en-NZ"/>
        </w:rPr>
        <w:t>s</w:t>
      </w:r>
      <w:r w:rsidR="006F661A" w:rsidRPr="00573F56">
        <w:rPr>
          <w:lang w:val="en-NZ"/>
        </w:rPr>
        <w:t xml:space="preserve"> comply with the decision-making </w:t>
      </w:r>
      <w:r w:rsidR="00AD00DA" w:rsidRPr="00573F56">
        <w:rPr>
          <w:lang w:val="en-NZ"/>
        </w:rPr>
        <w:t>provisions of Part 6 of the LGA</w:t>
      </w:r>
      <w:r w:rsidR="004A534D">
        <w:rPr>
          <w:lang w:val="en-NZ"/>
        </w:rPr>
        <w:t xml:space="preserve"> 2002</w:t>
      </w:r>
      <w:r w:rsidR="00AD00DA" w:rsidRPr="00573F56">
        <w:rPr>
          <w:lang w:val="en-NZ"/>
        </w:rPr>
        <w:t>; and</w:t>
      </w:r>
    </w:p>
    <w:p w14:paraId="4F4C12B3" w14:textId="4E15DBB3" w:rsidR="00AD00DA" w:rsidRPr="00573F56" w:rsidRDefault="00130346" w:rsidP="00BB55FA">
      <w:pPr>
        <w:pStyle w:val="BodyText-1"/>
        <w:numPr>
          <w:ilvl w:val="0"/>
          <w:numId w:val="17"/>
        </w:numPr>
        <w:ind w:left="1134" w:hanging="567"/>
        <w:rPr>
          <w:lang w:val="en-NZ"/>
        </w:rPr>
      </w:pPr>
      <w:r>
        <w:rPr>
          <w:lang w:val="en-NZ"/>
        </w:rPr>
        <w:t>E</w:t>
      </w:r>
      <w:r w:rsidR="00AD00DA" w:rsidRPr="00573F56">
        <w:rPr>
          <w:lang w:val="en-NZ"/>
        </w:rPr>
        <w:t>nsure that decision-making procedures and practices meet the standards of natural justice.</w:t>
      </w:r>
    </w:p>
    <w:p w14:paraId="347641A8" w14:textId="4000D58D" w:rsidR="00130346" w:rsidRDefault="000730C8" w:rsidP="00BF70EC">
      <w:pPr>
        <w:pStyle w:val="BodyText-1"/>
        <w:rPr>
          <w:lang w:val="en-NZ"/>
        </w:rPr>
      </w:pPr>
      <w:r>
        <w:rPr>
          <w:lang w:val="en-NZ"/>
        </w:rPr>
        <w:t xml:space="preserve">These </w:t>
      </w:r>
      <w:r w:rsidR="00011103">
        <w:rPr>
          <w:lang w:val="en-NZ"/>
        </w:rPr>
        <w:t xml:space="preserve">principles </w:t>
      </w:r>
      <w:r>
        <w:rPr>
          <w:lang w:val="en-NZ"/>
        </w:rPr>
        <w:t xml:space="preserve">are reinforced by the requirement that </w:t>
      </w:r>
      <w:r w:rsidR="00AD00DA" w:rsidRPr="00573F56">
        <w:rPr>
          <w:lang w:val="en-NZ"/>
        </w:rPr>
        <w:t xml:space="preserve">all </w:t>
      </w:r>
      <w:r w:rsidR="00CC3FB7" w:rsidRPr="00573F56">
        <w:rPr>
          <w:lang w:val="en-NZ"/>
        </w:rPr>
        <w:t>local authorities act so that “governance structures and processes are effective, open and transparent”</w:t>
      </w:r>
      <w:r w:rsidR="00AD00DA" w:rsidRPr="00573F56">
        <w:rPr>
          <w:lang w:val="en-NZ"/>
        </w:rPr>
        <w:t xml:space="preserve"> (</w:t>
      </w:r>
      <w:r w:rsidR="00491C64" w:rsidRPr="00573F56">
        <w:rPr>
          <w:lang w:val="en-NZ"/>
        </w:rPr>
        <w:t>LGA</w:t>
      </w:r>
      <w:r w:rsidR="00EB7F10">
        <w:rPr>
          <w:lang w:val="en-NZ"/>
        </w:rPr>
        <w:t xml:space="preserve"> 2002</w:t>
      </w:r>
      <w:r w:rsidR="004A534D">
        <w:rPr>
          <w:lang w:val="en-NZ"/>
        </w:rPr>
        <w:t>, s 39</w:t>
      </w:r>
      <w:r w:rsidR="00AD00DA" w:rsidRPr="00573F56">
        <w:rPr>
          <w:lang w:val="en-NZ"/>
        </w:rPr>
        <w:t>)</w:t>
      </w:r>
      <w:r w:rsidR="00CC3FB7" w:rsidRPr="00573F56">
        <w:rPr>
          <w:lang w:val="en-NZ"/>
        </w:rPr>
        <w:t>.</w:t>
      </w:r>
      <w:r w:rsidR="00AD00DA" w:rsidRPr="00573F56">
        <w:rPr>
          <w:lang w:val="en-NZ"/>
        </w:rPr>
        <w:t xml:space="preserve"> </w:t>
      </w:r>
      <w:r w:rsidR="00130346">
        <w:rPr>
          <w:lang w:val="en-NZ"/>
        </w:rPr>
        <w:br w:type="page"/>
      </w:r>
    </w:p>
    <w:p w14:paraId="37C1A1B3" w14:textId="77777777" w:rsidR="008F000E" w:rsidRPr="00573F56" w:rsidRDefault="008F000E" w:rsidP="00BB55FA">
      <w:pPr>
        <w:pStyle w:val="Heading2"/>
        <w:numPr>
          <w:ilvl w:val="0"/>
          <w:numId w:val="22"/>
        </w:numPr>
        <w:ind w:left="851" w:hanging="851"/>
        <w:rPr>
          <w:lang w:val="en-NZ"/>
        </w:rPr>
      </w:pPr>
      <w:bookmarkStart w:id="9" w:name="_Toc457932187"/>
      <w:bookmarkStart w:id="10" w:name="_Toc458071690"/>
      <w:bookmarkStart w:id="11" w:name="_Toc110518053"/>
      <w:r w:rsidRPr="00573F56">
        <w:rPr>
          <w:lang w:val="en-NZ"/>
        </w:rPr>
        <w:lastRenderedPageBreak/>
        <w:t>Statutory references</w:t>
      </w:r>
      <w:bookmarkEnd w:id="9"/>
      <w:bookmarkEnd w:id="10"/>
      <w:bookmarkEnd w:id="11"/>
    </w:p>
    <w:p w14:paraId="1A651770" w14:textId="3779D39E" w:rsidR="00A4415D" w:rsidRPr="00573F56" w:rsidRDefault="002E5E78" w:rsidP="007B38A1">
      <w:pPr>
        <w:pStyle w:val="BodyText-1"/>
        <w:rPr>
          <w:lang w:val="en-NZ"/>
        </w:rPr>
      </w:pPr>
      <w:r w:rsidRPr="00573F56">
        <w:rPr>
          <w:lang w:val="en-NZ"/>
        </w:rPr>
        <w:t>The Standing Orders co</w:t>
      </w:r>
      <w:r w:rsidR="00011103">
        <w:rPr>
          <w:lang w:val="en-NZ"/>
        </w:rPr>
        <w:t xml:space="preserve">nsist of </w:t>
      </w:r>
      <w:r w:rsidRPr="00573F56">
        <w:rPr>
          <w:lang w:val="en-NZ"/>
        </w:rPr>
        <w:t>statutory provisions</w:t>
      </w:r>
      <w:r w:rsidR="00133F03">
        <w:rPr>
          <w:lang w:val="en-NZ"/>
        </w:rPr>
        <w:t xml:space="preserve"> </w:t>
      </w:r>
      <w:r w:rsidR="00011103">
        <w:rPr>
          <w:lang w:val="en-NZ"/>
        </w:rPr>
        <w:t xml:space="preserve">about meetings along with </w:t>
      </w:r>
      <w:r w:rsidR="00A4415D" w:rsidRPr="00573F56">
        <w:rPr>
          <w:lang w:val="en-NZ"/>
        </w:rPr>
        <w:t xml:space="preserve">guidance on </w:t>
      </w:r>
      <w:r w:rsidR="00011103">
        <w:rPr>
          <w:lang w:val="en-NZ"/>
        </w:rPr>
        <w:t>how those provisions should be applied in practice</w:t>
      </w:r>
      <w:r w:rsidR="00A4415D" w:rsidRPr="00573F56">
        <w:rPr>
          <w:lang w:val="en-NZ"/>
        </w:rPr>
        <w:t xml:space="preserve">. Where a statutory provision has been augmented with </w:t>
      </w:r>
      <w:r w:rsidR="00A40B78" w:rsidRPr="00573F56">
        <w:rPr>
          <w:lang w:val="en-NZ"/>
        </w:rPr>
        <w:t>advice</w:t>
      </w:r>
      <w:r w:rsidR="00AD00DA" w:rsidRPr="00573F56">
        <w:rPr>
          <w:lang w:val="en-NZ"/>
        </w:rPr>
        <w:t xml:space="preserve"> on how </w:t>
      </w:r>
      <w:r w:rsidR="00A40B78" w:rsidRPr="00573F56">
        <w:rPr>
          <w:lang w:val="en-NZ"/>
        </w:rPr>
        <w:t xml:space="preserve">it might be </w:t>
      </w:r>
      <w:r w:rsidR="00AD00DA" w:rsidRPr="00573F56">
        <w:rPr>
          <w:lang w:val="en-NZ"/>
        </w:rPr>
        <w:t xml:space="preserve">implemented the </w:t>
      </w:r>
      <w:r w:rsidR="00A40B78" w:rsidRPr="00573F56">
        <w:rPr>
          <w:lang w:val="en-NZ"/>
        </w:rPr>
        <w:t>advice (so as not to confuse it with the statutory obligation)</w:t>
      </w:r>
      <w:r w:rsidR="00AD00DA" w:rsidRPr="00573F56">
        <w:rPr>
          <w:lang w:val="en-NZ"/>
        </w:rPr>
        <w:t xml:space="preserve"> is placed below the </w:t>
      </w:r>
      <w:r w:rsidR="00A40B78" w:rsidRPr="00573F56">
        <w:rPr>
          <w:lang w:val="en-NZ"/>
        </w:rPr>
        <w:t>relevant legislative reference</w:t>
      </w:r>
      <w:r w:rsidR="00A4415D" w:rsidRPr="00573F56">
        <w:rPr>
          <w:lang w:val="en-NZ"/>
        </w:rPr>
        <w:t xml:space="preserve">. In some </w:t>
      </w:r>
      <w:proofErr w:type="gramStart"/>
      <w:r w:rsidR="00A4415D" w:rsidRPr="00573F56">
        <w:rPr>
          <w:lang w:val="en-NZ"/>
        </w:rPr>
        <w:t>cases</w:t>
      </w:r>
      <w:proofErr w:type="gramEnd"/>
      <w:r w:rsidR="00A4415D" w:rsidRPr="00573F56">
        <w:rPr>
          <w:lang w:val="en-NZ"/>
        </w:rPr>
        <w:t xml:space="preserve"> the language in </w:t>
      </w:r>
      <w:r w:rsidR="004D1B9D" w:rsidRPr="00573F56">
        <w:rPr>
          <w:lang w:val="en-NZ"/>
        </w:rPr>
        <w:t>the</w:t>
      </w:r>
      <w:r w:rsidR="00A4415D" w:rsidRPr="00573F56">
        <w:rPr>
          <w:lang w:val="en-NZ"/>
        </w:rPr>
        <w:t xml:space="preserve"> statutory </w:t>
      </w:r>
      <w:r w:rsidR="004D1B9D" w:rsidRPr="00573F56">
        <w:rPr>
          <w:lang w:val="en-NZ"/>
        </w:rPr>
        <w:t>provision</w:t>
      </w:r>
      <w:r w:rsidR="00A4415D" w:rsidRPr="00573F56">
        <w:rPr>
          <w:lang w:val="en-NZ"/>
        </w:rPr>
        <w:t xml:space="preserve"> </w:t>
      </w:r>
      <w:r w:rsidR="00EB7F10">
        <w:rPr>
          <w:lang w:val="en-NZ"/>
        </w:rPr>
        <w:t xml:space="preserve">has been </w:t>
      </w:r>
      <w:r w:rsidR="00A4415D" w:rsidRPr="00573F56">
        <w:rPr>
          <w:lang w:val="en-NZ"/>
        </w:rPr>
        <w:t xml:space="preserve">modernised </w:t>
      </w:r>
      <w:r w:rsidR="00EB7F10">
        <w:rPr>
          <w:lang w:val="en-NZ"/>
        </w:rPr>
        <w:t xml:space="preserve">for ease of interpretation </w:t>
      </w:r>
      <w:r w:rsidR="00A4415D" w:rsidRPr="00573F56">
        <w:rPr>
          <w:lang w:val="en-NZ"/>
        </w:rPr>
        <w:t>or amended</w:t>
      </w:r>
      <w:r w:rsidR="004D1B9D" w:rsidRPr="00573F56">
        <w:rPr>
          <w:lang w:val="en-NZ"/>
        </w:rPr>
        <w:t xml:space="preserve"> to ensure consistency</w:t>
      </w:r>
      <w:r w:rsidR="00AD00DA" w:rsidRPr="00573F56">
        <w:rPr>
          <w:lang w:val="en-NZ"/>
        </w:rPr>
        <w:t xml:space="preserve"> with more recently enacted statutes</w:t>
      </w:r>
      <w:r w:rsidR="00A4415D" w:rsidRPr="00573F56">
        <w:rPr>
          <w:lang w:val="en-NZ"/>
        </w:rPr>
        <w:t xml:space="preserve">.  </w:t>
      </w:r>
    </w:p>
    <w:p w14:paraId="3340DB23" w14:textId="360D8DE3" w:rsidR="002E5E78" w:rsidRPr="00573F56" w:rsidRDefault="004D1B9D" w:rsidP="007B38A1">
      <w:pPr>
        <w:pStyle w:val="BodyText-1"/>
        <w:rPr>
          <w:lang w:val="en-NZ"/>
        </w:rPr>
      </w:pPr>
      <w:r w:rsidRPr="00573F56">
        <w:rPr>
          <w:lang w:val="en-NZ"/>
        </w:rPr>
        <w:t>It is important to note that s</w:t>
      </w:r>
      <w:r w:rsidR="002E5E78" w:rsidRPr="00573F56">
        <w:rPr>
          <w:lang w:val="en-NZ"/>
        </w:rPr>
        <w:t xml:space="preserve">tatutory </w:t>
      </w:r>
      <w:r w:rsidR="000B43B4" w:rsidRPr="00573F56">
        <w:rPr>
          <w:lang w:val="en-NZ"/>
        </w:rPr>
        <w:t>references in th</w:t>
      </w:r>
      <w:r w:rsidR="00F06332" w:rsidRPr="00573F56">
        <w:rPr>
          <w:lang w:val="en-NZ"/>
        </w:rPr>
        <w:t xml:space="preserve">e </w:t>
      </w:r>
      <w:r w:rsidR="00841832">
        <w:rPr>
          <w:lang w:val="en-NZ"/>
        </w:rPr>
        <w:t>S</w:t>
      </w:r>
      <w:r w:rsidR="00F06332" w:rsidRPr="00573F56">
        <w:rPr>
          <w:lang w:val="en-NZ"/>
        </w:rPr>
        <w:t xml:space="preserve">tanding </w:t>
      </w:r>
      <w:r w:rsidR="00841832">
        <w:rPr>
          <w:lang w:val="en-NZ"/>
        </w:rPr>
        <w:t>O</w:t>
      </w:r>
      <w:r w:rsidR="00F06332" w:rsidRPr="00573F56">
        <w:rPr>
          <w:lang w:val="en-NZ"/>
        </w:rPr>
        <w:t>rders</w:t>
      </w:r>
      <w:r w:rsidR="000B43B4" w:rsidRPr="00573F56">
        <w:rPr>
          <w:lang w:val="en-NZ"/>
        </w:rPr>
        <w:t xml:space="preserve"> apply throughout the period of </w:t>
      </w:r>
      <w:r w:rsidR="00011103">
        <w:rPr>
          <w:lang w:val="en-NZ"/>
        </w:rPr>
        <w:t>a</w:t>
      </w:r>
      <w:r w:rsidR="000B43B4" w:rsidRPr="00573F56">
        <w:rPr>
          <w:lang w:val="en-NZ"/>
        </w:rPr>
        <w:t xml:space="preserve"> meeting, </w:t>
      </w:r>
      <w:r w:rsidRPr="00573F56">
        <w:rPr>
          <w:lang w:val="en-NZ"/>
        </w:rPr>
        <w:t xml:space="preserve">regardless of </w:t>
      </w:r>
      <w:proofErr w:type="gramStart"/>
      <w:r w:rsidRPr="00573F56">
        <w:rPr>
          <w:lang w:val="en-NZ"/>
        </w:rPr>
        <w:t>whether or not</w:t>
      </w:r>
      <w:proofErr w:type="gramEnd"/>
      <w:r w:rsidRPr="00573F56">
        <w:rPr>
          <w:lang w:val="en-NZ"/>
        </w:rPr>
        <w:t xml:space="preserve"> parts or all of the Standing Orders have been suspended. </w:t>
      </w:r>
      <w:r w:rsidR="00F06332" w:rsidRPr="00573F56">
        <w:rPr>
          <w:lang w:val="en-NZ"/>
        </w:rPr>
        <w:t xml:space="preserve">These provisions must also be carried through into any </w:t>
      </w:r>
      <w:r w:rsidRPr="00573F56">
        <w:rPr>
          <w:lang w:val="en-NZ"/>
        </w:rPr>
        <w:t xml:space="preserve">amendment </w:t>
      </w:r>
      <w:r w:rsidR="00F06332" w:rsidRPr="00573F56">
        <w:rPr>
          <w:lang w:val="en-NZ"/>
        </w:rPr>
        <w:t xml:space="preserve">of the </w:t>
      </w:r>
      <w:r w:rsidR="00841832">
        <w:rPr>
          <w:lang w:val="en-NZ"/>
        </w:rPr>
        <w:t>S</w:t>
      </w:r>
      <w:r w:rsidRPr="00573F56">
        <w:rPr>
          <w:lang w:val="en-NZ"/>
        </w:rPr>
        <w:t xml:space="preserve">tanding </w:t>
      </w:r>
      <w:r w:rsidR="00841832">
        <w:rPr>
          <w:lang w:val="en-NZ"/>
        </w:rPr>
        <w:t>O</w:t>
      </w:r>
      <w:r w:rsidRPr="00573F56">
        <w:rPr>
          <w:lang w:val="en-NZ"/>
        </w:rPr>
        <w:t>rders</w:t>
      </w:r>
      <w:r w:rsidR="00F06332" w:rsidRPr="00573F56">
        <w:rPr>
          <w:lang w:val="en-NZ"/>
        </w:rPr>
        <w:t xml:space="preserve"> that might be made</w:t>
      </w:r>
      <w:r w:rsidRPr="00573F56">
        <w:rPr>
          <w:lang w:val="en-NZ"/>
        </w:rPr>
        <w:t xml:space="preserve">. </w:t>
      </w:r>
      <w:r w:rsidR="000B43B4" w:rsidRPr="00573F56">
        <w:rPr>
          <w:lang w:val="en-NZ"/>
        </w:rPr>
        <w:t>Please note, w</w:t>
      </w:r>
      <w:r w:rsidR="00211FA4" w:rsidRPr="00573F56">
        <w:rPr>
          <w:lang w:val="en-NZ"/>
        </w:rPr>
        <w:t xml:space="preserve">here it is employed the </w:t>
      </w:r>
      <w:r w:rsidRPr="00573F56">
        <w:rPr>
          <w:lang w:val="en-NZ"/>
        </w:rPr>
        <w:t>word ‘</w:t>
      </w:r>
      <w:r w:rsidR="0007709E" w:rsidRPr="00573F56">
        <w:rPr>
          <w:lang w:val="en-NZ"/>
        </w:rPr>
        <w:t>must</w:t>
      </w:r>
      <w:r w:rsidRPr="00573F56">
        <w:rPr>
          <w:lang w:val="en-NZ"/>
        </w:rPr>
        <w:t>’</w:t>
      </w:r>
      <w:r w:rsidR="0007709E" w:rsidRPr="00573F56">
        <w:rPr>
          <w:lang w:val="en-NZ"/>
        </w:rPr>
        <w:t>, unless otherwise stated,</w:t>
      </w:r>
      <w:r w:rsidR="00333669" w:rsidRPr="00573F56">
        <w:rPr>
          <w:lang w:val="en-NZ"/>
        </w:rPr>
        <w:t xml:space="preserve"> identifies a mandatory </w:t>
      </w:r>
      <w:r w:rsidR="000B43B4" w:rsidRPr="00573F56">
        <w:rPr>
          <w:lang w:val="en-NZ"/>
        </w:rPr>
        <w:t xml:space="preserve">legislative </w:t>
      </w:r>
      <w:r w:rsidR="00333669" w:rsidRPr="00573F56">
        <w:rPr>
          <w:lang w:val="en-NZ"/>
        </w:rPr>
        <w:t>requirement.</w:t>
      </w:r>
    </w:p>
    <w:p w14:paraId="5A239113" w14:textId="77777777" w:rsidR="006F661A" w:rsidRPr="00573F56" w:rsidRDefault="006F661A" w:rsidP="00BB55FA">
      <w:pPr>
        <w:pStyle w:val="Heading2"/>
        <w:numPr>
          <w:ilvl w:val="0"/>
          <w:numId w:val="22"/>
        </w:numPr>
        <w:ind w:left="851" w:hanging="851"/>
        <w:rPr>
          <w:lang w:val="en-NZ"/>
        </w:rPr>
      </w:pPr>
      <w:bookmarkStart w:id="12" w:name="_Toc457932188"/>
      <w:bookmarkStart w:id="13" w:name="_Toc458071691"/>
      <w:bookmarkStart w:id="14" w:name="_Toc110518054"/>
      <w:r w:rsidRPr="00573F56">
        <w:rPr>
          <w:lang w:val="en-NZ"/>
        </w:rPr>
        <w:t>Acronyms</w:t>
      </w:r>
      <w:bookmarkEnd w:id="12"/>
      <w:bookmarkEnd w:id="13"/>
      <w:bookmarkEnd w:id="14"/>
    </w:p>
    <w:p w14:paraId="21816B0F" w14:textId="4592C83E" w:rsidR="006F661A" w:rsidRPr="00573F56" w:rsidRDefault="006F661A" w:rsidP="007B38A1">
      <w:pPr>
        <w:pStyle w:val="BodyText-1"/>
        <w:rPr>
          <w:lang w:val="en-NZ"/>
        </w:rPr>
      </w:pPr>
      <w:r w:rsidRPr="00573F56">
        <w:rPr>
          <w:lang w:val="en-NZ"/>
        </w:rPr>
        <w:t>LGA</w:t>
      </w:r>
      <w:r w:rsidR="004D0B93" w:rsidRPr="00573F56">
        <w:rPr>
          <w:lang w:val="en-NZ"/>
        </w:rPr>
        <w:t xml:space="preserve"> 2002</w:t>
      </w:r>
      <w:r w:rsidR="004D0B93" w:rsidRPr="00573F56">
        <w:rPr>
          <w:lang w:val="en-NZ"/>
        </w:rPr>
        <w:tab/>
      </w:r>
      <w:r w:rsidRPr="00573F56">
        <w:rPr>
          <w:lang w:val="en-NZ"/>
        </w:rPr>
        <w:t>Local Government Act 2002</w:t>
      </w:r>
    </w:p>
    <w:p w14:paraId="7CF4DA2A" w14:textId="1C0EE5C7" w:rsidR="006F661A" w:rsidRPr="00573F56" w:rsidRDefault="006F661A" w:rsidP="007B38A1">
      <w:pPr>
        <w:pStyle w:val="BodyText-1"/>
        <w:rPr>
          <w:lang w:val="en-NZ"/>
        </w:rPr>
      </w:pPr>
      <w:r w:rsidRPr="00573F56">
        <w:rPr>
          <w:lang w:val="en-NZ"/>
        </w:rPr>
        <w:t>LGOIMA</w:t>
      </w:r>
      <w:r w:rsidRPr="00573F56">
        <w:rPr>
          <w:lang w:val="en-NZ"/>
        </w:rPr>
        <w:tab/>
        <w:t xml:space="preserve">Local Government Official Information </w:t>
      </w:r>
      <w:r w:rsidR="002976B0">
        <w:rPr>
          <w:lang w:val="en-NZ"/>
        </w:rPr>
        <w:t xml:space="preserve">and Meetings </w:t>
      </w:r>
      <w:r w:rsidRPr="00573F56">
        <w:rPr>
          <w:lang w:val="en-NZ"/>
        </w:rPr>
        <w:t>Act 1987</w:t>
      </w:r>
    </w:p>
    <w:p w14:paraId="5862748B" w14:textId="14F20F66" w:rsidR="006F661A" w:rsidRPr="00573F56" w:rsidRDefault="006F661A" w:rsidP="007B38A1">
      <w:pPr>
        <w:pStyle w:val="BodyText-1"/>
        <w:rPr>
          <w:lang w:val="en-NZ"/>
        </w:rPr>
      </w:pPr>
      <w:r w:rsidRPr="00573F56">
        <w:rPr>
          <w:lang w:val="en-NZ"/>
        </w:rPr>
        <w:t>LAMIA</w:t>
      </w:r>
      <w:r w:rsidRPr="00573F56">
        <w:rPr>
          <w:lang w:val="en-NZ"/>
        </w:rPr>
        <w:tab/>
      </w:r>
      <w:r w:rsidRPr="00573F56">
        <w:rPr>
          <w:lang w:val="en-NZ"/>
        </w:rPr>
        <w:tab/>
        <w:t xml:space="preserve">Local </w:t>
      </w:r>
      <w:r w:rsidR="00D067D1">
        <w:rPr>
          <w:lang w:val="en-NZ"/>
        </w:rPr>
        <w:t>Authorit</w:t>
      </w:r>
      <w:r w:rsidR="00096F0B">
        <w:rPr>
          <w:lang w:val="en-NZ"/>
        </w:rPr>
        <w:t>ies</w:t>
      </w:r>
      <w:r w:rsidRPr="00573F56">
        <w:rPr>
          <w:lang w:val="en-NZ"/>
        </w:rPr>
        <w:t xml:space="preserve"> </w:t>
      </w:r>
      <w:r w:rsidR="00096F0B">
        <w:rPr>
          <w:lang w:val="en-NZ"/>
        </w:rPr>
        <w:t>(</w:t>
      </w:r>
      <w:r w:rsidRPr="00573F56">
        <w:rPr>
          <w:lang w:val="en-NZ"/>
        </w:rPr>
        <w:t>Members’ Interests</w:t>
      </w:r>
      <w:r w:rsidR="00096F0B">
        <w:rPr>
          <w:lang w:val="en-NZ"/>
        </w:rPr>
        <w:t>)</w:t>
      </w:r>
      <w:r w:rsidRPr="00573F56">
        <w:rPr>
          <w:lang w:val="en-NZ"/>
        </w:rPr>
        <w:t xml:space="preserve"> Act 1968</w:t>
      </w:r>
    </w:p>
    <w:p w14:paraId="541DD8EE" w14:textId="77777777" w:rsidR="00785D83" w:rsidRPr="00573F56" w:rsidRDefault="00785D83" w:rsidP="00BB55FA">
      <w:pPr>
        <w:pStyle w:val="Heading2"/>
        <w:numPr>
          <w:ilvl w:val="0"/>
          <w:numId w:val="22"/>
        </w:numPr>
        <w:ind w:left="851" w:hanging="851"/>
        <w:rPr>
          <w:lang w:val="en-NZ"/>
        </w:rPr>
      </w:pPr>
      <w:bookmarkStart w:id="15" w:name="_Toc457932189"/>
      <w:bookmarkStart w:id="16" w:name="_Toc458071692"/>
      <w:bookmarkStart w:id="17" w:name="_Toc110518055"/>
      <w:r w:rsidRPr="00573F56">
        <w:rPr>
          <w:lang w:val="en-NZ"/>
        </w:rPr>
        <w:t>Application</w:t>
      </w:r>
      <w:bookmarkEnd w:id="15"/>
      <w:bookmarkEnd w:id="16"/>
      <w:bookmarkEnd w:id="17"/>
    </w:p>
    <w:p w14:paraId="1817F389" w14:textId="40DAB7CC" w:rsidR="00785D83" w:rsidRDefault="00785D83" w:rsidP="007B38A1">
      <w:pPr>
        <w:pStyle w:val="BodyText-1"/>
        <w:rPr>
          <w:lang w:val="en-NZ"/>
        </w:rPr>
      </w:pPr>
      <w:r w:rsidRPr="00573F56">
        <w:rPr>
          <w:lang w:val="en-NZ"/>
        </w:rPr>
        <w:t xml:space="preserve">For the removal of any doubt these </w:t>
      </w:r>
      <w:r w:rsidR="00841832">
        <w:rPr>
          <w:lang w:val="en-NZ"/>
        </w:rPr>
        <w:t>S</w:t>
      </w:r>
      <w:r w:rsidRPr="00573F56">
        <w:rPr>
          <w:lang w:val="en-NZ"/>
        </w:rPr>
        <w:t xml:space="preserve">tanding </w:t>
      </w:r>
      <w:r w:rsidR="00841832">
        <w:rPr>
          <w:lang w:val="en-NZ"/>
        </w:rPr>
        <w:t>O</w:t>
      </w:r>
      <w:r w:rsidRPr="00573F56">
        <w:rPr>
          <w:lang w:val="en-NZ"/>
        </w:rPr>
        <w:t>rders do not apply to workshops or meetings of working parties and advisory groups</w:t>
      </w:r>
      <w:r w:rsidR="00B93176">
        <w:rPr>
          <w:lang w:val="en-NZ"/>
        </w:rPr>
        <w:t>,</w:t>
      </w:r>
      <w:r w:rsidR="00011103">
        <w:rPr>
          <w:lang w:val="en-NZ"/>
        </w:rPr>
        <w:t xml:space="preserve"> unless specifically included in their terms of reference</w:t>
      </w:r>
      <w:r w:rsidRPr="00573F56">
        <w:rPr>
          <w:lang w:val="en-NZ"/>
        </w:rPr>
        <w:t>.</w:t>
      </w:r>
    </w:p>
    <w:p w14:paraId="69E696C6" w14:textId="77777777" w:rsidR="00504C53" w:rsidRPr="00573F56" w:rsidRDefault="00504C53" w:rsidP="007B38A1">
      <w:pPr>
        <w:pStyle w:val="BodyText-1"/>
        <w:rPr>
          <w:lang w:val="en-NZ"/>
        </w:rPr>
      </w:pPr>
    </w:p>
    <w:p w14:paraId="4E33191F" w14:textId="77777777" w:rsidR="008B53F5" w:rsidRPr="00573F56" w:rsidRDefault="00576416" w:rsidP="00BB55FA">
      <w:pPr>
        <w:pStyle w:val="Heading1"/>
        <w:numPr>
          <w:ilvl w:val="0"/>
          <w:numId w:val="21"/>
        </w:numPr>
        <w:ind w:left="851" w:hanging="851"/>
      </w:pPr>
      <w:bookmarkStart w:id="18" w:name="_Toc450735787"/>
      <w:bookmarkStart w:id="19" w:name="_Toc457932190"/>
      <w:bookmarkStart w:id="20" w:name="_Toc458071693"/>
      <w:bookmarkStart w:id="21" w:name="_Toc110518056"/>
      <w:r w:rsidRPr="00573F56">
        <w:t>Definitions</w:t>
      </w:r>
      <w:bookmarkEnd w:id="18"/>
      <w:bookmarkEnd w:id="19"/>
      <w:bookmarkEnd w:id="20"/>
      <w:bookmarkEnd w:id="21"/>
    </w:p>
    <w:p w14:paraId="1957A962" w14:textId="5FB3B784" w:rsidR="0036177E" w:rsidRPr="00573F56" w:rsidRDefault="0036177E" w:rsidP="007B38A1">
      <w:pPr>
        <w:pStyle w:val="BodyText-1"/>
        <w:rPr>
          <w:b/>
        </w:rPr>
      </w:pPr>
      <w:r w:rsidRPr="00573F56">
        <w:rPr>
          <w:b/>
        </w:rPr>
        <w:t xml:space="preserve">Adjournment </w:t>
      </w:r>
      <w:r w:rsidRPr="00573F56">
        <w:t>means a break in the proceedings</w:t>
      </w:r>
      <w:r w:rsidRPr="00573F56">
        <w:rPr>
          <w:b/>
        </w:rPr>
        <w:t xml:space="preserve"> </w:t>
      </w:r>
      <w:r w:rsidRPr="00573F56">
        <w:t>of a meeting. A meeting, or discussion on a particular business item, may be adjourned for a brief period, or to another date and time</w:t>
      </w:r>
      <w:r w:rsidR="00130346">
        <w:t>.</w:t>
      </w:r>
      <w:r w:rsidRPr="00573F56">
        <w:rPr>
          <w:b/>
        </w:rPr>
        <w:t xml:space="preserve"> </w:t>
      </w:r>
    </w:p>
    <w:p w14:paraId="5309D663" w14:textId="21C9F064" w:rsidR="006F323E" w:rsidRPr="00573F56" w:rsidRDefault="006F323E" w:rsidP="007B38A1">
      <w:pPr>
        <w:pStyle w:val="BodyText-1"/>
      </w:pPr>
      <w:r w:rsidRPr="00573F56">
        <w:rPr>
          <w:b/>
        </w:rPr>
        <w:t xml:space="preserve">Advisory group </w:t>
      </w:r>
      <w:r w:rsidRPr="00573F56">
        <w:t xml:space="preserve">means a group of people convened by a local authority for the purpose of providing advice or information that is not a committee or subcommittee. These </w:t>
      </w:r>
      <w:r w:rsidR="00841832">
        <w:t>S</w:t>
      </w:r>
      <w:r w:rsidRPr="00573F56">
        <w:t xml:space="preserve">tanding </w:t>
      </w:r>
      <w:r w:rsidR="00841832">
        <w:t>O</w:t>
      </w:r>
      <w:r w:rsidRPr="00573F56">
        <w:t>rders do not apply to such groups.  This definition also applies to workshops, working parties, working group, panels, forums, portfolio groups, briefings</w:t>
      </w:r>
      <w:r w:rsidR="00B93176">
        <w:t>,</w:t>
      </w:r>
      <w:r w:rsidRPr="00573F56">
        <w:t xml:space="preserve"> and other similar bodies.</w:t>
      </w:r>
    </w:p>
    <w:p w14:paraId="3B72803D" w14:textId="77777777" w:rsidR="006F323E" w:rsidRPr="00573F56" w:rsidRDefault="006F323E" w:rsidP="007B38A1">
      <w:pPr>
        <w:pStyle w:val="BodyText-1"/>
      </w:pPr>
      <w:r w:rsidRPr="00573F56">
        <w:rPr>
          <w:b/>
        </w:rPr>
        <w:t>Agenda</w:t>
      </w:r>
      <w:r w:rsidRPr="00573F56">
        <w:t xml:space="preserve"> means the list of items for consideration at a meeting together with reports and other attachments relating to those items in the order in which they will be considered. It is also referred to as an ‘order paper’.</w:t>
      </w:r>
    </w:p>
    <w:p w14:paraId="32AE69B2" w14:textId="77777777" w:rsidR="003B552A" w:rsidRPr="00573F56" w:rsidRDefault="003B552A" w:rsidP="007B38A1">
      <w:pPr>
        <w:pStyle w:val="BodyText-1"/>
      </w:pPr>
      <w:r w:rsidRPr="00573F56">
        <w:rPr>
          <w:b/>
        </w:rPr>
        <w:t xml:space="preserve">Amendment </w:t>
      </w:r>
      <w:r w:rsidRPr="00573F56">
        <w:t>means any change of proposed change to the original or substantive motion.</w:t>
      </w:r>
    </w:p>
    <w:p w14:paraId="057334EB" w14:textId="2F8955B2" w:rsidR="00267D9F" w:rsidRPr="00DB1226" w:rsidRDefault="00267D9F" w:rsidP="007B38A1">
      <w:pPr>
        <w:pStyle w:val="BodyText-1"/>
      </w:pPr>
      <w:r>
        <w:rPr>
          <w:b/>
        </w:rPr>
        <w:t xml:space="preserve">Appointed member </w:t>
      </w:r>
      <w:r>
        <w:t xml:space="preserve">means a member of a committee, or subsidiary organisation of </w:t>
      </w:r>
      <w:r w:rsidR="00107F52">
        <w:t xml:space="preserve">a </w:t>
      </w:r>
      <w:r>
        <w:t>council, who is not elected.</w:t>
      </w:r>
    </w:p>
    <w:p w14:paraId="68199AB8" w14:textId="6351C29A" w:rsidR="007D19D0" w:rsidRPr="00573F56" w:rsidRDefault="007D19D0" w:rsidP="007B38A1">
      <w:pPr>
        <w:pStyle w:val="BodyText-1"/>
      </w:pPr>
      <w:r w:rsidRPr="00573F56">
        <w:rPr>
          <w:b/>
        </w:rPr>
        <w:lastRenderedPageBreak/>
        <w:t xml:space="preserve">Audio link </w:t>
      </w:r>
      <w:r w:rsidR="00E73F2D" w:rsidRPr="00573F56">
        <w:t>means facilities that enable audio communication between participants at a meeting whe</w:t>
      </w:r>
      <w:r w:rsidR="00267D9F">
        <w:t>re</w:t>
      </w:r>
      <w:r w:rsidR="00E73F2D" w:rsidRPr="00573F56">
        <w:t xml:space="preserve"> one </w:t>
      </w:r>
      <w:r w:rsidRPr="00573F56">
        <w:t xml:space="preserve">or more </w:t>
      </w:r>
      <w:r w:rsidR="00E73F2D" w:rsidRPr="00573F56">
        <w:t>of</w:t>
      </w:r>
      <w:r w:rsidR="00217ED5">
        <w:t xml:space="preserve"> the participants</w:t>
      </w:r>
      <w:r w:rsidR="00E73F2D" w:rsidRPr="00573F56">
        <w:t xml:space="preserve"> </w:t>
      </w:r>
      <w:r w:rsidRPr="00573F56">
        <w:t>is not physically present at the place of the meeting.</w:t>
      </w:r>
    </w:p>
    <w:p w14:paraId="39516281" w14:textId="52A3853B" w:rsidR="007D19D0" w:rsidRPr="00573F56" w:rsidRDefault="00E73F2D" w:rsidP="007B38A1">
      <w:pPr>
        <w:pStyle w:val="BodyText-1"/>
      </w:pPr>
      <w:r w:rsidRPr="00573F56">
        <w:rPr>
          <w:b/>
        </w:rPr>
        <w:t>Audiovisual link</w:t>
      </w:r>
      <w:r w:rsidR="007D19D0" w:rsidRPr="00573F56">
        <w:t xml:space="preserve"> means facilities that enable audiovisual communication between participants at a meeting when one or more of them is not physically present at the place of the meeting.</w:t>
      </w:r>
    </w:p>
    <w:p w14:paraId="023CCAA8" w14:textId="390888D0" w:rsidR="002E5E78" w:rsidRPr="00573F56" w:rsidRDefault="00D400A7" w:rsidP="007B38A1">
      <w:pPr>
        <w:pStyle w:val="BodyText-1"/>
      </w:pPr>
      <w:r w:rsidRPr="00573F56">
        <w:rPr>
          <w:b/>
        </w:rPr>
        <w:t>Chairperson</w:t>
      </w:r>
      <w:r w:rsidR="002E5E78" w:rsidRPr="00573F56">
        <w:rPr>
          <w:b/>
        </w:rPr>
        <w:t xml:space="preserve"> </w:t>
      </w:r>
      <w:r w:rsidR="002E5E78" w:rsidRPr="00573F56">
        <w:t xml:space="preserve">means the </w:t>
      </w:r>
      <w:r w:rsidR="006C5E14" w:rsidRPr="00573F56">
        <w:t>person</w:t>
      </w:r>
      <w:r w:rsidR="00420784">
        <w:t xml:space="preserve"> in a </w:t>
      </w:r>
      <w:r w:rsidR="00420784" w:rsidRPr="00420784">
        <w:t>position of authority in a meeting or other gathering</w:t>
      </w:r>
      <w:r w:rsidR="00420784">
        <w:t>, also known as the</w:t>
      </w:r>
      <w:r w:rsidR="00EC5DB3" w:rsidRPr="00573F56">
        <w:t xml:space="preserve"> </w:t>
      </w:r>
      <w:r w:rsidR="005B4432" w:rsidRPr="00573F56">
        <w:t>presiding</w:t>
      </w:r>
      <w:r w:rsidR="00EC5DB3" w:rsidRPr="00573F56">
        <w:t xml:space="preserve"> member</w:t>
      </w:r>
      <w:r w:rsidR="002E5E78" w:rsidRPr="00573F56">
        <w:t xml:space="preserve">.  </w:t>
      </w:r>
    </w:p>
    <w:p w14:paraId="71372FB3" w14:textId="1D602B1C" w:rsidR="002E5E78" w:rsidRPr="00573F56" w:rsidRDefault="00217ED5" w:rsidP="007B38A1">
      <w:pPr>
        <w:pStyle w:val="BodyText-1"/>
      </w:pPr>
      <w:r>
        <w:rPr>
          <w:b/>
        </w:rPr>
        <w:t>Chief e</w:t>
      </w:r>
      <w:r w:rsidR="002E5E78" w:rsidRPr="00573F56">
        <w:rPr>
          <w:b/>
        </w:rPr>
        <w:t xml:space="preserve">xecutive </w:t>
      </w:r>
      <w:r w:rsidR="002E5E78" w:rsidRPr="00573F56">
        <w:t>means the chief executive of a</w:t>
      </w:r>
      <w:r w:rsidR="00861F50" w:rsidRPr="00573F56">
        <w:t xml:space="preserve"> </w:t>
      </w:r>
      <w:r w:rsidR="00E7731B" w:rsidRPr="00573F56">
        <w:t>territorial</w:t>
      </w:r>
      <w:r w:rsidR="002E5E78" w:rsidRPr="00573F56">
        <w:t xml:space="preserve"> </w:t>
      </w:r>
      <w:r w:rsidR="00650078">
        <w:t xml:space="preserve">authority or </w:t>
      </w:r>
      <w:r w:rsidR="0039520A" w:rsidRPr="00573F56">
        <w:t xml:space="preserve">regional </w:t>
      </w:r>
      <w:r w:rsidR="00650078">
        <w:t>council</w:t>
      </w:r>
      <w:r w:rsidR="002E5E78" w:rsidRPr="00573F56">
        <w:t xml:space="preserve"> appointed under </w:t>
      </w:r>
      <w:r w:rsidR="004A534D">
        <w:t>s</w:t>
      </w:r>
      <w:r w:rsidR="004A534D" w:rsidRPr="00573F56">
        <w:t xml:space="preserve"> </w:t>
      </w:r>
      <w:r w:rsidR="002E5E78" w:rsidRPr="00573F56">
        <w:t>42 of the L</w:t>
      </w:r>
      <w:r w:rsidR="004D0B93" w:rsidRPr="00573F56">
        <w:t>GA 2002</w:t>
      </w:r>
      <w:r w:rsidR="002E5E78" w:rsidRPr="00573F56">
        <w:t>, and includes</w:t>
      </w:r>
      <w:r>
        <w:t>,</w:t>
      </w:r>
      <w:r w:rsidR="002E5E78" w:rsidRPr="00573F56">
        <w:t xml:space="preserve"> for the purposes of these </w:t>
      </w:r>
      <w:r w:rsidR="00841832">
        <w:t>Standing Orders</w:t>
      </w:r>
      <w:r w:rsidR="002E5E78" w:rsidRPr="00573F56">
        <w:t xml:space="preserve">, any other officer authorized by the </w:t>
      </w:r>
      <w:r w:rsidR="002D35D2">
        <w:t>chief executive</w:t>
      </w:r>
      <w:r w:rsidR="002E5E78" w:rsidRPr="00573F56">
        <w:t xml:space="preserve">.  </w:t>
      </w:r>
    </w:p>
    <w:p w14:paraId="6D2DC75C" w14:textId="0D6296A2" w:rsidR="002E5E78" w:rsidRPr="00573F56" w:rsidRDefault="002E5E78" w:rsidP="007B38A1">
      <w:pPr>
        <w:pStyle w:val="BodyText-1"/>
      </w:pPr>
      <w:r w:rsidRPr="00573F56">
        <w:rPr>
          <w:b/>
        </w:rPr>
        <w:t xml:space="preserve">Clear working days </w:t>
      </w:r>
      <w:r w:rsidRPr="00573F56">
        <w:t xml:space="preserve">means the number of working days </w:t>
      </w:r>
      <w:r w:rsidR="0076223C" w:rsidRPr="00573F56">
        <w:t xml:space="preserve">(business hours) </w:t>
      </w:r>
      <w:r w:rsidRPr="00573F56">
        <w:t xml:space="preserve">prescribed in these </w:t>
      </w:r>
      <w:r w:rsidR="00841832">
        <w:t>Standing Orders</w:t>
      </w:r>
      <w:r w:rsidRPr="00573F56">
        <w:t xml:space="preserve"> for giving notice and excludes the date of the meeting and date on which the notice is served</w:t>
      </w:r>
      <w:r w:rsidR="00133F03">
        <w:t>.</w:t>
      </w:r>
    </w:p>
    <w:p w14:paraId="10460365" w14:textId="77777777" w:rsidR="002E5E78" w:rsidRPr="00573F56" w:rsidRDefault="002E5E78" w:rsidP="00465E09">
      <w:pPr>
        <w:pStyle w:val="BodyText-1"/>
        <w:spacing w:after="120"/>
      </w:pPr>
      <w:r w:rsidRPr="00573F56">
        <w:rPr>
          <w:b/>
        </w:rPr>
        <w:t xml:space="preserve">Committee </w:t>
      </w:r>
      <w:r w:rsidRPr="00573F56">
        <w:t>includes, in relation to a local authority:</w:t>
      </w:r>
    </w:p>
    <w:p w14:paraId="68FCED9D" w14:textId="77777777" w:rsidR="002E5E78" w:rsidRPr="00573F56" w:rsidRDefault="002E5E78" w:rsidP="00465E09">
      <w:pPr>
        <w:pStyle w:val="BodyText-1"/>
        <w:numPr>
          <w:ilvl w:val="0"/>
          <w:numId w:val="19"/>
        </w:numPr>
        <w:spacing w:after="60"/>
        <w:ind w:left="1134" w:hanging="567"/>
      </w:pPr>
      <w:r w:rsidRPr="00573F56">
        <w:t xml:space="preserve">A committee comprising all the members of that </w:t>
      </w:r>
      <w:proofErr w:type="gramStart"/>
      <w:r w:rsidRPr="00573F56">
        <w:t>authority;</w:t>
      </w:r>
      <w:proofErr w:type="gramEnd"/>
    </w:p>
    <w:p w14:paraId="4A349B84" w14:textId="77777777" w:rsidR="002E5E78" w:rsidRPr="00573F56" w:rsidRDefault="002E5E78" w:rsidP="00465E09">
      <w:pPr>
        <w:pStyle w:val="BodyText-1"/>
        <w:numPr>
          <w:ilvl w:val="0"/>
          <w:numId w:val="19"/>
        </w:numPr>
        <w:spacing w:after="60"/>
        <w:ind w:left="1134" w:hanging="567"/>
      </w:pPr>
      <w:r w:rsidRPr="00573F56">
        <w:t xml:space="preserve">A standing committee or special committee appointed by that </w:t>
      </w:r>
      <w:proofErr w:type="gramStart"/>
      <w:r w:rsidRPr="00573F56">
        <w:t>authority;</w:t>
      </w:r>
      <w:proofErr w:type="gramEnd"/>
    </w:p>
    <w:p w14:paraId="5F3EFDFA" w14:textId="4518B382" w:rsidR="002E5E78" w:rsidRPr="00573F56" w:rsidRDefault="002E5E78" w:rsidP="00465E09">
      <w:pPr>
        <w:pStyle w:val="BodyText-1"/>
        <w:numPr>
          <w:ilvl w:val="0"/>
          <w:numId w:val="19"/>
        </w:numPr>
        <w:spacing w:after="60"/>
        <w:ind w:left="1134" w:hanging="567"/>
      </w:pPr>
      <w:r w:rsidRPr="00573F56">
        <w:t xml:space="preserve">A joint committee appointed under </w:t>
      </w:r>
      <w:r w:rsidR="004A534D">
        <w:t>cl</w:t>
      </w:r>
      <w:r w:rsidR="004A534D" w:rsidRPr="00573F56">
        <w:t xml:space="preserve"> </w:t>
      </w:r>
      <w:r w:rsidRPr="00573F56">
        <w:t>30</w:t>
      </w:r>
      <w:r w:rsidR="00E31F8B" w:rsidRPr="00573F56">
        <w:t>A</w:t>
      </w:r>
      <w:r w:rsidRPr="00573F56">
        <w:t xml:space="preserve"> of </w:t>
      </w:r>
      <w:r w:rsidR="004A534D">
        <w:t>sch</w:t>
      </w:r>
      <w:r w:rsidR="004A534D" w:rsidRPr="00573F56">
        <w:t xml:space="preserve"> </w:t>
      </w:r>
      <w:r w:rsidRPr="00573F56">
        <w:t>7 of the L</w:t>
      </w:r>
      <w:r w:rsidR="004D0B93" w:rsidRPr="00573F56">
        <w:t>GA 2002</w:t>
      </w:r>
      <w:r w:rsidRPr="00573F56">
        <w:t xml:space="preserve">; </w:t>
      </w:r>
      <w:r w:rsidR="007B38A1">
        <w:t>and</w:t>
      </w:r>
    </w:p>
    <w:p w14:paraId="0EA256A9" w14:textId="77777777" w:rsidR="00A5206F" w:rsidRPr="00573F56" w:rsidRDefault="00A5206F" w:rsidP="00BB55FA">
      <w:pPr>
        <w:pStyle w:val="BodyText-1"/>
        <w:numPr>
          <w:ilvl w:val="0"/>
          <w:numId w:val="19"/>
        </w:numPr>
        <w:ind w:left="1134" w:hanging="567"/>
      </w:pPr>
      <w:r w:rsidRPr="00573F56">
        <w:t>Any subcommittee of a committee described in (a), (b) and (c) of this definition.</w:t>
      </w:r>
    </w:p>
    <w:p w14:paraId="04E34805" w14:textId="5FAB4CC7" w:rsidR="00FF78EE" w:rsidRPr="00573F56" w:rsidRDefault="00FF78EE" w:rsidP="007B38A1">
      <w:pPr>
        <w:pStyle w:val="BodyText-1"/>
      </w:pPr>
      <w:r w:rsidRPr="00573F56">
        <w:rPr>
          <w:b/>
        </w:rPr>
        <w:t xml:space="preserve">Community board </w:t>
      </w:r>
      <w:r w:rsidR="00E73F2D" w:rsidRPr="00573F56">
        <w:t>means a community board established under s</w:t>
      </w:r>
      <w:r w:rsidR="004A534D">
        <w:t xml:space="preserve"> </w:t>
      </w:r>
      <w:r w:rsidR="00E73F2D" w:rsidRPr="00573F56">
        <w:t>49 of the LGA</w:t>
      </w:r>
      <w:r w:rsidR="00E768DB" w:rsidRPr="00573F56">
        <w:t xml:space="preserve"> 2002</w:t>
      </w:r>
      <w:r w:rsidR="00E73F2D" w:rsidRPr="00573F56">
        <w:t>.</w:t>
      </w:r>
    </w:p>
    <w:p w14:paraId="27CCAA46" w14:textId="5B17F9A7" w:rsidR="00D55C1A" w:rsidRDefault="00D55C1A" w:rsidP="00D55C1A">
      <w:pPr>
        <w:pStyle w:val="BodyText-1"/>
        <w:rPr>
          <w:b/>
        </w:rPr>
      </w:pPr>
      <w:r w:rsidRPr="00D55C1A">
        <w:rPr>
          <w:b/>
        </w:rPr>
        <w:t xml:space="preserve">Conflict of Interest </w:t>
      </w:r>
      <w:r w:rsidRPr="00DB1226">
        <w:t>means any pecuniary interest and any interest arising</w:t>
      </w:r>
      <w:r w:rsidRPr="00D55C1A">
        <w:t xml:space="preserve"> </w:t>
      </w:r>
      <w:r w:rsidRPr="00DB1226">
        <w:t>because of that person’s position as a trustee, director, officer, employee</w:t>
      </w:r>
      <w:r w:rsidR="00B93176">
        <w:t>,</w:t>
      </w:r>
      <w:r w:rsidRPr="00DB1226">
        <w:t xml:space="preserve"> or member of another body or because of any personal non-pecuniary interest</w:t>
      </w:r>
      <w:r w:rsidR="000D1B15">
        <w:t>, such as pre-determination or bias</w:t>
      </w:r>
      <w:r w:rsidRPr="00DB1226">
        <w:t>.</w:t>
      </w:r>
    </w:p>
    <w:p w14:paraId="1E4EAB41" w14:textId="41D166E4" w:rsidR="002E5E78" w:rsidRPr="00573F56" w:rsidRDefault="002E5E78" w:rsidP="00D55C1A">
      <w:pPr>
        <w:pStyle w:val="BodyText-1"/>
      </w:pPr>
      <w:r w:rsidRPr="00573F56">
        <w:rPr>
          <w:b/>
        </w:rPr>
        <w:t xml:space="preserve">Contempt </w:t>
      </w:r>
      <w:r w:rsidRPr="00573F56">
        <w:t>means being disobedient to</w:t>
      </w:r>
      <w:r w:rsidR="00217ED5">
        <w:t>,</w:t>
      </w:r>
      <w:r w:rsidRPr="00573F56">
        <w:t xml:space="preserve"> or disrespectful of</w:t>
      </w:r>
      <w:r w:rsidR="00217ED5">
        <w:t>,</w:t>
      </w:r>
      <w:r w:rsidRPr="00573F56">
        <w:t xml:space="preserve"> the chair of </w:t>
      </w:r>
      <w:r w:rsidR="0062582C" w:rsidRPr="00573F56">
        <w:t xml:space="preserve">a </w:t>
      </w:r>
      <w:r w:rsidRPr="00573F56">
        <w:t>meeting</w:t>
      </w:r>
      <w:r w:rsidR="0062582C" w:rsidRPr="00573F56">
        <w:t>,</w:t>
      </w:r>
      <w:r w:rsidRPr="00573F56">
        <w:t xml:space="preserve"> </w:t>
      </w:r>
      <w:r w:rsidR="0062582C" w:rsidRPr="00573F56">
        <w:t xml:space="preserve">or </w:t>
      </w:r>
      <w:r w:rsidR="006C24D5">
        <w:t xml:space="preserve">disrespectful to </w:t>
      </w:r>
      <w:r w:rsidRPr="00573F56">
        <w:t xml:space="preserve">any </w:t>
      </w:r>
      <w:r w:rsidR="0062582C" w:rsidRPr="00573F56">
        <w:t>members</w:t>
      </w:r>
      <w:r w:rsidR="006C24D5">
        <w:t>, officers</w:t>
      </w:r>
      <w:r w:rsidR="00B93176">
        <w:t>,</w:t>
      </w:r>
      <w:r w:rsidR="006C24D5">
        <w:t xml:space="preserve"> or the public.</w:t>
      </w:r>
    </w:p>
    <w:p w14:paraId="4B0CA25F" w14:textId="49AD643B" w:rsidR="004D26C2" w:rsidRDefault="004D26C2" w:rsidP="007B38A1">
      <w:pPr>
        <w:pStyle w:val="BodyText-1"/>
      </w:pPr>
      <w:r w:rsidRPr="00573F56">
        <w:rPr>
          <w:b/>
        </w:rPr>
        <w:t xml:space="preserve">Council </w:t>
      </w:r>
      <w:r w:rsidRPr="00573F56">
        <w:t xml:space="preserve">means, in the context of these </w:t>
      </w:r>
      <w:r w:rsidR="00841832">
        <w:t>Standing Orders</w:t>
      </w:r>
      <w:r w:rsidRPr="00573F56">
        <w:t>, the governing body of a local authority.</w:t>
      </w:r>
    </w:p>
    <w:p w14:paraId="016D1635" w14:textId="5B0E82D3" w:rsidR="006C2A4E" w:rsidRPr="006C2A4E" w:rsidRDefault="006C2A4E" w:rsidP="007B38A1">
      <w:pPr>
        <w:pStyle w:val="BodyText-1"/>
      </w:pPr>
      <w:r w:rsidRPr="00DB1226">
        <w:rPr>
          <w:b/>
        </w:rPr>
        <w:t xml:space="preserve">Debate </w:t>
      </w:r>
      <w:r>
        <w:t>means discussion by members that occurs</w:t>
      </w:r>
      <w:r w:rsidRPr="006C2A4E">
        <w:t xml:space="preserve"> once a motion has been moved/seconded </w:t>
      </w:r>
      <w:r>
        <w:t xml:space="preserve"> </w:t>
      </w:r>
    </w:p>
    <w:p w14:paraId="3EBDF479" w14:textId="77777777" w:rsidR="007221BE" w:rsidRPr="00573F56" w:rsidRDefault="007221BE" w:rsidP="007B38A1">
      <w:pPr>
        <w:pStyle w:val="BodyText-1"/>
      </w:pPr>
      <w:r w:rsidRPr="00573F56">
        <w:rPr>
          <w:b/>
        </w:rPr>
        <w:t>Deputation</w:t>
      </w:r>
      <w:r w:rsidRPr="00573F56">
        <w:t xml:space="preserve"> means a request from any person or group to make a presentation to the </w:t>
      </w:r>
      <w:r w:rsidR="0076223C" w:rsidRPr="00573F56">
        <w:t xml:space="preserve">local authority which is </w:t>
      </w:r>
      <w:r w:rsidRPr="00573F56">
        <w:t xml:space="preserve">approved by the </w:t>
      </w:r>
      <w:proofErr w:type="gramStart"/>
      <w:r w:rsidR="00D400A7" w:rsidRPr="00573F56">
        <w:t>Chairperson</w:t>
      </w:r>
      <w:proofErr w:type="gramEnd"/>
      <w:r w:rsidRPr="00573F56">
        <w:t xml:space="preserve"> and </w:t>
      </w:r>
      <w:r w:rsidR="0076223C" w:rsidRPr="00573F56">
        <w:t xml:space="preserve">which </w:t>
      </w:r>
      <w:r w:rsidRPr="00573F56">
        <w:t xml:space="preserve">may be made in English, te reo Māori or New Zealand </w:t>
      </w:r>
      <w:r w:rsidR="00F27DB8" w:rsidRPr="00573F56">
        <w:t>Sign Language.</w:t>
      </w:r>
    </w:p>
    <w:p w14:paraId="10D5A4C1" w14:textId="1CEDFB91" w:rsidR="00BD68A9" w:rsidRPr="00DB1226" w:rsidRDefault="00BD68A9" w:rsidP="00BD68A9">
      <w:pPr>
        <w:pStyle w:val="BodyText-1"/>
      </w:pPr>
      <w:r w:rsidRPr="00BD68A9">
        <w:rPr>
          <w:b/>
        </w:rPr>
        <w:t xml:space="preserve">Division </w:t>
      </w:r>
      <w:r w:rsidRPr="00DB1226">
        <w:t xml:space="preserve">means a formal vote at a Council, </w:t>
      </w:r>
      <w:proofErr w:type="gramStart"/>
      <w:r w:rsidRPr="00DB1226">
        <w:t>committee</w:t>
      </w:r>
      <w:proofErr w:type="gramEnd"/>
      <w:r w:rsidRPr="00DB1226">
        <w:t xml:space="preserve"> or subcommittee meeting whereby the names of those members present, including the mayor</w:t>
      </w:r>
      <w:r w:rsidR="00AA1952">
        <w:t>/chair</w:t>
      </w:r>
      <w:r w:rsidRPr="00DB1226">
        <w:t>, are formally recorded as voting either for or against. This includes a vote</w:t>
      </w:r>
      <w:r>
        <w:t xml:space="preserve"> </w:t>
      </w:r>
      <w:r w:rsidRPr="00DB1226">
        <w:t>where the names and votes are recorded electronically</w:t>
      </w:r>
      <w:r>
        <w:t>.</w:t>
      </w:r>
    </w:p>
    <w:p w14:paraId="18589742" w14:textId="1BEB0187" w:rsidR="00F701FA" w:rsidRDefault="00F701FA" w:rsidP="007B38A1">
      <w:pPr>
        <w:pStyle w:val="BodyText-1"/>
      </w:pPr>
      <w:r w:rsidRPr="00573F56">
        <w:rPr>
          <w:b/>
        </w:rPr>
        <w:t xml:space="preserve">Electronic link </w:t>
      </w:r>
      <w:r w:rsidRPr="00573F56">
        <w:t>means both an audio and audiovisual link.</w:t>
      </w:r>
    </w:p>
    <w:p w14:paraId="4B6ABE64" w14:textId="07B9B04E" w:rsidR="006A3A07" w:rsidRPr="00573F56" w:rsidRDefault="006A3A07" w:rsidP="007B38A1">
      <w:pPr>
        <w:pStyle w:val="BodyText-1"/>
        <w:rPr>
          <w:b/>
        </w:rPr>
      </w:pPr>
      <w:r w:rsidRPr="00465E09">
        <w:rPr>
          <w:b/>
        </w:rPr>
        <w:t>Emergency meeting</w:t>
      </w:r>
      <w:r>
        <w:t xml:space="preserve"> has the same meaning as defined in </w:t>
      </w:r>
      <w:r w:rsidRPr="00573F56">
        <w:t>cl 22</w:t>
      </w:r>
      <w:r>
        <w:t>A</w:t>
      </w:r>
      <w:r w:rsidRPr="00573F56">
        <w:t xml:space="preserve"> of </w:t>
      </w:r>
      <w:r w:rsidR="004A534D">
        <w:t>sch</w:t>
      </w:r>
      <w:r w:rsidR="004A534D" w:rsidRPr="00573F56">
        <w:t xml:space="preserve"> </w:t>
      </w:r>
      <w:r w:rsidRPr="00573F56">
        <w:t>7 of the LGA 2002</w:t>
      </w:r>
      <w:r w:rsidR="00130346">
        <w:t>.</w:t>
      </w:r>
    </w:p>
    <w:p w14:paraId="19AF7587" w14:textId="056A2D91" w:rsidR="002E5E78" w:rsidRPr="00573F56" w:rsidRDefault="002E5E78" w:rsidP="007B38A1">
      <w:pPr>
        <w:pStyle w:val="BodyText-1"/>
      </w:pPr>
      <w:r w:rsidRPr="00573F56">
        <w:rPr>
          <w:b/>
        </w:rPr>
        <w:t xml:space="preserve">Extraordinary meeting </w:t>
      </w:r>
      <w:r w:rsidRPr="00573F56">
        <w:t xml:space="preserve">has the same meaning as defined in cl 22 of </w:t>
      </w:r>
      <w:r w:rsidR="004A534D">
        <w:t>sch</w:t>
      </w:r>
      <w:r w:rsidR="004A534D" w:rsidRPr="00573F56">
        <w:t xml:space="preserve"> </w:t>
      </w:r>
      <w:r w:rsidRPr="00573F56">
        <w:t xml:space="preserve">7 of the </w:t>
      </w:r>
      <w:r w:rsidR="00E768DB" w:rsidRPr="00573F56">
        <w:t>L</w:t>
      </w:r>
      <w:r w:rsidR="004D0B93" w:rsidRPr="00573F56">
        <w:t>GA 2002</w:t>
      </w:r>
      <w:r w:rsidR="00F06332" w:rsidRPr="00573F56">
        <w:t>.</w:t>
      </w:r>
    </w:p>
    <w:p w14:paraId="7B3C7882" w14:textId="05437224" w:rsidR="0036177E" w:rsidRDefault="0036177E" w:rsidP="007B38A1">
      <w:pPr>
        <w:pStyle w:val="BodyText-1"/>
      </w:pPr>
      <w:r w:rsidRPr="00573F56">
        <w:rPr>
          <w:b/>
        </w:rPr>
        <w:lastRenderedPageBreak/>
        <w:t>Foreshadowed motion</w:t>
      </w:r>
      <w:r w:rsidRPr="00573F56">
        <w:t xml:space="preserve"> </w:t>
      </w:r>
      <w:r w:rsidR="0015614A" w:rsidRPr="00573F56">
        <w:t xml:space="preserve">means a motion that a </w:t>
      </w:r>
      <w:r w:rsidRPr="00573F56">
        <w:t xml:space="preserve">member </w:t>
      </w:r>
      <w:r w:rsidR="0015614A" w:rsidRPr="00573F56">
        <w:t>indicates their intention to move once the debate on a current motion or amendment is concluded.</w:t>
      </w:r>
    </w:p>
    <w:p w14:paraId="61805CFB" w14:textId="0CEBA450" w:rsidR="001D3971" w:rsidRDefault="001D3971" w:rsidP="001D3971">
      <w:pPr>
        <w:pStyle w:val="BodyText-1"/>
      </w:pPr>
      <w:r w:rsidRPr="00465E09">
        <w:rPr>
          <w:b/>
        </w:rPr>
        <w:t>Internet site</w:t>
      </w:r>
      <w:r>
        <w:t xml:space="preserve"> means, in relation to a local authority or other person or entity, an Internet site that is maintained by, or on behalf of, the local authority, person, or entity and to which the public has free access</w:t>
      </w:r>
      <w:r w:rsidR="00130346">
        <w:t>.</w:t>
      </w:r>
    </w:p>
    <w:p w14:paraId="203B8A07" w14:textId="77777777" w:rsidR="00BD68A9" w:rsidRDefault="00BD68A9" w:rsidP="00BD68A9">
      <w:pPr>
        <w:pStyle w:val="BodyText-1"/>
      </w:pPr>
      <w:r w:rsidRPr="00DB1226">
        <w:rPr>
          <w:b/>
        </w:rPr>
        <w:t>Item</w:t>
      </w:r>
      <w:r>
        <w:t xml:space="preserve"> means a substantive matter for discussion at a meeting.</w:t>
      </w:r>
    </w:p>
    <w:p w14:paraId="470B376D" w14:textId="605867D9" w:rsidR="00BD68A9" w:rsidRDefault="00BD68A9" w:rsidP="00BD68A9">
      <w:pPr>
        <w:pStyle w:val="BodyText-1"/>
      </w:pPr>
      <w:r w:rsidRPr="00DB1226">
        <w:rPr>
          <w:b/>
        </w:rPr>
        <w:t>Leave of the meeting</w:t>
      </w:r>
      <w:r>
        <w:t xml:space="preserve"> means agreement without a single member present dissenting.</w:t>
      </w:r>
    </w:p>
    <w:p w14:paraId="59E80378" w14:textId="490ED9E2" w:rsidR="0036177E" w:rsidRPr="00573F56" w:rsidRDefault="00217ED5" w:rsidP="007B38A1">
      <w:pPr>
        <w:pStyle w:val="BodyText-1"/>
      </w:pPr>
      <w:r>
        <w:rPr>
          <w:b/>
        </w:rPr>
        <w:t>Joint c</w:t>
      </w:r>
      <w:r w:rsidR="0036177E" w:rsidRPr="00573F56">
        <w:rPr>
          <w:b/>
        </w:rPr>
        <w:t>ommittee</w:t>
      </w:r>
      <w:r w:rsidR="0036177E" w:rsidRPr="00573F56">
        <w:t xml:space="preserve"> </w:t>
      </w:r>
      <w:r w:rsidR="002527D0" w:rsidRPr="00573F56">
        <w:t xml:space="preserve">means </w:t>
      </w:r>
      <w:r w:rsidR="00C97A03" w:rsidRPr="00573F56">
        <w:t xml:space="preserve">a committee in which the members are appointed by more than one local authority in accordance with </w:t>
      </w:r>
      <w:r w:rsidR="004A534D">
        <w:t>cl</w:t>
      </w:r>
      <w:r w:rsidR="004A534D" w:rsidRPr="00573F56">
        <w:t xml:space="preserve"> </w:t>
      </w:r>
      <w:r w:rsidR="0036177E" w:rsidRPr="00573F56">
        <w:t>30</w:t>
      </w:r>
      <w:r w:rsidR="00C97A03" w:rsidRPr="00573F56">
        <w:t>A</w:t>
      </w:r>
      <w:r w:rsidR="0036177E" w:rsidRPr="00573F56">
        <w:t xml:space="preserve"> of </w:t>
      </w:r>
      <w:r w:rsidR="004A534D">
        <w:t xml:space="preserve">sch </w:t>
      </w:r>
      <w:r w:rsidR="0036177E" w:rsidRPr="00573F56">
        <w:t xml:space="preserve">7 of the </w:t>
      </w:r>
      <w:r w:rsidR="004D0B93" w:rsidRPr="00573F56">
        <w:t>L</w:t>
      </w:r>
      <w:r w:rsidR="00E768DB" w:rsidRPr="00573F56">
        <w:t>GA</w:t>
      </w:r>
      <w:r w:rsidR="004D0B93" w:rsidRPr="00573F56">
        <w:t xml:space="preserve"> 2002</w:t>
      </w:r>
      <w:r w:rsidR="0036177E" w:rsidRPr="00573F56">
        <w:t>.</w:t>
      </w:r>
    </w:p>
    <w:p w14:paraId="34D9F054" w14:textId="77777777" w:rsidR="00CF7E3E" w:rsidRPr="00573F56" w:rsidRDefault="00E73F2D" w:rsidP="007B38A1">
      <w:pPr>
        <w:pStyle w:val="BodyText-1"/>
      </w:pPr>
      <w:r w:rsidRPr="00573F56">
        <w:rPr>
          <w:b/>
        </w:rPr>
        <w:t xml:space="preserve">Karakia </w:t>
      </w:r>
      <w:proofErr w:type="spellStart"/>
      <w:r w:rsidRPr="00573F56">
        <w:rPr>
          <w:b/>
        </w:rPr>
        <w:t>timatanga</w:t>
      </w:r>
      <w:proofErr w:type="spellEnd"/>
      <w:r w:rsidR="00E66E4B" w:rsidRPr="00573F56">
        <w:t xml:space="preserve"> means an opening prayer.</w:t>
      </w:r>
    </w:p>
    <w:p w14:paraId="27E5A946" w14:textId="77777777" w:rsidR="00CF7E3E" w:rsidRPr="00573F56" w:rsidRDefault="00E73F2D" w:rsidP="007B38A1">
      <w:pPr>
        <w:pStyle w:val="BodyText-1"/>
      </w:pPr>
      <w:r w:rsidRPr="00573F56">
        <w:rPr>
          <w:b/>
        </w:rPr>
        <w:t>Karakia whakamutunga</w:t>
      </w:r>
      <w:r w:rsidR="00CF7E3E" w:rsidRPr="00573F56">
        <w:t xml:space="preserve"> means a closing prayer</w:t>
      </w:r>
      <w:r w:rsidR="00F06332" w:rsidRPr="00573F56">
        <w:t>.</w:t>
      </w:r>
    </w:p>
    <w:p w14:paraId="309BA558" w14:textId="77777777" w:rsidR="00FA6D82" w:rsidRDefault="00FA6D82" w:rsidP="007B38A1">
      <w:pPr>
        <w:pStyle w:val="BodyText-1"/>
      </w:pPr>
      <w:r w:rsidRPr="00DF045E">
        <w:rPr>
          <w:b/>
        </w:rPr>
        <w:t xml:space="preserve">Lawfully excluded </w:t>
      </w:r>
      <w:r w:rsidRPr="00DF045E">
        <w:t xml:space="preserve">means a member </w:t>
      </w:r>
      <w:r w:rsidR="00F06332" w:rsidRPr="00DF045E">
        <w:t xml:space="preserve">of a local authority </w:t>
      </w:r>
      <w:r w:rsidRPr="00DF045E">
        <w:t>who has been removed fr</w:t>
      </w:r>
      <w:r w:rsidR="00C57189" w:rsidRPr="00DF045E">
        <w:t>o</w:t>
      </w:r>
      <w:r w:rsidRPr="00DF045E">
        <w:t xml:space="preserve">m a meeting </w:t>
      </w:r>
      <w:r w:rsidR="00217ED5">
        <w:t xml:space="preserve">due to behaviour that a Chairperson has ruled to be </w:t>
      </w:r>
      <w:r w:rsidRPr="00DF045E">
        <w:t>contempt.</w:t>
      </w:r>
    </w:p>
    <w:p w14:paraId="5E22DC4F" w14:textId="77777777" w:rsidR="00D73EB5" w:rsidRPr="00573F56" w:rsidRDefault="00D73EB5" w:rsidP="007B38A1">
      <w:pPr>
        <w:pStyle w:val="BodyText-1"/>
      </w:pPr>
      <w:r w:rsidRPr="00AA6ECB">
        <w:rPr>
          <w:b/>
        </w:rPr>
        <w:t>Leave of absence</w:t>
      </w:r>
      <w:r>
        <w:t xml:space="preserve"> means a pre-approved absence for a specified </w:t>
      </w:r>
      <w:proofErr w:type="gramStart"/>
      <w:r>
        <w:t>period of time</w:t>
      </w:r>
      <w:proofErr w:type="gramEnd"/>
      <w:r>
        <w:t xml:space="preserve"> consistent with the council policy should one be in place.</w:t>
      </w:r>
    </w:p>
    <w:p w14:paraId="7A6ABD81" w14:textId="2FFCC6C3" w:rsidR="002E5E78" w:rsidRPr="00573F56" w:rsidRDefault="002E5E78" w:rsidP="007B38A1">
      <w:pPr>
        <w:pStyle w:val="BodyText-1"/>
      </w:pPr>
      <w:r w:rsidRPr="00EB7F10">
        <w:rPr>
          <w:b/>
        </w:rPr>
        <w:t xml:space="preserve">Local authority </w:t>
      </w:r>
      <w:r w:rsidRPr="00EB7F10">
        <w:t xml:space="preserve">means </w:t>
      </w:r>
      <w:r w:rsidR="00367945" w:rsidRPr="00EB7F10">
        <w:t xml:space="preserve">in the context of these </w:t>
      </w:r>
      <w:r w:rsidR="00841832">
        <w:t>Standing Orders</w:t>
      </w:r>
      <w:r w:rsidR="00367945" w:rsidRPr="00EB7F10">
        <w:t xml:space="preserve"> </w:t>
      </w:r>
      <w:r w:rsidRPr="00EB7F10">
        <w:t xml:space="preserve">a </w:t>
      </w:r>
      <w:r w:rsidR="008741F3" w:rsidRPr="00EB7F10">
        <w:t>regional council or territorial authority</w:t>
      </w:r>
      <w:r w:rsidRPr="00EB7F10">
        <w:t>, as defined in s 5 o</w:t>
      </w:r>
      <w:r w:rsidR="00727A8E" w:rsidRPr="00EB7F10">
        <w:t>f the L</w:t>
      </w:r>
      <w:r w:rsidR="00F06332" w:rsidRPr="00EB7F10">
        <w:t>GA 2002</w:t>
      </w:r>
      <w:r w:rsidR="00367945" w:rsidRPr="00EB7F10">
        <w:t xml:space="preserve">, </w:t>
      </w:r>
      <w:r w:rsidR="000834E4" w:rsidRPr="00EB7F10">
        <w:t xml:space="preserve">which is </w:t>
      </w:r>
      <w:r w:rsidR="00367945" w:rsidRPr="00EB7F10">
        <w:t xml:space="preserve">named in these </w:t>
      </w:r>
      <w:r w:rsidR="00841832">
        <w:t>Standing Orders</w:t>
      </w:r>
      <w:r w:rsidR="000834E4" w:rsidRPr="00EB7F10">
        <w:t>,</w:t>
      </w:r>
      <w:r w:rsidR="00367945" w:rsidRPr="00EB7F10">
        <w:t xml:space="preserve"> and any subordinate decision-making bodies established by the local authority.</w:t>
      </w:r>
    </w:p>
    <w:p w14:paraId="6BF4F2E6" w14:textId="77777777" w:rsidR="002E5E78" w:rsidRPr="00573F56" w:rsidRDefault="002E5E78" w:rsidP="007B38A1">
      <w:pPr>
        <w:pStyle w:val="BodyText-1"/>
      </w:pPr>
      <w:r w:rsidRPr="00573F56">
        <w:rPr>
          <w:b/>
        </w:rPr>
        <w:t xml:space="preserve">Mayor </w:t>
      </w:r>
      <w:r w:rsidR="00F06332" w:rsidRPr="00573F56">
        <w:t>means the M</w:t>
      </w:r>
      <w:r w:rsidRPr="00573F56">
        <w:t>ayor of a territorial authority elected under the Local Electoral Act 2001</w:t>
      </w:r>
      <w:r w:rsidR="008741F3" w:rsidRPr="00573F56">
        <w:t>.</w:t>
      </w:r>
    </w:p>
    <w:p w14:paraId="2F175745" w14:textId="0F61E509" w:rsidR="00861F50" w:rsidRPr="00573F56" w:rsidRDefault="002E5E78" w:rsidP="007B38A1">
      <w:pPr>
        <w:pStyle w:val="BodyText-1"/>
      </w:pPr>
      <w:r w:rsidRPr="00573F56">
        <w:rPr>
          <w:b/>
        </w:rPr>
        <w:t xml:space="preserve">Meeting </w:t>
      </w:r>
      <w:r w:rsidRPr="00573F56">
        <w:t xml:space="preserve">means </w:t>
      </w:r>
      <w:proofErr w:type="gramStart"/>
      <w:r w:rsidRPr="00573F56">
        <w:t>any first</w:t>
      </w:r>
      <w:proofErr w:type="gramEnd"/>
      <w:r w:rsidRPr="00573F56">
        <w:t xml:space="preserve">, </w:t>
      </w:r>
      <w:r w:rsidR="0076223C" w:rsidRPr="00573F56">
        <w:t xml:space="preserve">inaugural, </w:t>
      </w:r>
      <w:r w:rsidRPr="00573F56">
        <w:t>ordinary, extraordinary</w:t>
      </w:r>
      <w:r w:rsidR="00A42F74">
        <w:t>,</w:t>
      </w:r>
      <w:r w:rsidRPr="00573F56">
        <w:t xml:space="preserve"> </w:t>
      </w:r>
      <w:r w:rsidR="00A42F74">
        <w:t xml:space="preserve">or emergency </w:t>
      </w:r>
      <w:r w:rsidRPr="00573F56">
        <w:t>meeting of a local authority</w:t>
      </w:r>
      <w:r w:rsidR="00B92FAB" w:rsidRPr="00573F56">
        <w:t xml:space="preserve">, subordinate decision-making bodies and any </w:t>
      </w:r>
      <w:r w:rsidR="003D0CB7" w:rsidRPr="00573F56">
        <w:t>community or local board</w:t>
      </w:r>
      <w:r w:rsidRPr="00573F56">
        <w:t xml:space="preserve"> of the local authority</w:t>
      </w:r>
      <w:r w:rsidR="003D0CB7" w:rsidRPr="00573F56">
        <w:t xml:space="preserve"> convened under the provisions of </w:t>
      </w:r>
      <w:r w:rsidR="00F06332" w:rsidRPr="00573F56">
        <w:t>LGOIMA</w:t>
      </w:r>
      <w:r w:rsidRPr="00573F56">
        <w:t xml:space="preserve">.  </w:t>
      </w:r>
    </w:p>
    <w:p w14:paraId="2D7BB355" w14:textId="77777777" w:rsidR="006629A8" w:rsidRPr="00573F56" w:rsidRDefault="006629A8" w:rsidP="007B38A1">
      <w:pPr>
        <w:pStyle w:val="BodyText-1"/>
      </w:pPr>
      <w:r w:rsidRPr="00573F56">
        <w:rPr>
          <w:b/>
        </w:rPr>
        <w:t>Member</w:t>
      </w:r>
      <w:r w:rsidRPr="00573F56">
        <w:t xml:space="preserve"> means any person elected or </w:t>
      </w:r>
      <w:r w:rsidR="00115BE5" w:rsidRPr="00573F56">
        <w:t>appointed to the local authority.</w:t>
      </w:r>
      <w:r w:rsidRPr="00573F56">
        <w:t xml:space="preserve"> </w:t>
      </w:r>
    </w:p>
    <w:p w14:paraId="4F3D92C7" w14:textId="399C349B" w:rsidR="00FD014C" w:rsidRPr="00DB1226" w:rsidRDefault="00FD014C" w:rsidP="007B38A1">
      <w:pPr>
        <w:pStyle w:val="BodyText-1"/>
      </w:pPr>
      <w:r>
        <w:rPr>
          <w:b/>
        </w:rPr>
        <w:t xml:space="preserve">Member of the Police </w:t>
      </w:r>
      <w:r>
        <w:t>means a Constable of the New Zealand Police within the definition of s</w:t>
      </w:r>
      <w:r w:rsidR="00841832">
        <w:t xml:space="preserve"> </w:t>
      </w:r>
      <w:r>
        <w:t>4 of the Policing Act 2008.</w:t>
      </w:r>
    </w:p>
    <w:p w14:paraId="7D9B7F5E" w14:textId="51EB6990" w:rsidR="00A61EA1" w:rsidRPr="00573F56" w:rsidRDefault="00E73F2D" w:rsidP="007B38A1">
      <w:pPr>
        <w:pStyle w:val="BodyText-1"/>
      </w:pPr>
      <w:r w:rsidRPr="00573F56">
        <w:rPr>
          <w:b/>
        </w:rPr>
        <w:t>Mihi whakat</w:t>
      </w:r>
      <w:r w:rsidR="00302BC2" w:rsidRPr="00573F56">
        <w:rPr>
          <w:b/>
        </w:rPr>
        <w:t>a</w:t>
      </w:r>
      <w:r w:rsidRPr="00573F56">
        <w:rPr>
          <w:b/>
        </w:rPr>
        <w:t>u</w:t>
      </w:r>
      <w:r w:rsidR="00A61EA1" w:rsidRPr="00573F56">
        <w:t xml:space="preserve"> means </w:t>
      </w:r>
      <w:r w:rsidR="00307463" w:rsidRPr="00573F56">
        <w:t xml:space="preserve">a </w:t>
      </w:r>
      <w:r w:rsidR="00C57189" w:rsidRPr="00573F56">
        <w:t>brief welcome typically delivered by one person without any further formalities</w:t>
      </w:r>
      <w:r w:rsidR="00307463" w:rsidRPr="00573F56">
        <w:t>.</w:t>
      </w:r>
    </w:p>
    <w:p w14:paraId="517241E4" w14:textId="77777777" w:rsidR="0036177E" w:rsidRPr="00573F56" w:rsidRDefault="0036177E" w:rsidP="007B38A1">
      <w:pPr>
        <w:pStyle w:val="BodyText-1"/>
      </w:pPr>
      <w:r w:rsidRPr="00573F56">
        <w:rPr>
          <w:b/>
        </w:rPr>
        <w:t xml:space="preserve">Minutes </w:t>
      </w:r>
      <w:r w:rsidRPr="00573F56">
        <w:t>means the record of the proceedings of any meeting of the local authority.</w:t>
      </w:r>
    </w:p>
    <w:p w14:paraId="2756B4B3" w14:textId="77777777" w:rsidR="0036177E" w:rsidRPr="00573F56" w:rsidRDefault="0036177E" w:rsidP="007B38A1">
      <w:pPr>
        <w:pStyle w:val="BodyText-1"/>
      </w:pPr>
      <w:r w:rsidRPr="00573F56">
        <w:rPr>
          <w:b/>
        </w:rPr>
        <w:t>Motion</w:t>
      </w:r>
      <w:r w:rsidRPr="00573F56">
        <w:t xml:space="preserve"> means a formal proposal to a meeting</w:t>
      </w:r>
      <w:r w:rsidR="00370251" w:rsidRPr="00573F56">
        <w:t>.</w:t>
      </w:r>
    </w:p>
    <w:p w14:paraId="445F0DF2" w14:textId="77777777" w:rsidR="0036177E" w:rsidRPr="00573F56" w:rsidRDefault="0036177E" w:rsidP="007B38A1">
      <w:pPr>
        <w:pStyle w:val="BodyText-1"/>
      </w:pPr>
      <w:r w:rsidRPr="00573F56">
        <w:rPr>
          <w:b/>
        </w:rPr>
        <w:t>Mover</w:t>
      </w:r>
      <w:r w:rsidRPr="00573F56">
        <w:t xml:space="preserve"> means the member who initiates a motion.</w:t>
      </w:r>
    </w:p>
    <w:p w14:paraId="0DA6CB5E" w14:textId="77777777" w:rsidR="00522D85" w:rsidRPr="00573F56" w:rsidRDefault="002E5E78" w:rsidP="007B38A1">
      <w:pPr>
        <w:pStyle w:val="BodyText-1"/>
      </w:pPr>
      <w:r w:rsidRPr="00573F56">
        <w:rPr>
          <w:b/>
        </w:rPr>
        <w:t xml:space="preserve">Newspaper </w:t>
      </w:r>
      <w:r w:rsidRPr="00573F56">
        <w:t xml:space="preserve">means a </w:t>
      </w:r>
      <w:r w:rsidR="00C57189" w:rsidRPr="00573F56">
        <w:t xml:space="preserve">periodical </w:t>
      </w:r>
      <w:r w:rsidRPr="00573F56">
        <w:t xml:space="preserve">publication </w:t>
      </w:r>
      <w:r w:rsidR="00C57189" w:rsidRPr="00573F56">
        <w:t xml:space="preserve">published (whether in New </w:t>
      </w:r>
      <w:r w:rsidR="00F06332" w:rsidRPr="00573F56">
        <w:t>Zealand</w:t>
      </w:r>
      <w:r w:rsidR="00C57189" w:rsidRPr="00573F56">
        <w:t xml:space="preserve"> or elsewhere) at intervals not exceeding 40 days, or any copy of, or part of any copy of, any such publications; and </w:t>
      </w:r>
      <w:r w:rsidR="00C57189" w:rsidRPr="00573F56">
        <w:lastRenderedPageBreak/>
        <w:t xml:space="preserve">this includes every publication that at any time accompanies and is distributed along with </w:t>
      </w:r>
      <w:r w:rsidR="009F6033" w:rsidRPr="00573F56">
        <w:t>any</w:t>
      </w:r>
      <w:r w:rsidR="00C57189" w:rsidRPr="00573F56">
        <w:t xml:space="preserve"> newspaper. </w:t>
      </w:r>
    </w:p>
    <w:p w14:paraId="52D48F71" w14:textId="2A09942E" w:rsidR="0036177E" w:rsidRPr="00573F56" w:rsidRDefault="00217ED5" w:rsidP="007B38A1">
      <w:pPr>
        <w:pStyle w:val="BodyText-1"/>
        <w:rPr>
          <w:b/>
        </w:rPr>
      </w:pPr>
      <w:r>
        <w:rPr>
          <w:b/>
        </w:rPr>
        <w:t>Notice of m</w:t>
      </w:r>
      <w:r w:rsidR="0036177E" w:rsidRPr="00573F56">
        <w:rPr>
          <w:b/>
        </w:rPr>
        <w:t xml:space="preserve">otion </w:t>
      </w:r>
      <w:r w:rsidR="0036177E" w:rsidRPr="00573F56">
        <w:t>means a motion given in writing by a member in advance of a meeting in accordance with, and as prov</w:t>
      </w:r>
      <w:r>
        <w:t xml:space="preserve">ided for, in these </w:t>
      </w:r>
      <w:r w:rsidR="00841832">
        <w:t>Standing Orders</w:t>
      </w:r>
      <w:r w:rsidR="00F06332" w:rsidRPr="00573F56">
        <w:t>.</w:t>
      </w:r>
    </w:p>
    <w:p w14:paraId="59E29874" w14:textId="1D0729FD" w:rsidR="00BD68A9" w:rsidRPr="00DB1226" w:rsidRDefault="00BD68A9" w:rsidP="00BD68A9">
      <w:pPr>
        <w:pStyle w:val="BodyText-1"/>
      </w:pPr>
      <w:r w:rsidRPr="00BD68A9">
        <w:rPr>
          <w:b/>
        </w:rPr>
        <w:t>Officer</w:t>
      </w:r>
      <w:r w:rsidRPr="00DB1226">
        <w:t xml:space="preserve"> me</w:t>
      </w:r>
      <w:r w:rsidR="00D164F4">
        <w:t>ans any person employed by the c</w:t>
      </w:r>
      <w:r w:rsidRPr="00DB1226">
        <w:t>ouncil either full or part time, on a permanent or casual or contract basis.</w:t>
      </w:r>
    </w:p>
    <w:p w14:paraId="32F7F827" w14:textId="4C866F98" w:rsidR="00BD68A9" w:rsidRPr="00DB1226" w:rsidRDefault="00BD68A9" w:rsidP="00BD68A9">
      <w:pPr>
        <w:pStyle w:val="BodyText-1"/>
      </w:pPr>
      <w:r w:rsidRPr="00BD68A9">
        <w:rPr>
          <w:b/>
        </w:rPr>
        <w:t>Pecuniary Interest</w:t>
      </w:r>
      <w:r w:rsidRPr="00DB1226">
        <w:t xml:space="preserve"> includes any interest described in </w:t>
      </w:r>
      <w:r w:rsidR="004A534D">
        <w:t>s</w:t>
      </w:r>
      <w:r w:rsidRPr="00DB1226">
        <w:t xml:space="preserve"> 3 and 6 of the Local Authorities (Members Interests) Act 1968.</w:t>
      </w:r>
    </w:p>
    <w:p w14:paraId="3F8FC807" w14:textId="095C3F60" w:rsidR="00D77F32" w:rsidRPr="00D77F32" w:rsidRDefault="00D77F32" w:rsidP="00BD68A9">
      <w:pPr>
        <w:pStyle w:val="BodyText-1"/>
      </w:pPr>
      <w:r w:rsidRPr="00D77F32">
        <w:rPr>
          <w:b/>
        </w:rPr>
        <w:t>Open voting</w:t>
      </w:r>
      <w:r w:rsidRPr="00D77F32">
        <w:t xml:space="preserve"> means voting that is conducted openly and in a transparent manner</w:t>
      </w:r>
      <w:r w:rsidR="00BA1500">
        <w:t xml:space="preserve"> (</w:t>
      </w:r>
      <w:proofErr w:type="gramStart"/>
      <w:r w:rsidR="00BA1500">
        <w:t>i.e.</w:t>
      </w:r>
      <w:proofErr w:type="gramEnd"/>
      <w:r w:rsidR="00BA1500">
        <w:t xml:space="preserve"> enables an observer to identify how a member has voted on an issue)</w:t>
      </w:r>
      <w:r w:rsidRPr="00D77F32">
        <w:t xml:space="preserve"> and may be conducted by electronic means. The result of the vote must be announced immediately it has concluded. Secret ballots are specifically excluded.</w:t>
      </w:r>
    </w:p>
    <w:p w14:paraId="09F9968E" w14:textId="77777777" w:rsidR="002E5E78" w:rsidRPr="00573F56" w:rsidRDefault="002E5E78" w:rsidP="00D77F32">
      <w:pPr>
        <w:pStyle w:val="BodyText-1"/>
      </w:pPr>
      <w:r w:rsidRPr="00573F56">
        <w:rPr>
          <w:b/>
        </w:rPr>
        <w:t xml:space="preserve">Order </w:t>
      </w:r>
      <w:r w:rsidR="00217ED5">
        <w:rPr>
          <w:b/>
        </w:rPr>
        <w:t>p</w:t>
      </w:r>
      <w:r w:rsidRPr="00573F56">
        <w:rPr>
          <w:b/>
        </w:rPr>
        <w:t>aper</w:t>
      </w:r>
      <w:r w:rsidRPr="00573F56">
        <w:t xml:space="preserve"> means the list of items for consideration at a meeting together with reports and other attachments relating to those items</w:t>
      </w:r>
      <w:r w:rsidR="003D0CB7" w:rsidRPr="00573F56">
        <w:t xml:space="preserve"> </w:t>
      </w:r>
      <w:r w:rsidR="00F06332" w:rsidRPr="00573F56">
        <w:t xml:space="preserve">set out </w:t>
      </w:r>
      <w:r w:rsidR="003D0CB7" w:rsidRPr="00573F56">
        <w:t>in the order in which they will be considered</w:t>
      </w:r>
      <w:r w:rsidRPr="00573F56">
        <w:t>.  An order p</w:t>
      </w:r>
      <w:r w:rsidR="00F06332" w:rsidRPr="00573F56">
        <w:t>aper is also referred to as an agenda</w:t>
      </w:r>
      <w:r w:rsidRPr="00573F56">
        <w:t xml:space="preserve">. </w:t>
      </w:r>
    </w:p>
    <w:p w14:paraId="4711692D" w14:textId="5C73ED9D" w:rsidR="002E5E78" w:rsidRPr="00573F56" w:rsidRDefault="002E5E78" w:rsidP="007B38A1">
      <w:pPr>
        <w:pStyle w:val="BodyText-1"/>
      </w:pPr>
      <w:r w:rsidRPr="00573F56">
        <w:rPr>
          <w:b/>
        </w:rPr>
        <w:t xml:space="preserve">Ordinary meeting </w:t>
      </w:r>
      <w:r w:rsidRPr="00573F56">
        <w:t>means any meeting</w:t>
      </w:r>
      <w:r w:rsidR="00115BE5" w:rsidRPr="00573F56">
        <w:t xml:space="preserve">, other than the first meeting, of a local authority </w:t>
      </w:r>
      <w:r w:rsidRPr="00573F56">
        <w:t xml:space="preserve">publicly notified in accordance with </w:t>
      </w:r>
      <w:r w:rsidR="004A534D">
        <w:t>ss</w:t>
      </w:r>
      <w:r w:rsidR="004A534D" w:rsidRPr="00573F56">
        <w:t xml:space="preserve"> </w:t>
      </w:r>
      <w:r w:rsidRPr="00573F56">
        <w:t xml:space="preserve">46(1) and (2) of </w:t>
      </w:r>
      <w:r w:rsidR="00F06332" w:rsidRPr="00573F56">
        <w:t>LGOIMA.</w:t>
      </w:r>
    </w:p>
    <w:p w14:paraId="01FCC7E8" w14:textId="77777777" w:rsidR="00115BE5" w:rsidRPr="00573F56" w:rsidRDefault="002E5E78" w:rsidP="007B38A1">
      <w:pPr>
        <w:pStyle w:val="BodyText-1"/>
      </w:pPr>
      <w:r w:rsidRPr="00573F56">
        <w:rPr>
          <w:b/>
        </w:rPr>
        <w:t xml:space="preserve">Petition </w:t>
      </w:r>
      <w:r w:rsidRPr="00573F56">
        <w:t xml:space="preserve">means </w:t>
      </w:r>
      <w:r w:rsidR="00A37AE0" w:rsidRPr="00573F56">
        <w:t xml:space="preserve">a </w:t>
      </w:r>
      <w:r w:rsidRPr="00573F56">
        <w:t xml:space="preserve">request </w:t>
      </w:r>
      <w:r w:rsidR="00115BE5" w:rsidRPr="00573F56">
        <w:t xml:space="preserve">to a local authority which contains at least </w:t>
      </w:r>
      <w:r w:rsidR="00370251" w:rsidRPr="00573F56">
        <w:t>20</w:t>
      </w:r>
      <w:r w:rsidR="00115BE5" w:rsidRPr="00573F56">
        <w:t xml:space="preserve"> </w:t>
      </w:r>
      <w:r w:rsidR="00F27DB8" w:rsidRPr="00573F56">
        <w:t>signatures.</w:t>
      </w:r>
    </w:p>
    <w:p w14:paraId="598DB99D" w14:textId="77777777" w:rsidR="00CF7E3E" w:rsidRPr="00573F56" w:rsidRDefault="00CF7E3E" w:rsidP="007B38A1">
      <w:pPr>
        <w:pStyle w:val="BodyText-1"/>
      </w:pPr>
      <w:r w:rsidRPr="00573F56">
        <w:rPr>
          <w:b/>
        </w:rPr>
        <w:t>Powhiri</w:t>
      </w:r>
      <w:r w:rsidRPr="00573F56">
        <w:t xml:space="preserve"> means a formal welcome involving a Karanga from</w:t>
      </w:r>
      <w:r w:rsidR="001A1B7F" w:rsidRPr="00573F56">
        <w:t xml:space="preserve"> the</w:t>
      </w:r>
      <w:r w:rsidRPr="00573F56">
        <w:t xml:space="preserve"> Tangata Whenua (the home people) followed by formal speech making.</w:t>
      </w:r>
      <w:r w:rsidR="00A61EA1" w:rsidRPr="00573F56">
        <w:t xml:space="preserve"> </w:t>
      </w:r>
      <w:r w:rsidR="001A1B7F" w:rsidRPr="00573F56">
        <w:t>A Powhiri is g</w:t>
      </w:r>
      <w:r w:rsidR="00A61EA1" w:rsidRPr="00573F56">
        <w:t>enerally used for formal occasions of the highest significance.</w:t>
      </w:r>
    </w:p>
    <w:p w14:paraId="2D16ADEE" w14:textId="77777777" w:rsidR="002976B0" w:rsidRPr="00AA6ECB" w:rsidRDefault="002976B0" w:rsidP="007B38A1">
      <w:pPr>
        <w:pStyle w:val="BodyText-1"/>
      </w:pPr>
      <w:r>
        <w:rPr>
          <w:b/>
        </w:rPr>
        <w:t>Pres</w:t>
      </w:r>
      <w:r w:rsidR="002D35D2">
        <w:rPr>
          <w:b/>
        </w:rPr>
        <w:t>ent</w:t>
      </w:r>
      <w:r>
        <w:rPr>
          <w:b/>
        </w:rPr>
        <w:t xml:space="preserve"> at the meeting to constitute quorum </w:t>
      </w:r>
      <w:r w:rsidRPr="00AA6ECB">
        <w:t>means</w:t>
      </w:r>
      <w:r>
        <w:rPr>
          <w:b/>
        </w:rPr>
        <w:t xml:space="preserve"> </w:t>
      </w:r>
      <w:r w:rsidRPr="00AA6ECB">
        <w:t xml:space="preserve">the member is to be physically present in the room. </w:t>
      </w:r>
    </w:p>
    <w:p w14:paraId="5A1B5189" w14:textId="5E97AD0D" w:rsidR="00010C03" w:rsidRPr="00573F56" w:rsidRDefault="00010C03" w:rsidP="007B38A1">
      <w:pPr>
        <w:pStyle w:val="BodyText-1"/>
      </w:pPr>
      <w:r w:rsidRPr="00573F56">
        <w:rPr>
          <w:b/>
        </w:rPr>
        <w:t>Presiding member</w:t>
      </w:r>
      <w:r w:rsidRPr="00573F56">
        <w:t xml:space="preserve"> means the </w:t>
      </w:r>
      <w:r w:rsidR="00D164F4">
        <w:t>c</w:t>
      </w:r>
      <w:r w:rsidR="00420784">
        <w:t>hairperson</w:t>
      </w:r>
      <w:r w:rsidR="00852B05" w:rsidRPr="00573F56">
        <w:t>.</w:t>
      </w:r>
    </w:p>
    <w:p w14:paraId="6513D8F2" w14:textId="7BD6C674" w:rsidR="0036177E" w:rsidRPr="00573F56" w:rsidRDefault="0036177E" w:rsidP="007B38A1">
      <w:pPr>
        <w:pStyle w:val="BodyText-1"/>
      </w:pPr>
      <w:r w:rsidRPr="00573F56">
        <w:rPr>
          <w:b/>
        </w:rPr>
        <w:t>Procedural motion</w:t>
      </w:r>
      <w:r w:rsidRPr="00573F56">
        <w:t xml:space="preserve"> means a motion that is used to control the way in which a motion or the meeting is managed</w:t>
      </w:r>
      <w:r w:rsidR="00516272" w:rsidRPr="00573F56">
        <w:t xml:space="preserve"> as specified in </w:t>
      </w:r>
      <w:r w:rsidR="00841832">
        <w:t>Standing Orders</w:t>
      </w:r>
      <w:r w:rsidR="002F66B1">
        <w:t xml:space="preserve"> 24.1 – 24.7.</w:t>
      </w:r>
    </w:p>
    <w:p w14:paraId="4576B67F" w14:textId="3F55A499" w:rsidR="002E5E78" w:rsidRPr="00573F56" w:rsidRDefault="002E5E78" w:rsidP="00465E09">
      <w:pPr>
        <w:pStyle w:val="BodyText-1"/>
        <w:spacing w:after="120"/>
      </w:pPr>
      <w:r w:rsidRPr="00573F56">
        <w:rPr>
          <w:b/>
        </w:rPr>
        <w:t>Public excluded information</w:t>
      </w:r>
      <w:r w:rsidR="008B53F5" w:rsidRPr="00573F56">
        <w:t xml:space="preserve"> </w:t>
      </w:r>
      <w:r w:rsidRPr="00573F56">
        <w:t xml:space="preserve">refers to </w:t>
      </w:r>
      <w:r w:rsidR="00374900" w:rsidRPr="00573F56">
        <w:t>information,</w:t>
      </w:r>
      <w:r w:rsidRPr="00573F56">
        <w:t xml:space="preserve"> which is currently before a public excluded session, is proposed to be considered at a public excluded session or had previously been considered at a public excluded session and not yet been released as publicly available information. It includes:</w:t>
      </w:r>
    </w:p>
    <w:p w14:paraId="76440644" w14:textId="725ED6E3" w:rsidR="002E5E78" w:rsidRPr="00573F56" w:rsidRDefault="00130346" w:rsidP="00465E09">
      <w:pPr>
        <w:pStyle w:val="BodyText-1"/>
        <w:numPr>
          <w:ilvl w:val="0"/>
          <w:numId w:val="144"/>
        </w:numPr>
        <w:spacing w:after="60"/>
        <w:ind w:left="1134" w:hanging="567"/>
      </w:pPr>
      <w:r>
        <w:t>A</w:t>
      </w:r>
      <w:r w:rsidR="002E5E78" w:rsidRPr="00573F56">
        <w:t>ny minutes (or portions of minutes) of public excluded sessions which have not been subsequently released by the local authority</w:t>
      </w:r>
      <w:r w:rsidR="00F90A97" w:rsidRPr="00573F56">
        <w:t>;</w:t>
      </w:r>
      <w:r w:rsidR="00E92482">
        <w:t xml:space="preserve"> and</w:t>
      </w:r>
    </w:p>
    <w:p w14:paraId="2AB160A1" w14:textId="3B66C0DF" w:rsidR="002E5E78" w:rsidRPr="00573F56" w:rsidRDefault="00130346" w:rsidP="00295D06">
      <w:pPr>
        <w:pStyle w:val="BodyText-1"/>
        <w:numPr>
          <w:ilvl w:val="0"/>
          <w:numId w:val="144"/>
        </w:numPr>
        <w:ind w:left="1134" w:hanging="567"/>
      </w:pPr>
      <w:r>
        <w:t>A</w:t>
      </w:r>
      <w:r w:rsidR="002E5E78" w:rsidRPr="00573F56">
        <w:t>ny other information which has not been released by the local authority as publicly available information.</w:t>
      </w:r>
    </w:p>
    <w:p w14:paraId="71D4D920" w14:textId="77777777" w:rsidR="002E5E78" w:rsidRPr="00573F56" w:rsidRDefault="002E5E78" w:rsidP="007B38A1">
      <w:pPr>
        <w:pStyle w:val="BodyText-1"/>
      </w:pPr>
      <w:r w:rsidRPr="00573F56">
        <w:rPr>
          <w:b/>
        </w:rPr>
        <w:t>Public excluded session</w:t>
      </w:r>
      <w:r w:rsidR="00F90A97" w:rsidRPr="00573F56">
        <w:rPr>
          <w:b/>
        </w:rPr>
        <w:t>,</w:t>
      </w:r>
      <w:r w:rsidR="009335D0" w:rsidRPr="00573F56">
        <w:rPr>
          <w:b/>
        </w:rPr>
        <w:t xml:space="preserve"> </w:t>
      </w:r>
      <w:r w:rsidR="00E73F2D" w:rsidRPr="00573F56">
        <w:t>also</w:t>
      </w:r>
      <w:r w:rsidR="009335D0" w:rsidRPr="00573F56">
        <w:rPr>
          <w:b/>
        </w:rPr>
        <w:t xml:space="preserve"> </w:t>
      </w:r>
      <w:r w:rsidR="009335D0" w:rsidRPr="00573F56">
        <w:t>referred to as confidential or in-committee</w:t>
      </w:r>
      <w:r w:rsidRPr="00573F56">
        <w:rPr>
          <w:b/>
        </w:rPr>
        <w:t xml:space="preserve"> </w:t>
      </w:r>
      <w:r w:rsidR="00E73F2D" w:rsidRPr="00573F56">
        <w:t xml:space="preserve">session, </w:t>
      </w:r>
      <w:r w:rsidRPr="00573F56">
        <w:t xml:space="preserve">refers to those meetings or parts of meetings from which the public is excluded by the local authority as provided for in </w:t>
      </w:r>
      <w:r w:rsidR="004D0B93" w:rsidRPr="00573F56">
        <w:t>LGOIMA.</w:t>
      </w:r>
    </w:p>
    <w:p w14:paraId="0D9A9C43" w14:textId="11A33E07" w:rsidR="0036177E" w:rsidRDefault="0036177E" w:rsidP="007B38A1">
      <w:pPr>
        <w:pStyle w:val="BodyText-1"/>
      </w:pPr>
      <w:r w:rsidRPr="00573F56">
        <w:rPr>
          <w:b/>
        </w:rPr>
        <w:lastRenderedPageBreak/>
        <w:t xml:space="preserve">Public </w:t>
      </w:r>
      <w:r w:rsidR="00217ED5">
        <w:rPr>
          <w:b/>
        </w:rPr>
        <w:t>f</w:t>
      </w:r>
      <w:r w:rsidRPr="00573F56">
        <w:rPr>
          <w:b/>
        </w:rPr>
        <w:t xml:space="preserve">orum </w:t>
      </w:r>
      <w:r w:rsidR="00191012" w:rsidRPr="00573F56">
        <w:t>refers to a period set aside</w:t>
      </w:r>
      <w:r w:rsidR="00133F03">
        <w:t xml:space="preserve"> usually at the </w:t>
      </w:r>
      <w:r w:rsidR="00191012" w:rsidRPr="00573F56">
        <w:t xml:space="preserve">start of a meeting for </w:t>
      </w:r>
      <w:r w:rsidR="00516272" w:rsidRPr="00573F56">
        <w:t xml:space="preserve">the purpose of </w:t>
      </w:r>
      <w:r w:rsidR="00191012" w:rsidRPr="00573F56">
        <w:t xml:space="preserve">public input. </w:t>
      </w:r>
    </w:p>
    <w:p w14:paraId="3E8F4D36" w14:textId="557B5135" w:rsidR="001D3971" w:rsidRPr="00573F56" w:rsidRDefault="001D3971" w:rsidP="00101ADE">
      <w:pPr>
        <w:pStyle w:val="BodyText-1"/>
        <w:rPr>
          <w:b/>
        </w:rPr>
      </w:pPr>
      <w:r>
        <w:rPr>
          <w:b/>
        </w:rPr>
        <w:t>P</w:t>
      </w:r>
      <w:r w:rsidRPr="001D3971">
        <w:rPr>
          <w:b/>
        </w:rPr>
        <w:t xml:space="preserve">ublic notice </w:t>
      </w:r>
      <w:r>
        <w:t>means</w:t>
      </w:r>
      <w:r w:rsidRPr="00465E09">
        <w:t xml:space="preserve"> one</w:t>
      </w:r>
      <w:r>
        <w:t xml:space="preserve"> </w:t>
      </w:r>
      <w:r w:rsidRPr="00101ADE">
        <w:t>that</w:t>
      </w:r>
      <w:r>
        <w:t xml:space="preserve"> </w:t>
      </w:r>
      <w:r w:rsidRPr="00465E09">
        <w:t>is made publicly available, until any opportunity for review or appeal in</w:t>
      </w:r>
      <w:r>
        <w:t xml:space="preserve"> </w:t>
      </w:r>
      <w:r w:rsidRPr="00465E09">
        <w:t xml:space="preserve">relation to the matter notified has lapsed, on the local authority’s </w:t>
      </w:r>
      <w:r w:rsidR="00AD429E">
        <w:t>website</w:t>
      </w:r>
      <w:r>
        <w:t xml:space="preserve">. </w:t>
      </w:r>
      <w:r w:rsidR="00EA298D">
        <w:t>And</w:t>
      </w:r>
      <w:r>
        <w:t xml:space="preserve"> in addition</w:t>
      </w:r>
      <w:r w:rsidR="00EA298D">
        <w:t>,</w:t>
      </w:r>
      <w:r>
        <w:t xml:space="preserve"> </w:t>
      </w:r>
      <w:r w:rsidRPr="00101ADE">
        <w:t>is published in at least one</w:t>
      </w:r>
      <w:r w:rsidRPr="00465E09">
        <w:t xml:space="preserve"> daily newspaper circulating in the region or district of the local</w:t>
      </w:r>
      <w:r>
        <w:t xml:space="preserve"> </w:t>
      </w:r>
      <w:r w:rsidRPr="00465E09">
        <w:t>authority</w:t>
      </w:r>
      <w:r>
        <w:t>,</w:t>
      </w:r>
      <w:r w:rsidRPr="00465E09">
        <w:t xml:space="preserve"> or</w:t>
      </w:r>
      <w:r>
        <w:t xml:space="preserve"> one</w:t>
      </w:r>
      <w:r w:rsidRPr="00465E09">
        <w:t xml:space="preserve"> or more other newspapers that have a combined circulation in that region or district </w:t>
      </w:r>
      <w:r>
        <w:t xml:space="preserve">which is </w:t>
      </w:r>
      <w:r w:rsidRPr="00465E09">
        <w:t>at least equivalent to that of a daily newspaper</w:t>
      </w:r>
      <w:r>
        <w:t xml:space="preserve"> </w:t>
      </w:r>
      <w:r w:rsidRPr="00465E09">
        <w:t>circulating in that region or district</w:t>
      </w:r>
      <w:r w:rsidR="00130346">
        <w:t>.</w:t>
      </w:r>
    </w:p>
    <w:p w14:paraId="7F695EB9" w14:textId="77777777" w:rsidR="002E5E78" w:rsidRPr="00573F56" w:rsidRDefault="002E5E78" w:rsidP="007B38A1">
      <w:pPr>
        <w:pStyle w:val="BodyText-1"/>
      </w:pPr>
      <w:r w:rsidRPr="00573F56">
        <w:rPr>
          <w:b/>
        </w:rPr>
        <w:t xml:space="preserve">Publicly notified </w:t>
      </w:r>
      <w:r w:rsidRPr="00573F56">
        <w:t xml:space="preserve">means notified to members of the public by </w:t>
      </w:r>
      <w:r w:rsidR="00217ED5">
        <w:t xml:space="preserve">a </w:t>
      </w:r>
      <w:r w:rsidRPr="00573F56">
        <w:t xml:space="preserve">notice contained in a newspaper circulating in the district of the local authority, or where there is no such newspaper, by notice </w:t>
      </w:r>
      <w:r w:rsidR="002A51EB" w:rsidRPr="00573F56">
        <w:t>displayed in a public</w:t>
      </w:r>
      <w:r w:rsidR="00F27DB8" w:rsidRPr="00573F56">
        <w:t xml:space="preserve"> place.</w:t>
      </w:r>
      <w:r w:rsidR="00785D83" w:rsidRPr="00573F56">
        <w:t xml:space="preserve"> The notice may also be replicated on a council’s website.</w:t>
      </w:r>
    </w:p>
    <w:p w14:paraId="0863DBBE" w14:textId="21D825F1" w:rsidR="007221BE" w:rsidRPr="00573F56" w:rsidRDefault="00217ED5" w:rsidP="007B38A1">
      <w:pPr>
        <w:pStyle w:val="BodyText-1"/>
        <w:rPr>
          <w:b/>
          <w:lang w:val="en-NZ"/>
        </w:rPr>
      </w:pPr>
      <w:r>
        <w:rPr>
          <w:b/>
          <w:lang w:val="en-NZ"/>
        </w:rPr>
        <w:t>Qualified p</w:t>
      </w:r>
      <w:r w:rsidR="007221BE" w:rsidRPr="00573F56">
        <w:rPr>
          <w:b/>
          <w:lang w:val="en-NZ"/>
        </w:rPr>
        <w:t xml:space="preserve">rivilege </w:t>
      </w:r>
      <w:r w:rsidR="007221BE" w:rsidRPr="00573F56">
        <w:rPr>
          <w:lang w:val="en-NZ"/>
        </w:rPr>
        <w:t xml:space="preserve">means </w:t>
      </w:r>
      <w:r w:rsidR="00731FAF" w:rsidRPr="00573F56">
        <w:rPr>
          <w:lang w:val="en-NZ"/>
        </w:rPr>
        <w:t xml:space="preserve">the </w:t>
      </w:r>
      <w:r w:rsidR="00941966" w:rsidRPr="00573F56">
        <w:rPr>
          <w:shd w:val="clear" w:color="auto" w:fill="FFFFFF"/>
        </w:rPr>
        <w:t>p</w:t>
      </w:r>
      <w:r w:rsidR="00C11E2B" w:rsidRPr="00573F56">
        <w:rPr>
          <w:shd w:val="clear" w:color="auto" w:fill="FFFFFF"/>
        </w:rPr>
        <w:t>rivilege</w:t>
      </w:r>
      <w:r w:rsidR="00941966" w:rsidRPr="00573F56">
        <w:rPr>
          <w:shd w:val="clear" w:color="auto" w:fill="FFFFFF"/>
        </w:rPr>
        <w:t xml:space="preserve"> </w:t>
      </w:r>
      <w:r w:rsidR="00731FAF" w:rsidRPr="00573F56">
        <w:rPr>
          <w:shd w:val="clear" w:color="auto" w:fill="FFFFFF"/>
        </w:rPr>
        <w:t xml:space="preserve">conferred on member by s 52 and </w:t>
      </w:r>
      <w:r w:rsidR="00F90A97" w:rsidRPr="00573F56">
        <w:rPr>
          <w:shd w:val="clear" w:color="auto" w:fill="FFFFFF"/>
        </w:rPr>
        <w:t xml:space="preserve">s </w:t>
      </w:r>
      <w:r w:rsidR="00731FAF" w:rsidRPr="00573F56">
        <w:rPr>
          <w:shd w:val="clear" w:color="auto" w:fill="FFFFFF"/>
        </w:rPr>
        <w:t>53 of LGOIMA</w:t>
      </w:r>
      <w:r w:rsidR="00941966" w:rsidRPr="00573F56">
        <w:rPr>
          <w:shd w:val="clear" w:color="auto" w:fill="FFFFFF"/>
        </w:rPr>
        <w:t>.</w:t>
      </w:r>
    </w:p>
    <w:p w14:paraId="79F1B74D" w14:textId="77777777" w:rsidR="002E5E78" w:rsidRPr="00573F56" w:rsidRDefault="002E5E78" w:rsidP="007B38A1">
      <w:pPr>
        <w:pStyle w:val="BodyText-1"/>
      </w:pPr>
      <w:r w:rsidRPr="00573F56">
        <w:rPr>
          <w:b/>
          <w:lang w:val="en-NZ"/>
        </w:rPr>
        <w:t>Quasi-judicial</w:t>
      </w:r>
      <w:r w:rsidRPr="00573F56">
        <w:rPr>
          <w:lang w:val="en-NZ"/>
        </w:rPr>
        <w:t xml:space="preserve"> </w:t>
      </w:r>
      <w:r w:rsidR="00217ED5">
        <w:rPr>
          <w:lang w:val="en-NZ"/>
        </w:rPr>
        <w:t xml:space="preserve">means a </w:t>
      </w:r>
      <w:r w:rsidRPr="00573F56">
        <w:rPr>
          <w:lang w:val="en-NZ"/>
        </w:rPr>
        <w:t xml:space="preserve">meeting </w:t>
      </w:r>
      <w:r w:rsidR="00217ED5">
        <w:rPr>
          <w:lang w:val="en-NZ"/>
        </w:rPr>
        <w:t>involving</w:t>
      </w:r>
      <w:r w:rsidRPr="00573F56">
        <w:rPr>
          <w:lang w:val="en-NZ"/>
        </w:rPr>
        <w:t xml:space="preserve"> the consideration of issues requiring the evaluation of evidence, the assessment of legal argument and/or the application of legal principles</w:t>
      </w:r>
      <w:r w:rsidR="0036177E" w:rsidRPr="00573F56">
        <w:rPr>
          <w:lang w:val="en-NZ"/>
        </w:rPr>
        <w:t>.</w:t>
      </w:r>
    </w:p>
    <w:p w14:paraId="4911F66A" w14:textId="77777777" w:rsidR="002E5E78" w:rsidRPr="00573F56" w:rsidRDefault="002E5E78" w:rsidP="007B38A1">
      <w:pPr>
        <w:pStyle w:val="BodyText-1"/>
      </w:pPr>
      <w:r w:rsidRPr="00573F56">
        <w:rPr>
          <w:b/>
        </w:rPr>
        <w:t xml:space="preserve">Quorum </w:t>
      </w:r>
      <w:r w:rsidRPr="00573F56">
        <w:t xml:space="preserve">means the minimum number of members required to be present </w:t>
      </w:r>
      <w:proofErr w:type="gramStart"/>
      <w:r w:rsidR="00F90A97" w:rsidRPr="00573F56">
        <w:t xml:space="preserve">in order </w:t>
      </w:r>
      <w:r w:rsidRPr="00573F56">
        <w:t>to</w:t>
      </w:r>
      <w:proofErr w:type="gramEnd"/>
      <w:r w:rsidRPr="00573F56">
        <w:t xml:space="preserve"> constitute a valid meeting</w:t>
      </w:r>
      <w:r w:rsidR="0036177E" w:rsidRPr="00573F56">
        <w:t>.</w:t>
      </w:r>
    </w:p>
    <w:p w14:paraId="51271AA5" w14:textId="356C62DD" w:rsidR="00852B05" w:rsidRPr="00573F56" w:rsidRDefault="000A2E10" w:rsidP="007B38A1">
      <w:pPr>
        <w:pStyle w:val="BodyText-1"/>
      </w:pPr>
      <w:r w:rsidRPr="00573F56">
        <w:rPr>
          <w:b/>
        </w:rPr>
        <w:t>Regional C</w:t>
      </w:r>
      <w:r w:rsidR="00852B05" w:rsidRPr="00573F56">
        <w:rPr>
          <w:b/>
        </w:rPr>
        <w:t xml:space="preserve">ouncil </w:t>
      </w:r>
      <w:r w:rsidR="00D164F4">
        <w:rPr>
          <w:b/>
        </w:rPr>
        <w:t>Chairperson</w:t>
      </w:r>
      <w:r w:rsidR="00852B05" w:rsidRPr="00573F56">
        <w:t xml:space="preserve"> means the member of the governing body of a regional council elected as </w:t>
      </w:r>
      <w:r w:rsidR="00D164F4">
        <w:t>c</w:t>
      </w:r>
      <w:r w:rsidR="00D400A7" w:rsidRPr="00573F56">
        <w:t>hairperson</w:t>
      </w:r>
      <w:r w:rsidR="00852B05" w:rsidRPr="00573F56">
        <w:t xml:space="preserve"> of that regional council</w:t>
      </w:r>
      <w:r w:rsidR="00F90A97" w:rsidRPr="00573F56">
        <w:t xml:space="preserve"> under cl</w:t>
      </w:r>
      <w:r w:rsidR="004A534D">
        <w:t xml:space="preserve"> </w:t>
      </w:r>
      <w:r w:rsidR="00F90A97" w:rsidRPr="00573F56">
        <w:t xml:space="preserve">25 </w:t>
      </w:r>
      <w:r w:rsidR="004A534D">
        <w:t xml:space="preserve">of sch </w:t>
      </w:r>
      <w:r w:rsidR="00F90A97" w:rsidRPr="00573F56">
        <w:t xml:space="preserve">7 </w:t>
      </w:r>
      <w:r w:rsidR="004A534D">
        <w:t xml:space="preserve">of the </w:t>
      </w:r>
      <w:r w:rsidR="00F90A97" w:rsidRPr="00573F56">
        <w:t>LGA 2002</w:t>
      </w:r>
      <w:r w:rsidR="00852B05" w:rsidRPr="00573F56">
        <w:t>.</w:t>
      </w:r>
    </w:p>
    <w:p w14:paraId="6436197C" w14:textId="77777777" w:rsidR="0036177E" w:rsidRPr="00573F56" w:rsidRDefault="0036177E" w:rsidP="007B38A1">
      <w:pPr>
        <w:pStyle w:val="BodyText-1"/>
      </w:pPr>
      <w:r w:rsidRPr="00573F56">
        <w:rPr>
          <w:b/>
        </w:rPr>
        <w:t>Resolution</w:t>
      </w:r>
      <w:r w:rsidRPr="00573F56">
        <w:t xml:space="preserve"> means a motion that has been adopted by the meeting.</w:t>
      </w:r>
    </w:p>
    <w:p w14:paraId="0A7C9952" w14:textId="7001EEF8" w:rsidR="00F27DB8" w:rsidRPr="00573F56" w:rsidRDefault="0036177E" w:rsidP="007B38A1">
      <w:pPr>
        <w:pStyle w:val="BodyText-1"/>
      </w:pPr>
      <w:r w:rsidRPr="00573F56">
        <w:rPr>
          <w:b/>
        </w:rPr>
        <w:t xml:space="preserve">Right of </w:t>
      </w:r>
      <w:r w:rsidR="00217ED5">
        <w:rPr>
          <w:b/>
        </w:rPr>
        <w:t>r</w:t>
      </w:r>
      <w:r w:rsidRPr="00573F56">
        <w:rPr>
          <w:b/>
        </w:rPr>
        <w:t>eply</w:t>
      </w:r>
      <w:r w:rsidRPr="00573F56">
        <w:t xml:space="preserve"> </w:t>
      </w:r>
      <w:r w:rsidR="00731FAF" w:rsidRPr="00573F56">
        <w:t xml:space="preserve">means the right of </w:t>
      </w:r>
      <w:r w:rsidRPr="00573F56">
        <w:t xml:space="preserve">the mover of a motion to reply to those who have spoken </w:t>
      </w:r>
      <w:r w:rsidR="002976B0">
        <w:t>to</w:t>
      </w:r>
      <w:r w:rsidRPr="00573F56">
        <w:t xml:space="preserve"> the motion.</w:t>
      </w:r>
      <w:r w:rsidR="00935D63" w:rsidRPr="00573F56">
        <w:t xml:space="preserve"> </w:t>
      </w:r>
      <w:r w:rsidR="00785D83" w:rsidRPr="00573F56">
        <w:t>(</w:t>
      </w:r>
      <w:r w:rsidR="00B92FAB" w:rsidRPr="00573F56">
        <w:t xml:space="preserve">The right </w:t>
      </w:r>
      <w:r w:rsidR="002976B0">
        <w:t xml:space="preserve">does not </w:t>
      </w:r>
      <w:r w:rsidR="00935D63" w:rsidRPr="00573F56">
        <w:t xml:space="preserve">apply to an </w:t>
      </w:r>
      <w:r w:rsidR="00F27DB8" w:rsidRPr="00573F56">
        <w:t>amendment</w:t>
      </w:r>
      <w:r w:rsidR="00130346">
        <w:t>)</w:t>
      </w:r>
      <w:r w:rsidR="00F27DB8" w:rsidRPr="00573F56">
        <w:t>.</w:t>
      </w:r>
    </w:p>
    <w:p w14:paraId="69128826" w14:textId="048E71D7" w:rsidR="0036177E" w:rsidRPr="00573F56" w:rsidRDefault="0036177E" w:rsidP="007B38A1">
      <w:pPr>
        <w:pStyle w:val="BodyText-1"/>
      </w:pPr>
      <w:r w:rsidRPr="00573F56">
        <w:rPr>
          <w:b/>
        </w:rPr>
        <w:t xml:space="preserve">Seconder </w:t>
      </w:r>
      <w:r w:rsidRPr="00573F56">
        <w:t>means the member who seconds a motion</w:t>
      </w:r>
      <w:r w:rsidR="00267D9F">
        <w:t xml:space="preserve"> or amendment</w:t>
      </w:r>
      <w:r w:rsidRPr="00573F56">
        <w:t>.</w:t>
      </w:r>
    </w:p>
    <w:p w14:paraId="06FDFDD6" w14:textId="77777777" w:rsidR="00F27DB8" w:rsidRPr="00573F56" w:rsidRDefault="00E73F2D" w:rsidP="007B38A1">
      <w:pPr>
        <w:pStyle w:val="BodyText-1"/>
      </w:pPr>
      <w:r w:rsidRPr="00573F56">
        <w:rPr>
          <w:b/>
        </w:rPr>
        <w:t>Sub judice</w:t>
      </w:r>
      <w:r w:rsidR="003E1ED0" w:rsidRPr="00573F56">
        <w:t xml:space="preserve"> means </w:t>
      </w:r>
      <w:r w:rsidRPr="00573F56">
        <w:t>under judicial consideration and therefore prohibited from public discussion elsewhere</w:t>
      </w:r>
      <w:r w:rsidR="00935D63" w:rsidRPr="00573F56">
        <w:t>.</w:t>
      </w:r>
    </w:p>
    <w:p w14:paraId="58FFC106" w14:textId="77777777" w:rsidR="00191012" w:rsidRPr="00573F56" w:rsidRDefault="00191012" w:rsidP="007B38A1">
      <w:pPr>
        <w:pStyle w:val="BodyText-1"/>
      </w:pPr>
      <w:r w:rsidRPr="00573F56">
        <w:rPr>
          <w:b/>
        </w:rPr>
        <w:t>Sub</w:t>
      </w:r>
      <w:r w:rsidR="009057FC" w:rsidRPr="00573F56">
        <w:rPr>
          <w:b/>
        </w:rPr>
        <w:t>ordinate</w:t>
      </w:r>
      <w:r w:rsidRPr="00573F56">
        <w:rPr>
          <w:b/>
        </w:rPr>
        <w:t xml:space="preserve"> decision-making</w:t>
      </w:r>
      <w:r w:rsidR="001D0738" w:rsidRPr="00573F56">
        <w:rPr>
          <w:b/>
        </w:rPr>
        <w:t xml:space="preserve"> body</w:t>
      </w:r>
      <w:r w:rsidRPr="00573F56">
        <w:t xml:space="preserve"> means committees, subcommittees, </w:t>
      </w:r>
      <w:r w:rsidR="001D0738" w:rsidRPr="00573F56">
        <w:t xml:space="preserve">and any other bodies established by a local authority that have </w:t>
      </w:r>
      <w:r w:rsidRPr="00573F56">
        <w:t>decision-making authority</w:t>
      </w:r>
      <w:r w:rsidR="00935D63" w:rsidRPr="00573F56">
        <w:t>, but not local or community boards</w:t>
      </w:r>
      <w:r w:rsidR="00D77F32">
        <w:t xml:space="preserve"> or joint committees</w:t>
      </w:r>
      <w:r w:rsidR="00935D63" w:rsidRPr="00573F56">
        <w:t>.</w:t>
      </w:r>
    </w:p>
    <w:p w14:paraId="669CEB8E" w14:textId="77777777" w:rsidR="0036177E" w:rsidRPr="00573F56" w:rsidRDefault="00F90A97" w:rsidP="007B38A1">
      <w:pPr>
        <w:pStyle w:val="BodyText-1"/>
      </w:pPr>
      <w:r w:rsidRPr="00573F56">
        <w:rPr>
          <w:b/>
        </w:rPr>
        <w:t>Substantive m</w:t>
      </w:r>
      <w:r w:rsidR="0036177E" w:rsidRPr="00573F56">
        <w:rPr>
          <w:b/>
        </w:rPr>
        <w:t xml:space="preserve">otion </w:t>
      </w:r>
      <w:r w:rsidR="0036177E" w:rsidRPr="00573F56">
        <w:t>means the</w:t>
      </w:r>
      <w:r w:rsidR="009057FC" w:rsidRPr="00573F56">
        <w:t xml:space="preserve"> </w:t>
      </w:r>
      <w:r w:rsidR="00731FAF" w:rsidRPr="00573F56">
        <w:t>original</w:t>
      </w:r>
      <w:r w:rsidR="0036177E" w:rsidRPr="00573F56">
        <w:t xml:space="preserve"> motion. In the case of a motion that is subject to an amendment, the substantive motion is the </w:t>
      </w:r>
      <w:r w:rsidR="009057FC" w:rsidRPr="00573F56">
        <w:t xml:space="preserve">original </w:t>
      </w:r>
      <w:r w:rsidR="0036177E" w:rsidRPr="00573F56">
        <w:t>motion incorporating any amendments adopted by the meeting.</w:t>
      </w:r>
    </w:p>
    <w:p w14:paraId="2D058167" w14:textId="77777777" w:rsidR="0036177E" w:rsidRPr="00573F56" w:rsidRDefault="00F90A97" w:rsidP="007B38A1">
      <w:pPr>
        <w:pStyle w:val="BodyText-1"/>
      </w:pPr>
      <w:r w:rsidRPr="00573F56">
        <w:rPr>
          <w:b/>
        </w:rPr>
        <w:t>Substantive r</w:t>
      </w:r>
      <w:r w:rsidR="0036177E" w:rsidRPr="00573F56">
        <w:rPr>
          <w:b/>
        </w:rPr>
        <w:t>esolution</w:t>
      </w:r>
      <w:r w:rsidR="0036177E" w:rsidRPr="00573F56">
        <w:t xml:space="preserve"> means the substantive motion that </w:t>
      </w:r>
      <w:r w:rsidR="00217ED5">
        <w:t>has been adopted by the meeting</w:t>
      </w:r>
      <w:r w:rsidR="0036177E" w:rsidRPr="00573F56">
        <w:t xml:space="preserve"> </w:t>
      </w:r>
      <w:r w:rsidR="00133F03">
        <w:t xml:space="preserve">or </w:t>
      </w:r>
      <w:r w:rsidR="0036177E" w:rsidRPr="00573F56">
        <w:t>a restatement of a resolution that has been voted on in parts.</w:t>
      </w:r>
    </w:p>
    <w:p w14:paraId="47420597" w14:textId="77777777" w:rsidR="00A71A52" w:rsidRPr="00573F56" w:rsidRDefault="00A71A52" w:rsidP="007B38A1">
      <w:pPr>
        <w:pStyle w:val="BodyText-1"/>
      </w:pPr>
      <w:r w:rsidRPr="00573F56">
        <w:rPr>
          <w:b/>
        </w:rPr>
        <w:t xml:space="preserve">Subcommittee </w:t>
      </w:r>
      <w:r w:rsidR="002B5D17" w:rsidRPr="00573F56">
        <w:rPr>
          <w:b/>
        </w:rPr>
        <w:t>means</w:t>
      </w:r>
      <w:r w:rsidR="002B5D17" w:rsidRPr="00573F56">
        <w:t xml:space="preserve"> a subordinate decision-making </w:t>
      </w:r>
      <w:r w:rsidR="00076B12" w:rsidRPr="00573F56">
        <w:t xml:space="preserve">body </w:t>
      </w:r>
      <w:r w:rsidRPr="00573F56">
        <w:t xml:space="preserve">established by a </w:t>
      </w:r>
      <w:r w:rsidR="00E31F8B" w:rsidRPr="00573F56">
        <w:t>council</w:t>
      </w:r>
      <w:r w:rsidR="00935D63" w:rsidRPr="00573F56">
        <w:t>,</w:t>
      </w:r>
      <w:r w:rsidR="00E31F8B" w:rsidRPr="00573F56">
        <w:t xml:space="preserve"> or a </w:t>
      </w:r>
      <w:r w:rsidRPr="00573F56">
        <w:t>committee</w:t>
      </w:r>
      <w:r w:rsidR="00935D63" w:rsidRPr="00573F56">
        <w:t xml:space="preserve"> of a council, local </w:t>
      </w:r>
      <w:proofErr w:type="gramStart"/>
      <w:r w:rsidR="00935D63" w:rsidRPr="00573F56">
        <w:t>board</w:t>
      </w:r>
      <w:proofErr w:type="gramEnd"/>
      <w:r w:rsidR="00935D63" w:rsidRPr="00573F56">
        <w:t xml:space="preserve"> or community board.</w:t>
      </w:r>
      <w:r w:rsidR="00731FAF" w:rsidRPr="00573F56">
        <w:t xml:space="preserve"> See</w:t>
      </w:r>
      <w:r w:rsidRPr="00573F56">
        <w:t xml:space="preserve"> defin</w:t>
      </w:r>
      <w:r w:rsidR="00731FAF" w:rsidRPr="00573F56">
        <w:t>ition of</w:t>
      </w:r>
      <w:r w:rsidRPr="00573F56">
        <w:t xml:space="preserve"> “Committee”</w:t>
      </w:r>
      <w:r w:rsidR="00731FAF" w:rsidRPr="00573F56">
        <w:t>.</w:t>
      </w:r>
    </w:p>
    <w:p w14:paraId="546B0633" w14:textId="2C194989" w:rsidR="001D3971" w:rsidRPr="00465E09" w:rsidRDefault="002B6A04" w:rsidP="00465E09">
      <w:pPr>
        <w:pStyle w:val="BodyText-1"/>
        <w:spacing w:after="120"/>
      </w:pPr>
      <w:r>
        <w:rPr>
          <w:b/>
        </w:rPr>
        <w:t>W</w:t>
      </w:r>
      <w:r w:rsidR="001D3971" w:rsidRPr="001D3971">
        <w:rPr>
          <w:b/>
        </w:rPr>
        <w:t xml:space="preserve">orking day </w:t>
      </w:r>
      <w:r w:rsidR="001D3971" w:rsidRPr="00465E09">
        <w:t>means a day of the week other than</w:t>
      </w:r>
      <w:r w:rsidR="00C3239C">
        <w:t>:</w:t>
      </w:r>
    </w:p>
    <w:p w14:paraId="68ADF1DE" w14:textId="3D61E569" w:rsidR="001D3971" w:rsidRPr="00465E09" w:rsidRDefault="001D3971" w:rsidP="00465E09">
      <w:pPr>
        <w:pStyle w:val="BodyText-1"/>
        <w:numPr>
          <w:ilvl w:val="0"/>
          <w:numId w:val="151"/>
        </w:numPr>
        <w:spacing w:after="60"/>
        <w:ind w:left="1134" w:hanging="567"/>
      </w:pPr>
      <w:r w:rsidRPr="00465E09">
        <w:lastRenderedPageBreak/>
        <w:t xml:space="preserve">Saturday, Sunday, Good Friday, Easter Monday, Anzac Day, </w:t>
      </w:r>
      <w:proofErr w:type="spellStart"/>
      <w:r w:rsidRPr="00465E09">
        <w:t>Labour</w:t>
      </w:r>
      <w:proofErr w:type="spellEnd"/>
      <w:r w:rsidRPr="00465E09">
        <w:t xml:space="preserve"> Day, the Sovereign’s birthday, </w:t>
      </w:r>
      <w:r w:rsidR="00267D9F">
        <w:t xml:space="preserve">Matariki, </w:t>
      </w:r>
      <w:r w:rsidRPr="00465E09">
        <w:t>and Waitangi Day</w:t>
      </w:r>
      <w:r w:rsidR="00C3239C">
        <w:t>.  If</w:t>
      </w:r>
      <w:r w:rsidRPr="00465E09">
        <w:t xml:space="preserve"> Waitangi Day or Anzac Day falls on a</w:t>
      </w:r>
      <w:r w:rsidR="00C3239C" w:rsidRPr="00101ADE">
        <w:t xml:space="preserve"> Saturday or a Sunday, </w:t>
      </w:r>
      <w:r w:rsidR="00C3239C">
        <w:t xml:space="preserve">then </w:t>
      </w:r>
      <w:r w:rsidR="00C3239C" w:rsidRPr="00101ADE">
        <w:t>the fol</w:t>
      </w:r>
      <w:r w:rsidRPr="00465E09">
        <w:t xml:space="preserve">lowing </w:t>
      </w:r>
      <w:proofErr w:type="gramStart"/>
      <w:r w:rsidRPr="00465E09">
        <w:t>Monday;</w:t>
      </w:r>
      <w:proofErr w:type="gramEnd"/>
    </w:p>
    <w:p w14:paraId="3B6B20FD" w14:textId="4D0A522C" w:rsidR="001D3971" w:rsidRPr="00465E09" w:rsidRDefault="00C3239C" w:rsidP="00465E09">
      <w:pPr>
        <w:pStyle w:val="BodyText-1"/>
        <w:numPr>
          <w:ilvl w:val="0"/>
          <w:numId w:val="151"/>
        </w:numPr>
        <w:spacing w:after="60"/>
        <w:ind w:left="1134" w:hanging="567"/>
      </w:pPr>
      <w:r w:rsidRPr="00101ADE">
        <w:t>T</w:t>
      </w:r>
      <w:r w:rsidR="001D3971" w:rsidRPr="00465E09">
        <w:t>he day observed in the appropriate area</w:t>
      </w:r>
      <w:r w:rsidRPr="00101ADE">
        <w:t xml:space="preserve"> as the anniversary of the prov</w:t>
      </w:r>
      <w:r w:rsidR="001D3971" w:rsidRPr="00465E09">
        <w:t>ince of w</w:t>
      </w:r>
      <w:r w:rsidRPr="00101ADE">
        <w:t>hich the area forms a part; and</w:t>
      </w:r>
      <w:r w:rsidR="001D3971" w:rsidRPr="00465E09">
        <w:t xml:space="preserve"> </w:t>
      </w:r>
    </w:p>
    <w:p w14:paraId="4A6C0082" w14:textId="659F67F2" w:rsidR="001D3971" w:rsidRPr="00465E09" w:rsidRDefault="00C3239C" w:rsidP="00465E09">
      <w:pPr>
        <w:pStyle w:val="BodyText-1"/>
        <w:numPr>
          <w:ilvl w:val="0"/>
          <w:numId w:val="151"/>
        </w:numPr>
        <w:ind w:left="1134" w:hanging="567"/>
      </w:pPr>
      <w:r w:rsidRPr="00101ADE">
        <w:t>A</w:t>
      </w:r>
      <w:r w:rsidR="001D3971" w:rsidRPr="00465E09">
        <w:t xml:space="preserve"> day in the period commencing with 20 December in any year and</w:t>
      </w:r>
      <w:r w:rsidRPr="00465E09">
        <w:t xml:space="preserve"> </w:t>
      </w:r>
      <w:r w:rsidR="001D3971" w:rsidRPr="00465E09">
        <w:t>ending with 10 January in the following year.</w:t>
      </w:r>
    </w:p>
    <w:p w14:paraId="3A0B4BB3" w14:textId="7D298E74" w:rsidR="002E5E78" w:rsidRPr="00573F56" w:rsidRDefault="00E31F8B" w:rsidP="007B38A1">
      <w:pPr>
        <w:pStyle w:val="BodyText-1"/>
      </w:pPr>
      <w:r w:rsidRPr="00573F56">
        <w:t>Should a</w:t>
      </w:r>
      <w:r w:rsidR="002E5E78" w:rsidRPr="00573F56">
        <w:t xml:space="preserve"> </w:t>
      </w:r>
      <w:r w:rsidRPr="00573F56">
        <w:t>local authority</w:t>
      </w:r>
      <w:r w:rsidR="002E5E78" w:rsidRPr="00573F56">
        <w:t xml:space="preserve"> wish to meet </w:t>
      </w:r>
      <w:r w:rsidR="00463221" w:rsidRPr="00573F56">
        <w:t>between</w:t>
      </w:r>
      <w:r w:rsidR="002E5E78" w:rsidRPr="00573F56">
        <w:t xml:space="preserve"> the </w:t>
      </w:r>
      <w:r w:rsidR="0083173E">
        <w:t>20</w:t>
      </w:r>
      <w:r w:rsidR="0083173E" w:rsidRPr="00465E09">
        <w:rPr>
          <w:vertAlign w:val="superscript"/>
        </w:rPr>
        <w:t>th</w:t>
      </w:r>
      <w:r w:rsidR="0083173E">
        <w:t xml:space="preserve"> </w:t>
      </w:r>
      <w:r w:rsidR="002E5E78" w:rsidRPr="00573F56">
        <w:t>of December and the</w:t>
      </w:r>
      <w:r w:rsidR="0083173E">
        <w:t xml:space="preserve"> 10</w:t>
      </w:r>
      <w:r w:rsidR="0083173E" w:rsidRPr="00465E09">
        <w:rPr>
          <w:vertAlign w:val="superscript"/>
        </w:rPr>
        <w:t>th</w:t>
      </w:r>
      <w:r w:rsidR="0083173E">
        <w:t xml:space="preserve"> </w:t>
      </w:r>
      <w:r w:rsidR="002E5E78" w:rsidRPr="00573F56">
        <w:t xml:space="preserve">of January </w:t>
      </w:r>
      <w:r w:rsidR="0083173E">
        <w:t>of</w:t>
      </w:r>
      <w:r w:rsidR="002E5E78" w:rsidRPr="00573F56">
        <w:t xml:space="preserve"> the following year</w:t>
      </w:r>
      <w:r w:rsidRPr="00573F56">
        <w:t xml:space="preserve"> any</w:t>
      </w:r>
      <w:r w:rsidR="002E5E78" w:rsidRPr="00573F56">
        <w:t xml:space="preserve"> meeting </w:t>
      </w:r>
      <w:r w:rsidR="008E769F" w:rsidRPr="00573F56">
        <w:t>must</w:t>
      </w:r>
      <w:r w:rsidR="002E5E78" w:rsidRPr="00573F56">
        <w:t xml:space="preserve"> be notified as an extraordinary meeting</w:t>
      </w:r>
      <w:r w:rsidR="0083173E">
        <w:t>,</w:t>
      </w:r>
      <w:r w:rsidR="002E5E78" w:rsidRPr="00573F56">
        <w:t xml:space="preserve"> unless </w:t>
      </w:r>
      <w:r w:rsidR="00463221" w:rsidRPr="00573F56">
        <w:t>there is sufficient time to notify an</w:t>
      </w:r>
      <w:r w:rsidR="002E5E78" w:rsidRPr="00573F56">
        <w:t xml:space="preserve"> ordinary meeting before the commencement of the period</w:t>
      </w:r>
      <w:r w:rsidR="00463221" w:rsidRPr="00573F56">
        <w:t>.</w:t>
      </w:r>
    </w:p>
    <w:p w14:paraId="5E63E4F9" w14:textId="1A1986F6" w:rsidR="002E5E78" w:rsidRPr="00573F56" w:rsidRDefault="002E5E78" w:rsidP="007B38A1">
      <w:pPr>
        <w:pStyle w:val="BodyText-1"/>
      </w:pPr>
      <w:r w:rsidRPr="00573F56">
        <w:rPr>
          <w:b/>
        </w:rPr>
        <w:t>Working party</w:t>
      </w:r>
      <w:r w:rsidRPr="00573F56">
        <w:t xml:space="preserve"> means a group set up by a local authority to achieve a specific objective that is not a committee or subcommittee and to which these </w:t>
      </w:r>
      <w:r w:rsidR="00841832">
        <w:t>Standing Orders</w:t>
      </w:r>
      <w:r w:rsidRPr="00573F56">
        <w:t xml:space="preserve"> do not apply.</w:t>
      </w:r>
    </w:p>
    <w:p w14:paraId="39540138" w14:textId="53986563" w:rsidR="002E5E78" w:rsidRPr="00573F56" w:rsidRDefault="002E5E78" w:rsidP="00504C53">
      <w:pPr>
        <w:pStyle w:val="BodyText-1"/>
      </w:pPr>
      <w:r w:rsidRPr="00573F56">
        <w:rPr>
          <w:b/>
        </w:rPr>
        <w:t>Workshop</w:t>
      </w:r>
      <w:r w:rsidR="00F27DB8" w:rsidRPr="00573F56">
        <w:t xml:space="preserve"> </w:t>
      </w:r>
      <w:r w:rsidR="00F90A97" w:rsidRPr="00573F56">
        <w:t>means</w:t>
      </w:r>
      <w:r w:rsidRPr="00573F56">
        <w:t xml:space="preserve"> in the context of these </w:t>
      </w:r>
      <w:r w:rsidR="00841832">
        <w:t>Standing Orders</w:t>
      </w:r>
      <w:r w:rsidRPr="00573F56">
        <w:t xml:space="preserve">, a gathering of elected members </w:t>
      </w:r>
      <w:r w:rsidR="00935D63" w:rsidRPr="00573F56">
        <w:t xml:space="preserve">for the purpose of considering matters of </w:t>
      </w:r>
      <w:r w:rsidR="00D04760" w:rsidRPr="00573F56">
        <w:t xml:space="preserve">importance to </w:t>
      </w:r>
      <w:r w:rsidR="00935D63" w:rsidRPr="00573F56">
        <w:t xml:space="preserve">the local authority at which no decisions are made and to which these </w:t>
      </w:r>
      <w:r w:rsidR="00841832">
        <w:t>Standing Orders</w:t>
      </w:r>
      <w:r w:rsidR="00935D63" w:rsidRPr="00573F56">
        <w:t xml:space="preserve"> </w:t>
      </w:r>
      <w:r w:rsidR="000D1B15">
        <w:t>will not apply, unless required by the local authority</w:t>
      </w:r>
      <w:r w:rsidR="00935D63" w:rsidRPr="00573F56">
        <w:t xml:space="preserve">. Workshops may </w:t>
      </w:r>
      <w:r w:rsidRPr="00573F56">
        <w:t>include non-elected members</w:t>
      </w:r>
      <w:r w:rsidR="00B52F84">
        <w:t xml:space="preserve"> and may </w:t>
      </w:r>
      <w:r w:rsidR="002F715A">
        <w:t>be described as briefings.</w:t>
      </w:r>
      <w:r w:rsidRPr="00573F56">
        <w:br w:type="page"/>
      </w:r>
    </w:p>
    <w:p w14:paraId="66BF963C" w14:textId="77777777" w:rsidR="002E5E78" w:rsidRPr="00573F56" w:rsidRDefault="002E5E78" w:rsidP="00465E09">
      <w:pPr>
        <w:pStyle w:val="SectionHeading1"/>
        <w:spacing w:after="180"/>
      </w:pPr>
      <w:bookmarkStart w:id="22" w:name="_Toc450735789"/>
      <w:bookmarkStart w:id="23" w:name="_Toc457932191"/>
      <w:bookmarkStart w:id="24" w:name="_Toc110518057"/>
      <w:r w:rsidRPr="00573F56">
        <w:lastRenderedPageBreak/>
        <w:t>General matters</w:t>
      </w:r>
      <w:bookmarkEnd w:id="22"/>
      <w:bookmarkEnd w:id="23"/>
      <w:bookmarkEnd w:id="24"/>
    </w:p>
    <w:p w14:paraId="5EF37448" w14:textId="77777777" w:rsidR="00A734D7" w:rsidRPr="00573F56" w:rsidRDefault="00A734D7" w:rsidP="00465E09">
      <w:pPr>
        <w:pStyle w:val="Heading1"/>
        <w:numPr>
          <w:ilvl w:val="0"/>
          <w:numId w:val="21"/>
        </w:numPr>
        <w:spacing w:after="180"/>
        <w:ind w:left="851" w:hanging="851"/>
      </w:pPr>
      <w:bookmarkStart w:id="25" w:name="_Toc457932193"/>
      <w:bookmarkStart w:id="26" w:name="_Toc458071694"/>
      <w:bookmarkStart w:id="27" w:name="_Toc110518058"/>
      <w:r w:rsidRPr="00573F56">
        <w:t>Standing orders</w:t>
      </w:r>
      <w:bookmarkEnd w:id="25"/>
      <w:bookmarkEnd w:id="26"/>
      <w:bookmarkEnd w:id="27"/>
    </w:p>
    <w:p w14:paraId="3CC0CAFE" w14:textId="77777777" w:rsidR="002E5E78" w:rsidRPr="00504C53" w:rsidRDefault="00A734D7" w:rsidP="00465E09">
      <w:pPr>
        <w:pStyle w:val="Heading2"/>
        <w:numPr>
          <w:ilvl w:val="0"/>
          <w:numId w:val="23"/>
        </w:numPr>
        <w:spacing w:after="180"/>
        <w:ind w:left="851" w:hanging="851"/>
      </w:pPr>
      <w:bookmarkStart w:id="28" w:name="_Toc450735792"/>
      <w:bookmarkStart w:id="29" w:name="_Toc457932194"/>
      <w:bookmarkStart w:id="30" w:name="_Toc458071695"/>
      <w:bookmarkStart w:id="31" w:name="_Toc110518059"/>
      <w:r w:rsidRPr="00504C53">
        <w:t>Obligation to adopt s</w:t>
      </w:r>
      <w:r w:rsidR="002E5E78" w:rsidRPr="00504C53">
        <w:t>tanding orders</w:t>
      </w:r>
      <w:bookmarkEnd w:id="28"/>
      <w:bookmarkEnd w:id="29"/>
      <w:bookmarkEnd w:id="30"/>
      <w:bookmarkEnd w:id="31"/>
    </w:p>
    <w:p w14:paraId="4B384E23" w14:textId="22A9B6F3" w:rsidR="002E5E78" w:rsidRPr="00504C53" w:rsidRDefault="002E5E78" w:rsidP="00465E09">
      <w:pPr>
        <w:spacing w:before="0" w:after="180" w:line="276" w:lineRule="auto"/>
        <w:rPr>
          <w:rFonts w:asciiTheme="minorHAnsi" w:hAnsiTheme="minorHAnsi" w:cs="Tahoma"/>
          <w:sz w:val="22"/>
        </w:rPr>
      </w:pPr>
      <w:r w:rsidRPr="00504C53">
        <w:rPr>
          <w:rFonts w:asciiTheme="minorHAnsi" w:hAnsiTheme="minorHAnsi" w:cs="Tahoma"/>
          <w:sz w:val="22"/>
        </w:rPr>
        <w:t xml:space="preserve">A </w:t>
      </w:r>
      <w:r w:rsidR="00143FDB" w:rsidRPr="00504C53">
        <w:rPr>
          <w:rFonts w:asciiTheme="minorHAnsi" w:hAnsiTheme="minorHAnsi" w:cs="Tahoma"/>
          <w:sz w:val="22"/>
        </w:rPr>
        <w:t>council</w:t>
      </w:r>
      <w:r w:rsidRPr="00504C53">
        <w:rPr>
          <w:rFonts w:asciiTheme="minorHAnsi" w:hAnsiTheme="minorHAnsi" w:cs="Tahoma"/>
          <w:sz w:val="22"/>
        </w:rPr>
        <w:t xml:space="preserve"> is required to </w:t>
      </w:r>
      <w:r w:rsidR="00FF46BF" w:rsidRPr="00504C53">
        <w:rPr>
          <w:rFonts w:asciiTheme="minorHAnsi" w:hAnsiTheme="minorHAnsi" w:cs="Tahoma"/>
          <w:sz w:val="22"/>
        </w:rPr>
        <w:t xml:space="preserve">operate in accordance with </w:t>
      </w:r>
      <w:r w:rsidRPr="00504C53">
        <w:rPr>
          <w:rFonts w:asciiTheme="minorHAnsi" w:hAnsiTheme="minorHAnsi" w:cs="Tahoma"/>
          <w:sz w:val="22"/>
        </w:rPr>
        <w:t xml:space="preserve">standing orders for the </w:t>
      </w:r>
      <w:r w:rsidR="00F27DB8" w:rsidRPr="00504C53">
        <w:rPr>
          <w:rFonts w:asciiTheme="minorHAnsi" w:hAnsiTheme="minorHAnsi" w:cs="Tahoma"/>
          <w:sz w:val="22"/>
        </w:rPr>
        <w:t xml:space="preserve">conduct </w:t>
      </w:r>
      <w:r w:rsidRPr="00504C53">
        <w:rPr>
          <w:rFonts w:asciiTheme="minorHAnsi" w:hAnsiTheme="minorHAnsi" w:cs="Tahoma"/>
          <w:sz w:val="22"/>
        </w:rPr>
        <w:t>of its meetings</w:t>
      </w:r>
      <w:r w:rsidR="00143FDB" w:rsidRPr="00504C53">
        <w:rPr>
          <w:rFonts w:asciiTheme="minorHAnsi" w:hAnsiTheme="minorHAnsi" w:cs="Tahoma"/>
          <w:sz w:val="22"/>
        </w:rPr>
        <w:t xml:space="preserve"> and the </w:t>
      </w:r>
      <w:r w:rsidRPr="00504C53">
        <w:rPr>
          <w:rFonts w:asciiTheme="minorHAnsi" w:hAnsiTheme="minorHAnsi" w:cs="Tahoma"/>
          <w:sz w:val="22"/>
        </w:rPr>
        <w:t>meetings of its committees</w:t>
      </w:r>
      <w:r w:rsidR="00DD3288">
        <w:rPr>
          <w:rFonts w:asciiTheme="minorHAnsi" w:hAnsiTheme="minorHAnsi" w:cs="Tahoma"/>
          <w:sz w:val="22"/>
        </w:rPr>
        <w:t xml:space="preserve"> and</w:t>
      </w:r>
      <w:r w:rsidR="00143FDB" w:rsidRPr="00504C53">
        <w:rPr>
          <w:rFonts w:asciiTheme="minorHAnsi" w:hAnsiTheme="minorHAnsi" w:cs="Tahoma"/>
          <w:sz w:val="22"/>
        </w:rPr>
        <w:t xml:space="preserve"> </w:t>
      </w:r>
      <w:r w:rsidR="00D43CA3" w:rsidRPr="00504C53">
        <w:rPr>
          <w:rFonts w:asciiTheme="minorHAnsi" w:hAnsiTheme="minorHAnsi" w:cs="Tahoma"/>
          <w:sz w:val="22"/>
        </w:rPr>
        <w:t>subcommittees</w:t>
      </w:r>
      <w:r w:rsidR="00DD3288">
        <w:rPr>
          <w:rFonts w:asciiTheme="minorHAnsi" w:hAnsiTheme="minorHAnsi" w:cs="Tahoma"/>
          <w:sz w:val="22"/>
        </w:rPr>
        <w:t>. L</w:t>
      </w:r>
      <w:r w:rsidRPr="00504C53">
        <w:rPr>
          <w:rFonts w:asciiTheme="minorHAnsi" w:hAnsiTheme="minorHAnsi" w:cs="Tahoma"/>
          <w:sz w:val="22"/>
        </w:rPr>
        <w:t xml:space="preserve">ocal </w:t>
      </w:r>
      <w:r w:rsidR="00DD6479" w:rsidRPr="00504C53">
        <w:rPr>
          <w:rFonts w:asciiTheme="minorHAnsi" w:hAnsiTheme="minorHAnsi" w:cs="Tahoma"/>
          <w:sz w:val="22"/>
        </w:rPr>
        <w:t>boards</w:t>
      </w:r>
      <w:r w:rsidR="00DD3288">
        <w:rPr>
          <w:rFonts w:asciiTheme="minorHAnsi" w:hAnsiTheme="minorHAnsi" w:cs="Tahoma"/>
          <w:sz w:val="22"/>
        </w:rPr>
        <w:t xml:space="preserve"> and c</w:t>
      </w:r>
      <w:r w:rsidR="00DD6479" w:rsidRPr="00504C53">
        <w:rPr>
          <w:rFonts w:asciiTheme="minorHAnsi" w:hAnsiTheme="minorHAnsi" w:cs="Tahoma"/>
          <w:sz w:val="22"/>
        </w:rPr>
        <w:t>ommunity boards must also adopt standing orders.</w:t>
      </w:r>
      <w:r w:rsidR="00A734D7" w:rsidRPr="00504C53">
        <w:rPr>
          <w:rFonts w:asciiTheme="minorHAnsi" w:hAnsiTheme="minorHAnsi" w:cs="Tahoma"/>
          <w:sz w:val="22"/>
        </w:rPr>
        <w:t xml:space="preserve"> </w:t>
      </w:r>
      <w:r w:rsidRPr="00504C53">
        <w:rPr>
          <w:rFonts w:asciiTheme="minorHAnsi" w:hAnsiTheme="minorHAnsi" w:cs="Tahoma"/>
          <w:sz w:val="22"/>
        </w:rPr>
        <w:t>Stan</w:t>
      </w:r>
      <w:r w:rsidR="00D30CF9" w:rsidRPr="00504C53">
        <w:rPr>
          <w:rFonts w:asciiTheme="minorHAnsi" w:hAnsiTheme="minorHAnsi" w:cs="Tahoma"/>
          <w:sz w:val="22"/>
        </w:rPr>
        <w:t xml:space="preserve">ding orders must not contravene </w:t>
      </w:r>
      <w:r w:rsidR="00463221" w:rsidRPr="00504C53">
        <w:rPr>
          <w:rFonts w:asciiTheme="minorHAnsi" w:hAnsiTheme="minorHAnsi" w:cs="Tahoma"/>
          <w:sz w:val="22"/>
        </w:rPr>
        <w:t>any Act</w:t>
      </w:r>
      <w:r w:rsidR="00D30CF9" w:rsidRPr="00504C53">
        <w:rPr>
          <w:rFonts w:asciiTheme="minorHAnsi" w:hAnsiTheme="minorHAnsi" w:cs="Tahoma"/>
          <w:sz w:val="22"/>
        </w:rPr>
        <w:t>.</w:t>
      </w:r>
    </w:p>
    <w:p w14:paraId="4A1A62B7" w14:textId="7B1328B8" w:rsidR="002E5E78" w:rsidRPr="00504C53" w:rsidRDefault="004A534D" w:rsidP="00465E09">
      <w:pPr>
        <w:spacing w:before="0" w:after="180" w:line="276" w:lineRule="auto"/>
        <w:rPr>
          <w:rFonts w:asciiTheme="minorHAnsi" w:hAnsiTheme="minorHAnsi" w:cs="Tahoma"/>
          <w:i/>
          <w:iCs/>
          <w:sz w:val="22"/>
        </w:rPr>
      </w:pPr>
      <w:r>
        <w:rPr>
          <w:rFonts w:asciiTheme="minorHAnsi" w:hAnsiTheme="minorHAnsi" w:cs="Tahoma"/>
          <w:i/>
          <w:iCs/>
          <w:sz w:val="22"/>
        </w:rPr>
        <w:t xml:space="preserve">LGA 2002, sch 7, cl </w:t>
      </w:r>
      <w:r w:rsidR="002E5E78" w:rsidRPr="00504C53">
        <w:rPr>
          <w:rFonts w:asciiTheme="minorHAnsi" w:hAnsiTheme="minorHAnsi" w:cs="Tahoma"/>
          <w:i/>
          <w:iCs/>
          <w:sz w:val="22"/>
        </w:rPr>
        <w:t>27(1) &amp; (2)</w:t>
      </w:r>
      <w:r w:rsidR="00DD3288">
        <w:rPr>
          <w:rFonts w:asciiTheme="minorHAnsi" w:hAnsiTheme="minorHAnsi" w:cs="Tahoma"/>
          <w:i/>
          <w:iCs/>
          <w:sz w:val="22"/>
        </w:rPr>
        <w:t>.</w:t>
      </w:r>
    </w:p>
    <w:p w14:paraId="7149E3B0" w14:textId="77777777" w:rsidR="002E5E78" w:rsidRPr="00504C53" w:rsidRDefault="00A734D7" w:rsidP="00465E09">
      <w:pPr>
        <w:pStyle w:val="Heading2"/>
        <w:numPr>
          <w:ilvl w:val="0"/>
          <w:numId w:val="23"/>
        </w:numPr>
        <w:spacing w:after="180"/>
        <w:ind w:left="851" w:hanging="851"/>
      </w:pPr>
      <w:bookmarkStart w:id="32" w:name="_Toc450735793"/>
      <w:bookmarkStart w:id="33" w:name="_Toc457932195"/>
      <w:bookmarkStart w:id="34" w:name="_Toc458071696"/>
      <w:bookmarkStart w:id="35" w:name="_Toc110518060"/>
      <w:r w:rsidRPr="00504C53">
        <w:t>Process for a</w:t>
      </w:r>
      <w:r w:rsidR="00A223C2" w:rsidRPr="00504C53">
        <w:t>doption and a</w:t>
      </w:r>
      <w:r w:rsidR="002E5E78" w:rsidRPr="00504C53">
        <w:t xml:space="preserve">lteration </w:t>
      </w:r>
      <w:r w:rsidR="00A223C2" w:rsidRPr="00504C53">
        <w:t>of</w:t>
      </w:r>
      <w:r w:rsidR="002E5E78" w:rsidRPr="00504C53">
        <w:t xml:space="preserve"> standing orders</w:t>
      </w:r>
      <w:bookmarkEnd w:id="32"/>
      <w:bookmarkEnd w:id="33"/>
      <w:bookmarkEnd w:id="34"/>
      <w:bookmarkEnd w:id="35"/>
    </w:p>
    <w:p w14:paraId="3AB0D5A4" w14:textId="0CE4438D" w:rsidR="002E5E78" w:rsidRPr="00504C53" w:rsidRDefault="00A223C2" w:rsidP="00465E09">
      <w:pPr>
        <w:spacing w:before="0" w:after="180" w:line="276" w:lineRule="auto"/>
        <w:rPr>
          <w:rFonts w:asciiTheme="minorHAnsi" w:hAnsiTheme="minorHAnsi" w:cs="Tahoma"/>
          <w:sz w:val="22"/>
        </w:rPr>
      </w:pPr>
      <w:r w:rsidRPr="00504C53">
        <w:rPr>
          <w:rFonts w:asciiTheme="minorHAnsi" w:hAnsiTheme="minorHAnsi" w:cs="Tahoma"/>
          <w:sz w:val="22"/>
        </w:rPr>
        <w:t>The adoption of standing orders and a</w:t>
      </w:r>
      <w:r w:rsidR="002E5E78" w:rsidRPr="00504C53">
        <w:rPr>
          <w:rFonts w:asciiTheme="minorHAnsi" w:hAnsiTheme="minorHAnsi" w:cs="Tahoma"/>
          <w:sz w:val="22"/>
        </w:rPr>
        <w:t xml:space="preserve">ny amendment </w:t>
      </w:r>
      <w:r w:rsidR="00463221" w:rsidRPr="00504C53">
        <w:rPr>
          <w:rFonts w:asciiTheme="minorHAnsi" w:hAnsiTheme="minorHAnsi" w:cs="Tahoma"/>
          <w:sz w:val="22"/>
        </w:rPr>
        <w:t>to</w:t>
      </w:r>
      <w:r w:rsidR="002E5E78" w:rsidRPr="00504C53">
        <w:rPr>
          <w:rFonts w:asciiTheme="minorHAnsi" w:hAnsiTheme="minorHAnsi" w:cs="Tahoma"/>
          <w:sz w:val="22"/>
        </w:rPr>
        <w:t xml:space="preserve"> </w:t>
      </w:r>
      <w:r w:rsidRPr="00504C53">
        <w:rPr>
          <w:rFonts w:asciiTheme="minorHAnsi" w:hAnsiTheme="minorHAnsi" w:cs="Tahoma"/>
          <w:sz w:val="22"/>
        </w:rPr>
        <w:t xml:space="preserve">standing orders </w:t>
      </w:r>
      <w:r w:rsidR="002E5E78" w:rsidRPr="00504C53">
        <w:rPr>
          <w:rFonts w:asciiTheme="minorHAnsi" w:hAnsiTheme="minorHAnsi" w:cs="Tahoma"/>
          <w:sz w:val="22"/>
        </w:rPr>
        <w:t xml:space="preserve">must be made by the Council and </w:t>
      </w:r>
      <w:r w:rsidR="00220EAB" w:rsidRPr="00504C53">
        <w:rPr>
          <w:rFonts w:asciiTheme="minorHAnsi" w:hAnsiTheme="minorHAnsi" w:cs="Tahoma"/>
          <w:sz w:val="22"/>
        </w:rPr>
        <w:t xml:space="preserve">by a </w:t>
      </w:r>
      <w:r w:rsidR="002E5E78" w:rsidRPr="00504C53">
        <w:rPr>
          <w:rFonts w:asciiTheme="minorHAnsi" w:hAnsiTheme="minorHAnsi" w:cs="Tahoma"/>
          <w:sz w:val="22"/>
        </w:rPr>
        <w:t xml:space="preserve">vote of not less than 75% of the members present. </w:t>
      </w:r>
      <w:r w:rsidR="00BD143E" w:rsidRPr="00504C53">
        <w:rPr>
          <w:rFonts w:asciiTheme="minorHAnsi" w:hAnsiTheme="minorHAnsi" w:cs="Tahoma"/>
          <w:sz w:val="22"/>
        </w:rPr>
        <w:t>Similarly</w:t>
      </w:r>
      <w:r w:rsidR="005D77D3">
        <w:rPr>
          <w:rFonts w:asciiTheme="minorHAnsi" w:hAnsiTheme="minorHAnsi" w:cs="Tahoma"/>
          <w:sz w:val="22"/>
        </w:rPr>
        <w:t>,</w:t>
      </w:r>
      <w:r w:rsidR="00BD143E" w:rsidRPr="00504C53">
        <w:rPr>
          <w:rFonts w:asciiTheme="minorHAnsi" w:hAnsiTheme="minorHAnsi" w:cs="Tahoma"/>
          <w:sz w:val="22"/>
        </w:rPr>
        <w:t xml:space="preserve"> in </w:t>
      </w:r>
      <w:r w:rsidR="0084376C" w:rsidRPr="00504C53">
        <w:rPr>
          <w:rFonts w:asciiTheme="minorHAnsi" w:hAnsiTheme="minorHAnsi" w:cs="Tahoma"/>
          <w:sz w:val="22"/>
        </w:rPr>
        <w:t xml:space="preserve">the case of a </w:t>
      </w:r>
      <w:r w:rsidR="005D77D3">
        <w:rPr>
          <w:rFonts w:asciiTheme="minorHAnsi" w:hAnsiTheme="minorHAnsi" w:cs="Tahoma"/>
          <w:sz w:val="22"/>
        </w:rPr>
        <w:t xml:space="preserve">local and </w:t>
      </w:r>
      <w:r w:rsidR="0084376C" w:rsidRPr="00504C53">
        <w:rPr>
          <w:rFonts w:asciiTheme="minorHAnsi" w:hAnsiTheme="minorHAnsi" w:cs="Tahoma"/>
          <w:sz w:val="22"/>
        </w:rPr>
        <w:t xml:space="preserve">community board </w:t>
      </w:r>
      <w:r w:rsidR="00BD143E" w:rsidRPr="00504C53">
        <w:rPr>
          <w:rFonts w:asciiTheme="minorHAnsi" w:hAnsiTheme="minorHAnsi" w:cs="Tahoma"/>
          <w:sz w:val="22"/>
        </w:rPr>
        <w:t>the</w:t>
      </w:r>
      <w:r w:rsidR="0084376C" w:rsidRPr="00504C53">
        <w:rPr>
          <w:rFonts w:asciiTheme="minorHAnsi" w:hAnsiTheme="minorHAnsi" w:cs="Tahoma"/>
          <w:sz w:val="22"/>
        </w:rPr>
        <w:t xml:space="preserve"> adoption of standing orders and any amendments also requires a vote of not less than 75% of the members of the </w:t>
      </w:r>
      <w:r w:rsidR="005D77D3">
        <w:rPr>
          <w:rFonts w:asciiTheme="minorHAnsi" w:hAnsiTheme="minorHAnsi" w:cs="Tahoma"/>
          <w:sz w:val="22"/>
        </w:rPr>
        <w:t>specific</w:t>
      </w:r>
      <w:r w:rsidR="0084376C" w:rsidRPr="00504C53">
        <w:rPr>
          <w:rFonts w:asciiTheme="minorHAnsi" w:hAnsiTheme="minorHAnsi" w:cs="Tahoma"/>
          <w:sz w:val="22"/>
        </w:rPr>
        <w:t xml:space="preserve"> board.</w:t>
      </w:r>
    </w:p>
    <w:p w14:paraId="2D00D46A" w14:textId="6211D700" w:rsidR="002E5E78" w:rsidRPr="00504C53" w:rsidRDefault="004A534D" w:rsidP="00465E09">
      <w:pPr>
        <w:spacing w:before="0" w:after="180" w:line="276" w:lineRule="auto"/>
        <w:rPr>
          <w:rFonts w:asciiTheme="minorHAnsi" w:hAnsiTheme="minorHAnsi" w:cs="Tahoma"/>
          <w:i/>
          <w:sz w:val="22"/>
        </w:rPr>
      </w:pPr>
      <w:r w:rsidRPr="004A534D">
        <w:rPr>
          <w:rFonts w:asciiTheme="minorHAnsi" w:hAnsiTheme="minorHAnsi" w:cs="Tahoma"/>
          <w:i/>
          <w:sz w:val="22"/>
        </w:rPr>
        <w:t xml:space="preserve">LGA 2002, sch 7, cl </w:t>
      </w:r>
      <w:r w:rsidR="002E5E78" w:rsidRPr="00504C53">
        <w:rPr>
          <w:rFonts w:asciiTheme="minorHAnsi" w:hAnsiTheme="minorHAnsi" w:cs="Tahoma"/>
          <w:i/>
          <w:sz w:val="22"/>
        </w:rPr>
        <w:t>27(3)</w:t>
      </w:r>
      <w:r w:rsidR="005D77D3">
        <w:rPr>
          <w:rFonts w:asciiTheme="minorHAnsi" w:hAnsiTheme="minorHAnsi" w:cs="Tahoma"/>
          <w:i/>
          <w:sz w:val="22"/>
        </w:rPr>
        <w:t>.</w:t>
      </w:r>
    </w:p>
    <w:p w14:paraId="13E1A633" w14:textId="77777777" w:rsidR="002E5E78" w:rsidRPr="00504C53" w:rsidRDefault="002E5E78" w:rsidP="00465E09">
      <w:pPr>
        <w:pStyle w:val="Heading2"/>
        <w:numPr>
          <w:ilvl w:val="0"/>
          <w:numId w:val="23"/>
        </w:numPr>
        <w:spacing w:after="180"/>
        <w:ind w:left="851" w:hanging="851"/>
      </w:pPr>
      <w:bookmarkStart w:id="36" w:name="_Toc450735794"/>
      <w:bookmarkStart w:id="37" w:name="_Toc457932196"/>
      <w:bookmarkStart w:id="38" w:name="_Toc458071697"/>
      <w:bookmarkStart w:id="39" w:name="_Toc110518061"/>
      <w:r w:rsidRPr="00504C53">
        <w:t>Members must obey standing orders</w:t>
      </w:r>
      <w:bookmarkEnd w:id="36"/>
      <w:bookmarkEnd w:id="37"/>
      <w:bookmarkEnd w:id="38"/>
      <w:bookmarkEnd w:id="39"/>
      <w:r w:rsidRPr="00504C53">
        <w:t xml:space="preserve"> </w:t>
      </w:r>
    </w:p>
    <w:p w14:paraId="52B1B523" w14:textId="6FEF5E0E" w:rsidR="002E5E78" w:rsidRPr="00504C53" w:rsidRDefault="002E5E78" w:rsidP="00465E09">
      <w:pPr>
        <w:spacing w:before="0" w:after="180" w:line="276" w:lineRule="auto"/>
        <w:rPr>
          <w:rFonts w:asciiTheme="minorHAnsi" w:hAnsiTheme="minorHAnsi" w:cs="Tahoma"/>
          <w:sz w:val="22"/>
        </w:rPr>
      </w:pPr>
      <w:r w:rsidRPr="00504C53">
        <w:rPr>
          <w:rFonts w:asciiTheme="minorHAnsi" w:hAnsiTheme="minorHAnsi" w:cs="Tahoma"/>
          <w:sz w:val="22"/>
        </w:rPr>
        <w:t>All members of the local authority</w:t>
      </w:r>
      <w:r w:rsidR="005D77D3">
        <w:rPr>
          <w:rFonts w:asciiTheme="minorHAnsi" w:hAnsiTheme="minorHAnsi" w:cs="Tahoma"/>
          <w:sz w:val="22"/>
        </w:rPr>
        <w:t>,</w:t>
      </w:r>
      <w:r w:rsidR="00A72FBC" w:rsidRPr="00504C53">
        <w:rPr>
          <w:rFonts w:asciiTheme="minorHAnsi" w:hAnsiTheme="minorHAnsi" w:cs="Tahoma"/>
          <w:sz w:val="22"/>
        </w:rPr>
        <w:t xml:space="preserve"> including members of committees</w:t>
      </w:r>
      <w:r w:rsidR="005D77D3">
        <w:rPr>
          <w:rFonts w:asciiTheme="minorHAnsi" w:hAnsiTheme="minorHAnsi" w:cs="Tahoma"/>
          <w:sz w:val="22"/>
        </w:rPr>
        <w:t xml:space="preserve"> and</w:t>
      </w:r>
      <w:r w:rsidR="00A72FBC" w:rsidRPr="00504C53">
        <w:rPr>
          <w:rFonts w:asciiTheme="minorHAnsi" w:hAnsiTheme="minorHAnsi" w:cs="Tahoma"/>
          <w:sz w:val="22"/>
        </w:rPr>
        <w:t xml:space="preserve"> subcommittees</w:t>
      </w:r>
      <w:r w:rsidR="00D42FB7" w:rsidRPr="00504C53">
        <w:rPr>
          <w:rFonts w:asciiTheme="minorHAnsi" w:hAnsiTheme="minorHAnsi" w:cs="Tahoma"/>
          <w:sz w:val="22"/>
        </w:rPr>
        <w:t>,</w:t>
      </w:r>
      <w:r w:rsidRPr="00504C53">
        <w:rPr>
          <w:rFonts w:asciiTheme="minorHAnsi" w:hAnsiTheme="minorHAnsi" w:cs="Tahoma"/>
          <w:sz w:val="22"/>
        </w:rPr>
        <w:t xml:space="preserve"> must </w:t>
      </w:r>
      <w:r w:rsidR="00463221" w:rsidRPr="00504C53">
        <w:rPr>
          <w:rFonts w:asciiTheme="minorHAnsi" w:hAnsiTheme="minorHAnsi" w:cs="Tahoma"/>
          <w:sz w:val="22"/>
        </w:rPr>
        <w:t>obey</w:t>
      </w:r>
      <w:r w:rsidRPr="00504C53">
        <w:rPr>
          <w:rFonts w:asciiTheme="minorHAnsi" w:hAnsiTheme="minorHAnsi" w:cs="Tahoma"/>
          <w:sz w:val="22"/>
        </w:rPr>
        <w:t xml:space="preserve"> these </w:t>
      </w:r>
      <w:r w:rsidR="00841832">
        <w:rPr>
          <w:rFonts w:asciiTheme="minorHAnsi" w:hAnsiTheme="minorHAnsi" w:cs="Tahoma"/>
          <w:sz w:val="22"/>
        </w:rPr>
        <w:t>Standing Orders</w:t>
      </w:r>
      <w:r w:rsidRPr="00504C53">
        <w:rPr>
          <w:rFonts w:asciiTheme="minorHAnsi" w:hAnsiTheme="minorHAnsi" w:cs="Tahoma"/>
          <w:sz w:val="22"/>
        </w:rPr>
        <w:t xml:space="preserve">. </w:t>
      </w:r>
      <w:r w:rsidR="005D77D3">
        <w:rPr>
          <w:rFonts w:asciiTheme="minorHAnsi" w:hAnsiTheme="minorHAnsi" w:cs="Tahoma"/>
          <w:sz w:val="22"/>
        </w:rPr>
        <w:t>Local boards and c</w:t>
      </w:r>
      <w:r w:rsidR="00BD143E" w:rsidRPr="00504C53">
        <w:rPr>
          <w:rFonts w:asciiTheme="minorHAnsi" w:hAnsiTheme="minorHAnsi" w:cs="Tahoma"/>
          <w:sz w:val="22"/>
        </w:rPr>
        <w:t xml:space="preserve">ommunity boards which have adopted these </w:t>
      </w:r>
      <w:r w:rsidR="00841832">
        <w:rPr>
          <w:rFonts w:asciiTheme="minorHAnsi" w:hAnsiTheme="minorHAnsi" w:cs="Tahoma"/>
          <w:sz w:val="22"/>
        </w:rPr>
        <w:t>Standing Orders</w:t>
      </w:r>
      <w:r w:rsidR="00BD143E" w:rsidRPr="00504C53">
        <w:rPr>
          <w:rFonts w:asciiTheme="minorHAnsi" w:hAnsiTheme="minorHAnsi" w:cs="Tahoma"/>
          <w:sz w:val="22"/>
        </w:rPr>
        <w:t xml:space="preserve"> must also comply with them.</w:t>
      </w:r>
    </w:p>
    <w:p w14:paraId="067EEBEA" w14:textId="3E173AA4" w:rsidR="008E084C" w:rsidRPr="00504C53" w:rsidRDefault="004A534D" w:rsidP="00465E09">
      <w:pPr>
        <w:spacing w:before="0" w:after="180" w:line="276" w:lineRule="auto"/>
        <w:rPr>
          <w:rFonts w:asciiTheme="minorHAnsi" w:hAnsiTheme="minorHAnsi" w:cs="Tahoma"/>
          <w:i/>
          <w:sz w:val="22"/>
        </w:rPr>
      </w:pPr>
      <w:r>
        <w:rPr>
          <w:rFonts w:asciiTheme="minorHAnsi" w:hAnsiTheme="minorHAnsi" w:cs="Tahoma"/>
          <w:i/>
          <w:sz w:val="22"/>
        </w:rPr>
        <w:t xml:space="preserve">LGA 2002, sch 7, </w:t>
      </w:r>
      <w:r w:rsidR="002E5E78" w:rsidRPr="00504C53">
        <w:rPr>
          <w:rFonts w:asciiTheme="minorHAnsi" w:hAnsiTheme="minorHAnsi" w:cs="Tahoma"/>
          <w:i/>
          <w:sz w:val="22"/>
        </w:rPr>
        <w:t>cl 16(1)</w:t>
      </w:r>
      <w:bookmarkStart w:id="40" w:name="_Toc450735791"/>
      <w:r w:rsidR="005D77D3">
        <w:rPr>
          <w:rFonts w:asciiTheme="minorHAnsi" w:hAnsiTheme="minorHAnsi" w:cs="Tahoma"/>
          <w:i/>
          <w:sz w:val="22"/>
        </w:rPr>
        <w:t>.</w:t>
      </w:r>
    </w:p>
    <w:p w14:paraId="4E2D2E93" w14:textId="77777777" w:rsidR="00BD143E" w:rsidRPr="00504C53" w:rsidRDefault="00BD143E" w:rsidP="00465E09">
      <w:pPr>
        <w:pStyle w:val="Heading2"/>
        <w:numPr>
          <w:ilvl w:val="0"/>
          <w:numId w:val="23"/>
        </w:numPr>
        <w:spacing w:after="180"/>
        <w:ind w:left="851" w:hanging="851"/>
      </w:pPr>
      <w:bookmarkStart w:id="41" w:name="_Toc457932197"/>
      <w:bookmarkStart w:id="42" w:name="_Toc458071698"/>
      <w:bookmarkStart w:id="43" w:name="_Toc110518062"/>
      <w:r w:rsidRPr="00504C53">
        <w:t>Application of standing orders</w:t>
      </w:r>
      <w:bookmarkEnd w:id="41"/>
      <w:bookmarkEnd w:id="42"/>
      <w:bookmarkEnd w:id="43"/>
    </w:p>
    <w:p w14:paraId="36608A94" w14:textId="1C318B68" w:rsidR="00BD143E" w:rsidRPr="00504C53" w:rsidRDefault="00BD143E" w:rsidP="00465E09">
      <w:pPr>
        <w:spacing w:before="0" w:after="180" w:line="276" w:lineRule="auto"/>
        <w:rPr>
          <w:rFonts w:asciiTheme="minorHAnsi" w:hAnsiTheme="minorHAnsi" w:cs="Tahoma"/>
          <w:sz w:val="22"/>
        </w:rPr>
      </w:pPr>
      <w:r w:rsidRPr="00504C53">
        <w:rPr>
          <w:rFonts w:asciiTheme="minorHAnsi" w:hAnsiTheme="minorHAnsi" w:cs="Tahoma"/>
          <w:sz w:val="22"/>
        </w:rPr>
        <w:t xml:space="preserve">These </w:t>
      </w:r>
      <w:r w:rsidR="00841832">
        <w:rPr>
          <w:rFonts w:asciiTheme="minorHAnsi" w:hAnsiTheme="minorHAnsi" w:cs="Tahoma"/>
          <w:sz w:val="22"/>
        </w:rPr>
        <w:t>Standing Orders</w:t>
      </w:r>
      <w:r w:rsidRPr="00504C53">
        <w:rPr>
          <w:rFonts w:asciiTheme="minorHAnsi" w:hAnsiTheme="minorHAnsi" w:cs="Tahoma"/>
          <w:sz w:val="22"/>
        </w:rPr>
        <w:t xml:space="preserve"> apply to all meetings of the local authority, its committees, </w:t>
      </w:r>
      <w:proofErr w:type="gramStart"/>
      <w:r w:rsidRPr="00504C53">
        <w:rPr>
          <w:rFonts w:asciiTheme="minorHAnsi" w:hAnsiTheme="minorHAnsi" w:cs="Tahoma"/>
          <w:sz w:val="22"/>
        </w:rPr>
        <w:t>subcommittees</w:t>
      </w:r>
      <w:proofErr w:type="gramEnd"/>
      <w:r w:rsidRPr="00504C53">
        <w:rPr>
          <w:rFonts w:asciiTheme="minorHAnsi" w:hAnsiTheme="minorHAnsi" w:cs="Tahoma"/>
          <w:sz w:val="22"/>
        </w:rPr>
        <w:t xml:space="preserve"> and subordinate decision-making bodies. They will also apply to any lo</w:t>
      </w:r>
      <w:r w:rsidR="005D77D3">
        <w:rPr>
          <w:rFonts w:asciiTheme="minorHAnsi" w:hAnsiTheme="minorHAnsi" w:cs="Tahoma"/>
          <w:sz w:val="22"/>
        </w:rPr>
        <w:t>cal boards and community boards</w:t>
      </w:r>
      <w:r w:rsidRPr="00504C53">
        <w:rPr>
          <w:rFonts w:asciiTheme="minorHAnsi" w:hAnsiTheme="minorHAnsi" w:cs="Tahoma"/>
          <w:sz w:val="22"/>
        </w:rPr>
        <w:t xml:space="preserve"> unless stated otherwise. This includes meetings and </w:t>
      </w:r>
      <w:r w:rsidR="005D77D3">
        <w:rPr>
          <w:rFonts w:asciiTheme="minorHAnsi" w:hAnsiTheme="minorHAnsi" w:cs="Tahoma"/>
          <w:sz w:val="22"/>
        </w:rPr>
        <w:t xml:space="preserve">parts of meetings </w:t>
      </w:r>
      <w:r w:rsidRPr="00504C53">
        <w:rPr>
          <w:rFonts w:asciiTheme="minorHAnsi" w:hAnsiTheme="minorHAnsi" w:cs="Tahoma"/>
          <w:sz w:val="22"/>
        </w:rPr>
        <w:t xml:space="preserve">that the public are excluded from.  </w:t>
      </w:r>
    </w:p>
    <w:p w14:paraId="30B12D0D" w14:textId="77777777" w:rsidR="00DB0E6D" w:rsidRPr="00504C53" w:rsidRDefault="005D77D3" w:rsidP="00465E09">
      <w:pPr>
        <w:pStyle w:val="Heading2"/>
        <w:numPr>
          <w:ilvl w:val="0"/>
          <w:numId w:val="23"/>
        </w:numPr>
        <w:spacing w:after="180"/>
        <w:ind w:left="851" w:hanging="851"/>
      </w:pPr>
      <w:bookmarkStart w:id="44" w:name="_Toc457932198"/>
      <w:bookmarkStart w:id="45" w:name="_Toc450735797"/>
      <w:bookmarkStart w:id="46" w:name="_Toc458071699"/>
      <w:bookmarkStart w:id="47" w:name="_Toc110518063"/>
      <w:bookmarkEnd w:id="40"/>
      <w:r>
        <w:t>Temporary s</w:t>
      </w:r>
      <w:r w:rsidR="00DB0E6D" w:rsidRPr="00504C53">
        <w:t>uspension of standing orders</w:t>
      </w:r>
      <w:bookmarkEnd w:id="44"/>
      <w:bookmarkEnd w:id="45"/>
      <w:bookmarkEnd w:id="46"/>
      <w:bookmarkEnd w:id="47"/>
      <w:r w:rsidR="00DB0E6D" w:rsidRPr="00504C53">
        <w:t xml:space="preserve"> </w:t>
      </w:r>
    </w:p>
    <w:p w14:paraId="181A2B09" w14:textId="329DB9E1" w:rsidR="00DB0E6D" w:rsidRPr="00504C53" w:rsidRDefault="00DB0E6D" w:rsidP="00465E09">
      <w:pPr>
        <w:spacing w:before="0" w:after="180" w:line="276" w:lineRule="auto"/>
        <w:rPr>
          <w:rFonts w:asciiTheme="minorHAnsi" w:hAnsiTheme="minorHAnsi" w:cs="Tahoma"/>
          <w:sz w:val="22"/>
          <w:lang w:val="en-NZ"/>
        </w:rPr>
      </w:pPr>
      <w:r w:rsidRPr="00504C53">
        <w:rPr>
          <w:rFonts w:asciiTheme="minorHAnsi" w:hAnsiTheme="minorHAnsi" w:cs="Tahoma"/>
          <w:sz w:val="22"/>
          <w:lang w:val="en-NZ"/>
        </w:rPr>
        <w:t>A</w:t>
      </w:r>
      <w:r w:rsidR="00D16A93" w:rsidRPr="00504C53">
        <w:rPr>
          <w:rFonts w:asciiTheme="minorHAnsi" w:hAnsiTheme="minorHAnsi" w:cs="Tahoma"/>
          <w:sz w:val="22"/>
          <w:lang w:val="en-NZ"/>
        </w:rPr>
        <w:t>ny</w:t>
      </w:r>
      <w:r w:rsidRPr="00504C53">
        <w:rPr>
          <w:rFonts w:asciiTheme="minorHAnsi" w:hAnsiTheme="minorHAnsi" w:cs="Tahoma"/>
          <w:sz w:val="22"/>
          <w:lang w:val="en-NZ"/>
        </w:rPr>
        <w:t xml:space="preserve"> member </w:t>
      </w:r>
      <w:r w:rsidR="00D30CF9" w:rsidRPr="00504C53">
        <w:rPr>
          <w:rFonts w:asciiTheme="minorHAnsi" w:hAnsiTheme="minorHAnsi" w:cs="Tahoma"/>
          <w:sz w:val="22"/>
          <w:lang w:val="en-NZ"/>
        </w:rPr>
        <w:t xml:space="preserve">of </w:t>
      </w:r>
      <w:r w:rsidR="00D16A93" w:rsidRPr="00504C53">
        <w:rPr>
          <w:rFonts w:asciiTheme="minorHAnsi" w:hAnsiTheme="minorHAnsi" w:cs="Tahoma"/>
          <w:sz w:val="22"/>
          <w:lang w:val="en-NZ"/>
        </w:rPr>
        <w:t>a</w:t>
      </w:r>
      <w:r w:rsidR="00D30CF9" w:rsidRPr="00504C53">
        <w:rPr>
          <w:rFonts w:asciiTheme="minorHAnsi" w:hAnsiTheme="minorHAnsi" w:cs="Tahoma"/>
          <w:sz w:val="22"/>
          <w:lang w:val="en-NZ"/>
        </w:rPr>
        <w:t xml:space="preserve"> council, committee, subcommittee</w:t>
      </w:r>
      <w:r w:rsidR="00217ED5">
        <w:rPr>
          <w:rFonts w:asciiTheme="minorHAnsi" w:hAnsiTheme="minorHAnsi" w:cs="Tahoma"/>
          <w:sz w:val="22"/>
          <w:lang w:val="en-NZ"/>
        </w:rPr>
        <w:t xml:space="preserve"> and subordinate body</w:t>
      </w:r>
      <w:r w:rsidR="00D30CF9" w:rsidRPr="00504C53">
        <w:rPr>
          <w:rFonts w:asciiTheme="minorHAnsi" w:hAnsiTheme="minorHAnsi" w:cs="Tahoma"/>
          <w:sz w:val="22"/>
          <w:lang w:val="en-NZ"/>
        </w:rPr>
        <w:t>,</w:t>
      </w:r>
      <w:r w:rsidR="00D16A93" w:rsidRPr="00504C53">
        <w:rPr>
          <w:rFonts w:asciiTheme="minorHAnsi" w:hAnsiTheme="minorHAnsi" w:cs="Tahoma"/>
          <w:sz w:val="22"/>
          <w:lang w:val="en-NZ"/>
        </w:rPr>
        <w:t xml:space="preserve"> and local and</w:t>
      </w:r>
      <w:r w:rsidR="00D30CF9" w:rsidRPr="00504C53">
        <w:rPr>
          <w:rFonts w:asciiTheme="minorHAnsi" w:hAnsiTheme="minorHAnsi" w:cs="Tahoma"/>
          <w:sz w:val="22"/>
          <w:lang w:val="en-NZ"/>
        </w:rPr>
        <w:t xml:space="preserve"> community board</w:t>
      </w:r>
      <w:r w:rsidR="00234929">
        <w:rPr>
          <w:rFonts w:asciiTheme="minorHAnsi" w:hAnsiTheme="minorHAnsi" w:cs="Tahoma"/>
          <w:sz w:val="22"/>
          <w:lang w:val="en-NZ"/>
        </w:rPr>
        <w:t>,</w:t>
      </w:r>
      <w:r w:rsidR="00D30CF9" w:rsidRPr="00504C53">
        <w:rPr>
          <w:rFonts w:asciiTheme="minorHAnsi" w:hAnsiTheme="minorHAnsi" w:cs="Tahoma"/>
          <w:sz w:val="22"/>
          <w:lang w:val="en-NZ"/>
        </w:rPr>
        <w:t xml:space="preserve"> </w:t>
      </w:r>
      <w:r w:rsidRPr="00504C53">
        <w:rPr>
          <w:rFonts w:asciiTheme="minorHAnsi" w:hAnsiTheme="minorHAnsi" w:cs="Tahoma"/>
          <w:sz w:val="22"/>
          <w:lang w:val="en-NZ"/>
        </w:rPr>
        <w:t xml:space="preserve">may move a motion to suspend </w:t>
      </w:r>
      <w:r w:rsidR="002F190A">
        <w:rPr>
          <w:rFonts w:asciiTheme="minorHAnsi" w:hAnsiTheme="minorHAnsi" w:cs="Tahoma"/>
          <w:sz w:val="22"/>
          <w:lang w:val="en-NZ"/>
        </w:rPr>
        <w:t xml:space="preserve">specified </w:t>
      </w:r>
      <w:r w:rsidR="00841832">
        <w:rPr>
          <w:rFonts w:asciiTheme="minorHAnsi" w:hAnsiTheme="minorHAnsi" w:cs="Tahoma"/>
          <w:sz w:val="22"/>
          <w:lang w:val="en-NZ"/>
        </w:rPr>
        <w:t>Standing Orders</w:t>
      </w:r>
      <w:r w:rsidRPr="00504C53">
        <w:rPr>
          <w:rFonts w:asciiTheme="minorHAnsi" w:hAnsiTheme="minorHAnsi" w:cs="Tahoma"/>
          <w:sz w:val="22"/>
          <w:lang w:val="en-NZ"/>
        </w:rPr>
        <w:t xml:space="preserve"> </w:t>
      </w:r>
      <w:r w:rsidR="00D30CF9" w:rsidRPr="00504C53">
        <w:rPr>
          <w:rFonts w:asciiTheme="minorHAnsi" w:hAnsiTheme="minorHAnsi" w:cs="Tahoma"/>
          <w:sz w:val="22"/>
          <w:lang w:val="en-NZ"/>
        </w:rPr>
        <w:t>at a meeting of which the</w:t>
      </w:r>
      <w:r w:rsidR="00D16A93" w:rsidRPr="00504C53">
        <w:rPr>
          <w:rFonts w:asciiTheme="minorHAnsi" w:hAnsiTheme="minorHAnsi" w:cs="Tahoma"/>
          <w:sz w:val="22"/>
          <w:lang w:val="en-NZ"/>
        </w:rPr>
        <w:t xml:space="preserve">y are a member. </w:t>
      </w:r>
      <w:r w:rsidR="00564CB8">
        <w:rPr>
          <w:rFonts w:asciiTheme="minorHAnsi" w:hAnsiTheme="minorHAnsi" w:cs="Tahoma"/>
          <w:sz w:val="22"/>
          <w:lang w:val="en-NZ"/>
        </w:rPr>
        <w:t>Any such motion</w:t>
      </w:r>
      <w:r w:rsidR="00D30CF9" w:rsidRPr="00504C53">
        <w:rPr>
          <w:rFonts w:asciiTheme="minorHAnsi" w:hAnsiTheme="minorHAnsi" w:cs="Tahoma"/>
          <w:sz w:val="22"/>
          <w:lang w:val="en-NZ"/>
        </w:rPr>
        <w:t xml:space="preserve"> </w:t>
      </w:r>
      <w:r w:rsidRPr="00504C53">
        <w:rPr>
          <w:rFonts w:asciiTheme="minorHAnsi" w:hAnsiTheme="minorHAnsi" w:cs="Tahoma"/>
          <w:sz w:val="22"/>
          <w:lang w:val="en-NZ"/>
        </w:rPr>
        <w:t xml:space="preserve">must </w:t>
      </w:r>
      <w:r w:rsidR="00564CB8">
        <w:rPr>
          <w:rFonts w:asciiTheme="minorHAnsi" w:hAnsiTheme="minorHAnsi" w:cs="Tahoma"/>
          <w:sz w:val="22"/>
          <w:lang w:val="en-NZ"/>
        </w:rPr>
        <w:t xml:space="preserve">also </w:t>
      </w:r>
      <w:r w:rsidR="00A1296E" w:rsidRPr="00504C53">
        <w:rPr>
          <w:rFonts w:asciiTheme="minorHAnsi" w:hAnsiTheme="minorHAnsi" w:cs="Tahoma"/>
          <w:sz w:val="22"/>
          <w:lang w:val="en-NZ"/>
        </w:rPr>
        <w:t xml:space="preserve">include the </w:t>
      </w:r>
      <w:r w:rsidRPr="00504C53">
        <w:rPr>
          <w:rFonts w:asciiTheme="minorHAnsi" w:hAnsiTheme="minorHAnsi" w:cs="Tahoma"/>
          <w:sz w:val="22"/>
          <w:lang w:val="en-NZ"/>
        </w:rPr>
        <w:t xml:space="preserve">reason for </w:t>
      </w:r>
      <w:r w:rsidR="00D30CF9" w:rsidRPr="00504C53">
        <w:rPr>
          <w:rFonts w:asciiTheme="minorHAnsi" w:hAnsiTheme="minorHAnsi" w:cs="Tahoma"/>
          <w:sz w:val="22"/>
          <w:lang w:val="en-NZ"/>
        </w:rPr>
        <w:t xml:space="preserve">the </w:t>
      </w:r>
      <w:r w:rsidR="00D16A93" w:rsidRPr="00504C53">
        <w:rPr>
          <w:rFonts w:asciiTheme="minorHAnsi" w:hAnsiTheme="minorHAnsi" w:cs="Tahoma"/>
          <w:sz w:val="22"/>
          <w:lang w:val="en-NZ"/>
        </w:rPr>
        <w:t xml:space="preserve">suspension. </w:t>
      </w:r>
      <w:r w:rsidRPr="00504C53">
        <w:rPr>
          <w:rFonts w:asciiTheme="minorHAnsi" w:hAnsiTheme="minorHAnsi" w:cs="Tahoma"/>
          <w:sz w:val="22"/>
          <w:lang w:val="en-NZ"/>
        </w:rPr>
        <w:t>If second</w:t>
      </w:r>
      <w:r w:rsidR="00D16A93" w:rsidRPr="00504C53">
        <w:rPr>
          <w:rFonts w:asciiTheme="minorHAnsi" w:hAnsiTheme="minorHAnsi" w:cs="Tahoma"/>
          <w:sz w:val="22"/>
          <w:lang w:val="en-NZ"/>
        </w:rPr>
        <w:t xml:space="preserve">ed, the </w:t>
      </w:r>
      <w:r w:rsidR="00D164F4">
        <w:rPr>
          <w:rFonts w:asciiTheme="minorHAnsi" w:hAnsiTheme="minorHAnsi" w:cs="Tahoma"/>
          <w:sz w:val="22"/>
          <w:lang w:val="en-NZ"/>
        </w:rPr>
        <w:t>ch</w:t>
      </w:r>
      <w:r w:rsidR="00D400A7" w:rsidRPr="00504C53">
        <w:rPr>
          <w:rFonts w:asciiTheme="minorHAnsi" w:hAnsiTheme="minorHAnsi" w:cs="Tahoma"/>
          <w:sz w:val="22"/>
          <w:lang w:val="en-NZ"/>
        </w:rPr>
        <w:t>airperson</w:t>
      </w:r>
      <w:r w:rsidR="00D16A93" w:rsidRPr="00504C53">
        <w:rPr>
          <w:rFonts w:asciiTheme="minorHAnsi" w:hAnsiTheme="minorHAnsi" w:cs="Tahoma"/>
          <w:sz w:val="22"/>
          <w:lang w:val="en-NZ"/>
        </w:rPr>
        <w:t xml:space="preserve"> must put the motion without debate</w:t>
      </w:r>
      <w:r w:rsidR="00564CB8">
        <w:rPr>
          <w:rFonts w:asciiTheme="minorHAnsi" w:hAnsiTheme="minorHAnsi" w:cs="Tahoma"/>
          <w:sz w:val="22"/>
          <w:lang w:val="en-NZ"/>
        </w:rPr>
        <w:t xml:space="preserve"> and at </w:t>
      </w:r>
      <w:r w:rsidRPr="00504C53">
        <w:rPr>
          <w:rFonts w:asciiTheme="minorHAnsi" w:hAnsiTheme="minorHAnsi" w:cs="Tahoma"/>
          <w:sz w:val="22"/>
          <w:lang w:val="en-NZ"/>
        </w:rPr>
        <w:t xml:space="preserve">least 75 per cent of the members present and voting must </w:t>
      </w:r>
      <w:r w:rsidR="00564CB8">
        <w:rPr>
          <w:rFonts w:asciiTheme="minorHAnsi" w:hAnsiTheme="minorHAnsi" w:cs="Tahoma"/>
          <w:sz w:val="22"/>
          <w:lang w:val="en-NZ"/>
        </w:rPr>
        <w:t xml:space="preserve">support the motion for it to be carried.  </w:t>
      </w:r>
    </w:p>
    <w:p w14:paraId="3EF1AD8B" w14:textId="0D82BFB6" w:rsidR="00A1296E" w:rsidRPr="00504C53" w:rsidRDefault="004A534D" w:rsidP="00465E09">
      <w:pPr>
        <w:spacing w:before="0" w:after="180" w:line="276" w:lineRule="auto"/>
        <w:rPr>
          <w:rFonts w:asciiTheme="minorHAnsi" w:hAnsiTheme="minorHAnsi" w:cs="Tahoma"/>
          <w:i/>
          <w:sz w:val="22"/>
        </w:rPr>
      </w:pPr>
      <w:r>
        <w:rPr>
          <w:rFonts w:asciiTheme="minorHAnsi" w:hAnsiTheme="minorHAnsi" w:cs="Tahoma"/>
          <w:i/>
          <w:sz w:val="22"/>
        </w:rPr>
        <w:t xml:space="preserve">LGA 2002, sch 7, </w:t>
      </w:r>
      <w:r w:rsidR="00A1296E" w:rsidRPr="00504C53">
        <w:rPr>
          <w:rFonts w:asciiTheme="minorHAnsi" w:hAnsiTheme="minorHAnsi" w:cs="Tahoma"/>
          <w:i/>
          <w:sz w:val="22"/>
        </w:rPr>
        <w:t>cl</w:t>
      </w:r>
      <w:r w:rsidR="00BD143E" w:rsidRPr="00504C53">
        <w:rPr>
          <w:rFonts w:asciiTheme="minorHAnsi" w:hAnsiTheme="minorHAnsi" w:cs="Tahoma"/>
          <w:i/>
          <w:sz w:val="22"/>
        </w:rPr>
        <w:t xml:space="preserve"> </w:t>
      </w:r>
      <w:r w:rsidR="00A1296E" w:rsidRPr="00504C53">
        <w:rPr>
          <w:rFonts w:asciiTheme="minorHAnsi" w:hAnsiTheme="minorHAnsi" w:cs="Tahoma"/>
          <w:i/>
          <w:sz w:val="22"/>
        </w:rPr>
        <w:t>27(4)</w:t>
      </w:r>
      <w:r w:rsidR="00234929">
        <w:rPr>
          <w:rFonts w:asciiTheme="minorHAnsi" w:hAnsiTheme="minorHAnsi" w:cs="Tahoma"/>
          <w:i/>
          <w:sz w:val="22"/>
        </w:rPr>
        <w:t>.</w:t>
      </w:r>
    </w:p>
    <w:p w14:paraId="589B8CF4" w14:textId="7405A515" w:rsidR="00DB0E6D" w:rsidRPr="00504C53" w:rsidRDefault="00A1296E" w:rsidP="00573F56">
      <w:pPr>
        <w:spacing w:before="0" w:after="200" w:line="276" w:lineRule="auto"/>
        <w:rPr>
          <w:rFonts w:asciiTheme="minorHAnsi" w:hAnsiTheme="minorHAnsi" w:cs="Tahoma"/>
          <w:sz w:val="22"/>
        </w:rPr>
      </w:pPr>
      <w:r w:rsidRPr="00504C53">
        <w:rPr>
          <w:rFonts w:asciiTheme="minorHAnsi" w:hAnsiTheme="minorHAnsi" w:cs="Tahoma"/>
          <w:sz w:val="22"/>
        </w:rPr>
        <w:t xml:space="preserve">A motion to suspend </w:t>
      </w:r>
      <w:r w:rsidR="00841832">
        <w:rPr>
          <w:rFonts w:asciiTheme="minorHAnsi" w:hAnsiTheme="minorHAnsi" w:cs="Tahoma"/>
          <w:sz w:val="22"/>
        </w:rPr>
        <w:t>Standing Orders</w:t>
      </w:r>
      <w:r w:rsidRPr="00504C53">
        <w:rPr>
          <w:rFonts w:asciiTheme="minorHAnsi" w:hAnsiTheme="minorHAnsi" w:cs="Tahoma"/>
          <w:sz w:val="22"/>
        </w:rPr>
        <w:t xml:space="preserve"> </w:t>
      </w:r>
      <w:r w:rsidR="000D1B15">
        <w:rPr>
          <w:rFonts w:asciiTheme="minorHAnsi" w:hAnsiTheme="minorHAnsi" w:cs="Tahoma"/>
          <w:sz w:val="22"/>
        </w:rPr>
        <w:t xml:space="preserve">may be taken before or during a debate. </w:t>
      </w:r>
      <w:r w:rsidR="0047534C">
        <w:rPr>
          <w:rFonts w:asciiTheme="minorHAnsi" w:hAnsiTheme="minorHAnsi" w:cs="Tahoma"/>
          <w:sz w:val="22"/>
        </w:rPr>
        <w:t xml:space="preserve">The </w:t>
      </w:r>
      <w:r w:rsidR="0047534C" w:rsidRPr="00504C53">
        <w:rPr>
          <w:rFonts w:asciiTheme="minorHAnsi" w:hAnsiTheme="minorHAnsi" w:cs="Tahoma"/>
          <w:sz w:val="22"/>
        </w:rPr>
        <w:t xml:space="preserve">motion to suspend </w:t>
      </w:r>
      <w:r w:rsidR="00841832">
        <w:rPr>
          <w:rFonts w:asciiTheme="minorHAnsi" w:hAnsiTheme="minorHAnsi" w:cs="Tahoma"/>
          <w:sz w:val="22"/>
        </w:rPr>
        <w:t>Standing Orders</w:t>
      </w:r>
      <w:r w:rsidR="0047534C">
        <w:rPr>
          <w:rFonts w:asciiTheme="minorHAnsi" w:hAnsiTheme="minorHAnsi" w:cs="Tahoma"/>
          <w:sz w:val="22"/>
        </w:rPr>
        <w:t xml:space="preserve"> must </w:t>
      </w:r>
      <w:r w:rsidRPr="00504C53">
        <w:rPr>
          <w:rFonts w:asciiTheme="minorHAnsi" w:hAnsiTheme="minorHAnsi" w:cs="Tahoma"/>
          <w:sz w:val="22"/>
        </w:rPr>
        <w:t xml:space="preserve">also </w:t>
      </w:r>
      <w:r w:rsidR="0015316E" w:rsidRPr="00504C53">
        <w:rPr>
          <w:rFonts w:asciiTheme="minorHAnsi" w:hAnsiTheme="minorHAnsi" w:cs="Tahoma"/>
          <w:sz w:val="22"/>
        </w:rPr>
        <w:t xml:space="preserve">identify the specific </w:t>
      </w:r>
      <w:r w:rsidR="00841832">
        <w:rPr>
          <w:rFonts w:asciiTheme="minorHAnsi" w:hAnsiTheme="minorHAnsi" w:cs="Tahoma"/>
          <w:sz w:val="22"/>
        </w:rPr>
        <w:t>Standing Orders</w:t>
      </w:r>
      <w:r w:rsidR="0015316E" w:rsidRPr="00504C53">
        <w:rPr>
          <w:rFonts w:asciiTheme="minorHAnsi" w:hAnsiTheme="minorHAnsi" w:cs="Tahoma"/>
          <w:sz w:val="22"/>
        </w:rPr>
        <w:t xml:space="preserve"> to be suspended. </w:t>
      </w:r>
      <w:r w:rsidR="0047534C">
        <w:rPr>
          <w:rFonts w:asciiTheme="minorHAnsi" w:hAnsiTheme="minorHAnsi" w:cs="Tahoma"/>
          <w:sz w:val="22"/>
        </w:rPr>
        <w:t xml:space="preserve">Please </w:t>
      </w:r>
      <w:r w:rsidR="0047534C">
        <w:rPr>
          <w:rFonts w:asciiTheme="minorHAnsi" w:hAnsiTheme="minorHAnsi" w:cs="Tahoma"/>
          <w:sz w:val="22"/>
        </w:rPr>
        <w:lastRenderedPageBreak/>
        <w:t>Note: i</w:t>
      </w:r>
      <w:r w:rsidR="00DB0E6D" w:rsidRPr="00504C53">
        <w:rPr>
          <w:rFonts w:asciiTheme="minorHAnsi" w:hAnsiTheme="minorHAnsi" w:cs="Tahoma"/>
          <w:sz w:val="22"/>
        </w:rPr>
        <w:t>n the event of suspension</w:t>
      </w:r>
      <w:r w:rsidR="00555875">
        <w:rPr>
          <w:rFonts w:asciiTheme="minorHAnsi" w:hAnsiTheme="minorHAnsi" w:cs="Tahoma"/>
          <w:sz w:val="22"/>
        </w:rPr>
        <w:t>,</w:t>
      </w:r>
      <w:r w:rsidR="00DB0E6D" w:rsidRPr="00504C53">
        <w:rPr>
          <w:rFonts w:asciiTheme="minorHAnsi" w:hAnsiTheme="minorHAnsi" w:cs="Tahoma"/>
          <w:sz w:val="22"/>
        </w:rPr>
        <w:t xml:space="preserve"> those </w:t>
      </w:r>
      <w:r w:rsidR="00841832">
        <w:rPr>
          <w:rFonts w:asciiTheme="minorHAnsi" w:hAnsiTheme="minorHAnsi" w:cs="Tahoma"/>
          <w:sz w:val="22"/>
        </w:rPr>
        <w:t>Standing Orders</w:t>
      </w:r>
      <w:r w:rsidR="00DB0E6D" w:rsidRPr="00504C53">
        <w:rPr>
          <w:rFonts w:asciiTheme="minorHAnsi" w:hAnsiTheme="minorHAnsi" w:cs="Tahoma"/>
          <w:sz w:val="22"/>
        </w:rPr>
        <w:t xml:space="preserve"> prescribed </w:t>
      </w:r>
      <w:r w:rsidR="00D16A93" w:rsidRPr="00504C53">
        <w:rPr>
          <w:rFonts w:asciiTheme="minorHAnsi" w:hAnsiTheme="minorHAnsi" w:cs="Tahoma"/>
          <w:sz w:val="22"/>
        </w:rPr>
        <w:t>in statute</w:t>
      </w:r>
      <w:r w:rsidR="00DB0E6D" w:rsidRPr="00504C53">
        <w:rPr>
          <w:rFonts w:asciiTheme="minorHAnsi" w:hAnsiTheme="minorHAnsi" w:cs="Tahoma"/>
          <w:sz w:val="22"/>
        </w:rPr>
        <w:t xml:space="preserve"> will continue to apply</w:t>
      </w:r>
      <w:r w:rsidR="00D30CF9" w:rsidRPr="00504C53">
        <w:rPr>
          <w:rFonts w:asciiTheme="minorHAnsi" w:hAnsiTheme="minorHAnsi" w:cs="Tahoma"/>
          <w:sz w:val="22"/>
        </w:rPr>
        <w:t xml:space="preserve">, such as the </w:t>
      </w:r>
      <w:r w:rsidR="00DB0E6D" w:rsidRPr="00504C53">
        <w:rPr>
          <w:rFonts w:asciiTheme="minorHAnsi" w:hAnsiTheme="minorHAnsi" w:cs="Tahoma"/>
          <w:sz w:val="22"/>
        </w:rPr>
        <w:t xml:space="preserve">quorum requirements. </w:t>
      </w:r>
    </w:p>
    <w:p w14:paraId="627B5636" w14:textId="77777777" w:rsidR="002E5E78" w:rsidRPr="00504C53" w:rsidRDefault="002E5E78" w:rsidP="00BB55FA">
      <w:pPr>
        <w:pStyle w:val="Heading2"/>
        <w:numPr>
          <w:ilvl w:val="0"/>
          <w:numId w:val="23"/>
        </w:numPr>
        <w:ind w:left="851" w:hanging="851"/>
      </w:pPr>
      <w:bookmarkStart w:id="48" w:name="_Toc450735798"/>
      <w:bookmarkStart w:id="49" w:name="_Toc457932199"/>
      <w:bookmarkStart w:id="50" w:name="_Toc458071700"/>
      <w:bookmarkStart w:id="51" w:name="_Toc110518064"/>
      <w:r w:rsidRPr="00504C53">
        <w:t>Quasi-judicial proceedings</w:t>
      </w:r>
      <w:bookmarkEnd w:id="48"/>
      <w:bookmarkEnd w:id="49"/>
      <w:bookmarkEnd w:id="50"/>
      <w:bookmarkEnd w:id="51"/>
      <w:r w:rsidRPr="00504C53">
        <w:t xml:space="preserve"> </w:t>
      </w:r>
    </w:p>
    <w:p w14:paraId="30A75333" w14:textId="32240E02" w:rsidR="002E5E78" w:rsidRPr="00504C53" w:rsidRDefault="002E5E78" w:rsidP="00573F56">
      <w:pPr>
        <w:spacing w:before="0" w:after="200" w:line="276" w:lineRule="auto"/>
        <w:rPr>
          <w:rFonts w:asciiTheme="minorHAnsi" w:hAnsiTheme="minorHAnsi" w:cs="Tahoma"/>
          <w:sz w:val="22"/>
        </w:rPr>
      </w:pPr>
      <w:r w:rsidRPr="00504C53">
        <w:rPr>
          <w:rFonts w:asciiTheme="minorHAnsi" w:hAnsiTheme="minorHAnsi" w:cs="Tahoma"/>
          <w:sz w:val="22"/>
        </w:rPr>
        <w:t xml:space="preserve">For quasi-judicial proceedings the local </w:t>
      </w:r>
      <w:r w:rsidR="001730C8" w:rsidRPr="00504C53">
        <w:rPr>
          <w:rFonts w:asciiTheme="minorHAnsi" w:hAnsiTheme="minorHAnsi" w:cs="Tahoma"/>
          <w:sz w:val="22"/>
        </w:rPr>
        <w:t>authority</w:t>
      </w:r>
      <w:r w:rsidRPr="00504C53">
        <w:rPr>
          <w:rFonts w:asciiTheme="minorHAnsi" w:hAnsiTheme="minorHAnsi" w:cs="Tahoma"/>
          <w:sz w:val="22"/>
        </w:rPr>
        <w:t xml:space="preserve"> or a </w:t>
      </w:r>
      <w:r w:rsidR="001730C8">
        <w:rPr>
          <w:rFonts w:asciiTheme="minorHAnsi" w:hAnsiTheme="minorHAnsi" w:cs="Tahoma"/>
          <w:sz w:val="22"/>
        </w:rPr>
        <w:t xml:space="preserve">local or community board </w:t>
      </w:r>
      <w:r w:rsidRPr="00504C53">
        <w:rPr>
          <w:rFonts w:asciiTheme="minorHAnsi" w:hAnsiTheme="minorHAnsi" w:cs="Tahoma"/>
          <w:sz w:val="22"/>
        </w:rPr>
        <w:t xml:space="preserve">may </w:t>
      </w:r>
      <w:r w:rsidR="005D6F70" w:rsidRPr="00504C53">
        <w:rPr>
          <w:rFonts w:asciiTheme="minorHAnsi" w:hAnsiTheme="minorHAnsi" w:cs="Tahoma"/>
          <w:sz w:val="22"/>
        </w:rPr>
        <w:t>amend</w:t>
      </w:r>
      <w:r w:rsidRPr="00504C53">
        <w:rPr>
          <w:rFonts w:asciiTheme="minorHAnsi" w:hAnsiTheme="minorHAnsi" w:cs="Tahoma"/>
          <w:sz w:val="22"/>
        </w:rPr>
        <w:t xml:space="preserve"> meeting procedures</w:t>
      </w:r>
      <w:r w:rsidR="005D6F70" w:rsidRPr="00504C53">
        <w:rPr>
          <w:rFonts w:asciiTheme="minorHAnsi" w:hAnsiTheme="minorHAnsi" w:cs="Tahoma"/>
          <w:sz w:val="22"/>
        </w:rPr>
        <w:t>.</w:t>
      </w:r>
      <w:r w:rsidRPr="00504C53">
        <w:rPr>
          <w:rFonts w:asciiTheme="minorHAnsi" w:hAnsiTheme="minorHAnsi" w:cs="Tahoma"/>
          <w:sz w:val="22"/>
        </w:rPr>
        <w:t xml:space="preserve"> For example, committees hearing applications under the </w:t>
      </w:r>
      <w:r w:rsidR="004A534D">
        <w:rPr>
          <w:rFonts w:asciiTheme="minorHAnsi" w:hAnsiTheme="minorHAnsi" w:cs="Tahoma"/>
          <w:sz w:val="22"/>
        </w:rPr>
        <w:t>Resource Management Act</w:t>
      </w:r>
      <w:r w:rsidR="004A534D" w:rsidRPr="00504C53">
        <w:rPr>
          <w:rFonts w:asciiTheme="minorHAnsi" w:hAnsiTheme="minorHAnsi" w:cs="Tahoma"/>
          <w:sz w:val="22"/>
        </w:rPr>
        <w:t xml:space="preserve"> </w:t>
      </w:r>
      <w:r w:rsidRPr="00504C53">
        <w:rPr>
          <w:rFonts w:asciiTheme="minorHAnsi" w:hAnsiTheme="minorHAnsi" w:cs="Tahoma"/>
          <w:sz w:val="22"/>
        </w:rPr>
        <w:t>1991 have additional powers under the Commissions of Inquiry Act 1908</w:t>
      </w:r>
      <w:r w:rsidR="00380103" w:rsidRPr="00504C53">
        <w:rPr>
          <w:rFonts w:asciiTheme="minorHAnsi" w:hAnsiTheme="minorHAnsi" w:cs="Tahoma"/>
          <w:sz w:val="22"/>
        </w:rPr>
        <w:t>.</w:t>
      </w:r>
    </w:p>
    <w:p w14:paraId="1E2F8F7D" w14:textId="77777777" w:rsidR="00C03E21" w:rsidRPr="00573F56" w:rsidRDefault="00C03E21" w:rsidP="00BB55FA">
      <w:pPr>
        <w:pStyle w:val="Heading2"/>
        <w:numPr>
          <w:ilvl w:val="0"/>
          <w:numId w:val="23"/>
        </w:numPr>
        <w:ind w:left="851" w:hanging="851"/>
      </w:pPr>
      <w:bookmarkStart w:id="52" w:name="_Toc457932200"/>
      <w:bookmarkStart w:id="53" w:name="_Toc458071701"/>
      <w:bookmarkStart w:id="54" w:name="_Toc110518065"/>
      <w:r w:rsidRPr="00504C53">
        <w:t>Physical address of members</w:t>
      </w:r>
      <w:bookmarkEnd w:id="52"/>
      <w:bookmarkEnd w:id="53"/>
      <w:bookmarkEnd w:id="54"/>
    </w:p>
    <w:p w14:paraId="21A07E96" w14:textId="2C3A36F3" w:rsidR="00C03E21" w:rsidRPr="00504C53" w:rsidRDefault="00C03E21" w:rsidP="00573F56">
      <w:pPr>
        <w:spacing w:before="0" w:after="200" w:line="276" w:lineRule="auto"/>
        <w:rPr>
          <w:rFonts w:asciiTheme="minorHAnsi" w:hAnsiTheme="minorHAnsi" w:cs="Tahoma"/>
          <w:sz w:val="22"/>
        </w:rPr>
      </w:pPr>
      <w:r w:rsidRPr="00504C53">
        <w:rPr>
          <w:rFonts w:asciiTheme="minorHAnsi" w:hAnsiTheme="minorHAnsi" w:cs="Tahoma"/>
          <w:sz w:val="22"/>
        </w:rPr>
        <w:t>Every member of a local authority</w:t>
      </w:r>
      <w:r w:rsidR="001730C8">
        <w:rPr>
          <w:rFonts w:asciiTheme="minorHAnsi" w:hAnsiTheme="minorHAnsi" w:cs="Tahoma"/>
          <w:sz w:val="22"/>
        </w:rPr>
        <w:t xml:space="preserve">, local board and community board </w:t>
      </w:r>
      <w:r w:rsidRPr="00504C53">
        <w:rPr>
          <w:rFonts w:asciiTheme="minorHAnsi" w:hAnsiTheme="minorHAnsi" w:cs="Tahoma"/>
          <w:sz w:val="22"/>
        </w:rPr>
        <w:t>must give to the chief executive a physical residential or business address within the district or region of the local authority and, if desired, an electronic or other address, to which notices and material relating to meetings and local authority business may be sent or delivered. Members are to provide their address within 5 working days of the publication of the declaration of the election results</w:t>
      </w:r>
      <w:r w:rsidR="000D1B15">
        <w:rPr>
          <w:rFonts w:asciiTheme="minorHAnsi" w:hAnsiTheme="minorHAnsi" w:cs="Tahoma"/>
          <w:sz w:val="22"/>
        </w:rPr>
        <w:t>. Public access to those addresses is subject to the Privacy Act.</w:t>
      </w:r>
      <w:bookmarkStart w:id="55" w:name="_Toc450735796"/>
    </w:p>
    <w:p w14:paraId="2525019B" w14:textId="77777777" w:rsidR="00504C53" w:rsidRPr="00573F56" w:rsidRDefault="00504C53" w:rsidP="00573F56">
      <w:pPr>
        <w:spacing w:before="0" w:after="200" w:line="276" w:lineRule="auto"/>
        <w:rPr>
          <w:rFonts w:asciiTheme="minorHAnsi" w:hAnsiTheme="minorHAnsi" w:cs="Tahoma"/>
        </w:rPr>
      </w:pPr>
    </w:p>
    <w:p w14:paraId="17BB6B3B" w14:textId="77777777" w:rsidR="00C03E21" w:rsidRPr="00573F56" w:rsidRDefault="00C03E21" w:rsidP="00BB55FA">
      <w:pPr>
        <w:pStyle w:val="Heading1"/>
        <w:numPr>
          <w:ilvl w:val="0"/>
          <w:numId w:val="21"/>
        </w:numPr>
        <w:ind w:left="851" w:hanging="851"/>
      </w:pPr>
      <w:bookmarkStart w:id="56" w:name="_Toc457932201"/>
      <w:bookmarkStart w:id="57" w:name="_Toc458071702"/>
      <w:bookmarkStart w:id="58" w:name="_Toc110518066"/>
      <w:bookmarkEnd w:id="55"/>
      <w:r w:rsidRPr="00573F56">
        <w:t>Meetings</w:t>
      </w:r>
      <w:bookmarkEnd w:id="56"/>
      <w:bookmarkEnd w:id="57"/>
      <w:bookmarkEnd w:id="58"/>
    </w:p>
    <w:p w14:paraId="0C0D7AB2" w14:textId="77777777" w:rsidR="002E5E78" w:rsidRPr="00573F56" w:rsidRDefault="002E5E78" w:rsidP="00BB55FA">
      <w:pPr>
        <w:pStyle w:val="Heading2"/>
        <w:numPr>
          <w:ilvl w:val="0"/>
          <w:numId w:val="24"/>
        </w:numPr>
        <w:ind w:left="851" w:hanging="851"/>
      </w:pPr>
      <w:bookmarkStart w:id="59" w:name="_Toc450735799"/>
      <w:bookmarkStart w:id="60" w:name="_Toc457932202"/>
      <w:bookmarkStart w:id="61" w:name="_Toc458071703"/>
      <w:bookmarkStart w:id="62" w:name="_Toc110518067"/>
      <w:r w:rsidRPr="00573F56">
        <w:t>Legal requirement to hold meetings</w:t>
      </w:r>
      <w:bookmarkEnd w:id="59"/>
      <w:bookmarkEnd w:id="60"/>
      <w:bookmarkEnd w:id="61"/>
      <w:bookmarkEnd w:id="62"/>
    </w:p>
    <w:p w14:paraId="7C28C458" w14:textId="77777777" w:rsidR="002E5E78" w:rsidRPr="00573F56" w:rsidRDefault="002E5E78" w:rsidP="00504C53">
      <w:pPr>
        <w:pStyle w:val="BodyText-1"/>
        <w:spacing w:after="120"/>
        <w:rPr>
          <w:lang w:val="en-NZ"/>
        </w:rPr>
      </w:pPr>
      <w:r w:rsidRPr="00573F56">
        <w:rPr>
          <w:lang w:val="en-NZ"/>
        </w:rPr>
        <w:t xml:space="preserve">The local authority must hold meetings for the good government of </w:t>
      </w:r>
      <w:r w:rsidR="00566A1A" w:rsidRPr="00573F56">
        <w:rPr>
          <w:lang w:val="en-NZ"/>
        </w:rPr>
        <w:t>its</w:t>
      </w:r>
      <w:r w:rsidRPr="00573F56">
        <w:rPr>
          <w:lang w:val="en-NZ"/>
        </w:rPr>
        <w:t xml:space="preserve"> city, </w:t>
      </w:r>
      <w:proofErr w:type="gramStart"/>
      <w:r w:rsidRPr="00573F56">
        <w:rPr>
          <w:lang w:val="en-NZ"/>
        </w:rPr>
        <w:t>district</w:t>
      </w:r>
      <w:proofErr w:type="gramEnd"/>
      <w:r w:rsidRPr="00573F56">
        <w:rPr>
          <w:lang w:val="en-NZ"/>
        </w:rPr>
        <w:t xml:space="preserve"> or region. </w:t>
      </w:r>
      <w:r w:rsidR="00566A1A" w:rsidRPr="00573F56">
        <w:rPr>
          <w:lang w:val="en-NZ"/>
        </w:rPr>
        <w:t xml:space="preserve">The same requirement applies to local boards and community boards in respect of their communities. </w:t>
      </w:r>
      <w:r w:rsidRPr="00573F56">
        <w:rPr>
          <w:lang w:val="en-NZ"/>
        </w:rPr>
        <w:t>Meetings must be called and conducted in accordance with:</w:t>
      </w:r>
    </w:p>
    <w:p w14:paraId="43016153" w14:textId="77777777" w:rsidR="002E5E78" w:rsidRPr="00573F56" w:rsidRDefault="002E5E78" w:rsidP="00130346">
      <w:pPr>
        <w:pStyle w:val="BodyText-1"/>
        <w:numPr>
          <w:ilvl w:val="0"/>
          <w:numId w:val="25"/>
        </w:numPr>
        <w:spacing w:after="60"/>
        <w:ind w:left="1134" w:hanging="567"/>
        <w:rPr>
          <w:lang w:val="en-NZ"/>
        </w:rPr>
      </w:pPr>
      <w:r w:rsidRPr="00573F56">
        <w:rPr>
          <w:lang w:val="en-NZ"/>
        </w:rPr>
        <w:t>Schedule 7 of the L</w:t>
      </w:r>
      <w:r w:rsidR="00305840" w:rsidRPr="00573F56">
        <w:rPr>
          <w:lang w:val="en-NZ"/>
        </w:rPr>
        <w:t>GA</w:t>
      </w:r>
      <w:r w:rsidRPr="00573F56">
        <w:rPr>
          <w:lang w:val="en-NZ"/>
        </w:rPr>
        <w:t xml:space="preserve"> </w:t>
      </w:r>
      <w:proofErr w:type="gramStart"/>
      <w:r w:rsidRPr="00573F56">
        <w:rPr>
          <w:lang w:val="en-NZ"/>
        </w:rPr>
        <w:t>2002;</w:t>
      </w:r>
      <w:proofErr w:type="gramEnd"/>
      <w:r w:rsidRPr="00573F56">
        <w:rPr>
          <w:lang w:val="en-NZ"/>
        </w:rPr>
        <w:t xml:space="preserve"> </w:t>
      </w:r>
    </w:p>
    <w:p w14:paraId="26FF82A6" w14:textId="5958E942" w:rsidR="002E5E78" w:rsidRPr="00573F56" w:rsidRDefault="002E5E78" w:rsidP="00130346">
      <w:pPr>
        <w:pStyle w:val="BodyText-1"/>
        <w:numPr>
          <w:ilvl w:val="0"/>
          <w:numId w:val="25"/>
        </w:numPr>
        <w:spacing w:after="60"/>
        <w:ind w:left="1134" w:hanging="567"/>
        <w:rPr>
          <w:lang w:val="en-NZ"/>
        </w:rPr>
      </w:pPr>
      <w:r w:rsidRPr="00573F56">
        <w:rPr>
          <w:lang w:val="en-NZ"/>
        </w:rPr>
        <w:t xml:space="preserve">Part </w:t>
      </w:r>
      <w:r w:rsidR="00305840" w:rsidRPr="00573F56">
        <w:rPr>
          <w:lang w:val="en-NZ"/>
        </w:rPr>
        <w:t>7</w:t>
      </w:r>
      <w:r w:rsidRPr="00573F56">
        <w:rPr>
          <w:lang w:val="en-NZ"/>
        </w:rPr>
        <w:t xml:space="preserve"> of </w:t>
      </w:r>
      <w:r w:rsidR="00305840" w:rsidRPr="00573F56">
        <w:rPr>
          <w:lang w:val="en-NZ"/>
        </w:rPr>
        <w:t>LGOI</w:t>
      </w:r>
      <w:r w:rsidR="001730C8">
        <w:rPr>
          <w:lang w:val="en-NZ"/>
        </w:rPr>
        <w:t>M</w:t>
      </w:r>
      <w:r w:rsidR="00305840" w:rsidRPr="00573F56">
        <w:rPr>
          <w:lang w:val="en-NZ"/>
        </w:rPr>
        <w:t>A</w:t>
      </w:r>
      <w:r w:rsidRPr="00573F56">
        <w:rPr>
          <w:lang w:val="en-NZ"/>
        </w:rPr>
        <w:t xml:space="preserve">; and </w:t>
      </w:r>
    </w:p>
    <w:p w14:paraId="3343D773" w14:textId="42F976D2" w:rsidR="002E5E78" w:rsidRPr="00573F56" w:rsidRDefault="0015316E" w:rsidP="00130346">
      <w:pPr>
        <w:pStyle w:val="BodyText-1"/>
        <w:numPr>
          <w:ilvl w:val="0"/>
          <w:numId w:val="25"/>
        </w:numPr>
        <w:ind w:left="1134" w:hanging="567"/>
        <w:rPr>
          <w:lang w:val="en-NZ"/>
        </w:rPr>
      </w:pPr>
      <w:r w:rsidRPr="00573F56">
        <w:rPr>
          <w:lang w:val="en-NZ"/>
        </w:rPr>
        <w:t>T</w:t>
      </w:r>
      <w:r w:rsidR="002E5E78" w:rsidRPr="00573F56">
        <w:rPr>
          <w:lang w:val="en-NZ"/>
        </w:rPr>
        <w:t xml:space="preserve">hese </w:t>
      </w:r>
      <w:r w:rsidR="00841832">
        <w:rPr>
          <w:lang w:val="en-NZ"/>
        </w:rPr>
        <w:t>Standing Orders</w:t>
      </w:r>
      <w:r w:rsidR="002E5E78" w:rsidRPr="00573F56">
        <w:rPr>
          <w:lang w:val="en-NZ"/>
        </w:rPr>
        <w:t xml:space="preserve">. </w:t>
      </w:r>
    </w:p>
    <w:p w14:paraId="4CAD12A5" w14:textId="77777777" w:rsidR="00504C53" w:rsidRDefault="0015316E" w:rsidP="00504C53">
      <w:pPr>
        <w:pStyle w:val="BodyText-1"/>
      </w:pPr>
      <w:r w:rsidRPr="00573F56">
        <w:t xml:space="preserve">A meeting can be adjourned to a specified time and day if required by resolution of the meeting. </w:t>
      </w:r>
      <w:bookmarkStart w:id="63" w:name="_Toc450735800"/>
    </w:p>
    <w:p w14:paraId="26B122CD" w14:textId="77777777" w:rsidR="002E5E78" w:rsidRPr="00504C53" w:rsidRDefault="002E5E78" w:rsidP="00BB55FA">
      <w:pPr>
        <w:pStyle w:val="Heading2"/>
        <w:numPr>
          <w:ilvl w:val="0"/>
          <w:numId w:val="24"/>
        </w:numPr>
        <w:ind w:left="851" w:hanging="851"/>
      </w:pPr>
      <w:bookmarkStart w:id="64" w:name="_Toc457932203"/>
      <w:bookmarkStart w:id="65" w:name="_Toc458071704"/>
      <w:bookmarkStart w:id="66" w:name="_Toc110518068"/>
      <w:r w:rsidRPr="00504C53">
        <w:t>Meeting duration</w:t>
      </w:r>
      <w:bookmarkEnd w:id="63"/>
      <w:bookmarkEnd w:id="64"/>
      <w:bookmarkEnd w:id="65"/>
      <w:bookmarkEnd w:id="66"/>
      <w:r w:rsidRPr="00504C53">
        <w:t xml:space="preserve">  </w:t>
      </w:r>
    </w:p>
    <w:p w14:paraId="7490EAA9" w14:textId="2AC5BD10" w:rsidR="002E5E78" w:rsidRPr="00573F56" w:rsidRDefault="002E5E78" w:rsidP="00504C53">
      <w:pPr>
        <w:pStyle w:val="BodyText-1"/>
      </w:pPr>
      <w:r w:rsidRPr="00573F56">
        <w:t xml:space="preserve">A meeting </w:t>
      </w:r>
      <w:r w:rsidR="00784BF0" w:rsidRPr="00573F56">
        <w:t>can</w:t>
      </w:r>
      <w:r w:rsidRPr="00573F56">
        <w:t xml:space="preserve">not continue more than six hours from when it starts (including any </w:t>
      </w:r>
      <w:r w:rsidR="007C4EB5" w:rsidRPr="00573F56">
        <w:t>adjournments</w:t>
      </w:r>
      <w:r w:rsidRPr="00573F56">
        <w:t>) or after 10.</w:t>
      </w:r>
      <w:proofErr w:type="gramStart"/>
      <w:r w:rsidRPr="00573F56">
        <w:t>30pm, unless</w:t>
      </w:r>
      <w:proofErr w:type="gramEnd"/>
      <w:r w:rsidRPr="00573F56">
        <w:t xml:space="preserve"> the meeting resolves to continue. If there is no such resolution</w:t>
      </w:r>
      <w:r w:rsidR="00AA4D81">
        <w:t>, then</w:t>
      </w:r>
      <w:r w:rsidRPr="00573F56">
        <w:t xml:space="preserve"> any business on the agenda that has not been dealt with must be adjourned</w:t>
      </w:r>
      <w:r w:rsidR="00566A1A" w:rsidRPr="00573F56">
        <w:t>,</w:t>
      </w:r>
      <w:r w:rsidRPr="00573F56">
        <w:t xml:space="preserve"> transferred to the next meeting</w:t>
      </w:r>
      <w:r w:rsidR="00AA4D81">
        <w:t>,</w:t>
      </w:r>
      <w:r w:rsidR="00566A1A" w:rsidRPr="00573F56">
        <w:t xml:space="preserve"> </w:t>
      </w:r>
      <w:r w:rsidRPr="00573F56">
        <w:t xml:space="preserve">or </w:t>
      </w:r>
      <w:r w:rsidR="00566A1A" w:rsidRPr="00573F56">
        <w:t xml:space="preserve">transferred </w:t>
      </w:r>
      <w:r w:rsidRPr="00573F56">
        <w:t>to an extraordinary</w:t>
      </w:r>
      <w:r w:rsidR="00F27DB8" w:rsidRPr="00573F56">
        <w:t xml:space="preserve"> meeting.</w:t>
      </w:r>
    </w:p>
    <w:p w14:paraId="76874D94" w14:textId="110E0B17" w:rsidR="00130346" w:rsidRDefault="002E5E78" w:rsidP="00504C53">
      <w:pPr>
        <w:pStyle w:val="BodyText-1"/>
      </w:pPr>
      <w:r w:rsidRPr="00573F56">
        <w:t>No meeting can sit for more than t</w:t>
      </w:r>
      <w:r w:rsidR="007274ED">
        <w:t>wo</w:t>
      </w:r>
      <w:r w:rsidRPr="00573F56">
        <w:t xml:space="preserve"> hours continuously without a break of at least ten minutes unless the meeting resolves to extend the time before a break.  </w:t>
      </w:r>
    </w:p>
    <w:p w14:paraId="3FB80E18" w14:textId="77777777" w:rsidR="002E5E78" w:rsidRPr="00504C53" w:rsidRDefault="002E5E78" w:rsidP="00BB55FA">
      <w:pPr>
        <w:pStyle w:val="Heading2"/>
        <w:numPr>
          <w:ilvl w:val="0"/>
          <w:numId w:val="24"/>
        </w:numPr>
        <w:ind w:left="851" w:hanging="851"/>
      </w:pPr>
      <w:bookmarkStart w:id="67" w:name="_Toc450735801"/>
      <w:bookmarkStart w:id="68" w:name="_Toc457932204"/>
      <w:bookmarkStart w:id="69" w:name="_Toc458071705"/>
      <w:bookmarkStart w:id="70" w:name="_Toc110518069"/>
      <w:r w:rsidRPr="00504C53">
        <w:t>Language</w:t>
      </w:r>
      <w:bookmarkEnd w:id="67"/>
      <w:bookmarkEnd w:id="68"/>
      <w:bookmarkEnd w:id="69"/>
      <w:bookmarkEnd w:id="70"/>
    </w:p>
    <w:p w14:paraId="130174C8" w14:textId="77503B11" w:rsidR="006748B4" w:rsidRPr="00573F56" w:rsidRDefault="002E5E78" w:rsidP="00504C53">
      <w:pPr>
        <w:pStyle w:val="BodyText-1"/>
        <w:rPr>
          <w:lang w:val="en-NZ"/>
        </w:rPr>
      </w:pPr>
      <w:r w:rsidRPr="00573F56">
        <w:rPr>
          <w:lang w:val="en-NZ"/>
        </w:rPr>
        <w:t xml:space="preserve">A member may address </w:t>
      </w:r>
      <w:r w:rsidR="006748B4" w:rsidRPr="00573F56">
        <w:rPr>
          <w:lang w:val="en-NZ"/>
        </w:rPr>
        <w:t>a</w:t>
      </w:r>
      <w:r w:rsidRPr="00573F56">
        <w:rPr>
          <w:lang w:val="en-NZ"/>
        </w:rPr>
        <w:t xml:space="preserve"> </w:t>
      </w:r>
      <w:r w:rsidR="00566A1A" w:rsidRPr="00573F56">
        <w:rPr>
          <w:lang w:val="en-NZ"/>
        </w:rPr>
        <w:t>meeting</w:t>
      </w:r>
      <w:r w:rsidRPr="00573F56">
        <w:rPr>
          <w:lang w:val="en-NZ"/>
        </w:rPr>
        <w:t xml:space="preserve"> in English, </w:t>
      </w:r>
      <w:r w:rsidR="00C53B5D" w:rsidRPr="00573F56">
        <w:rPr>
          <w:lang w:val="en-NZ"/>
        </w:rPr>
        <w:t xml:space="preserve">te reo </w:t>
      </w:r>
      <w:r w:rsidRPr="00573F56">
        <w:rPr>
          <w:lang w:val="en-NZ"/>
        </w:rPr>
        <w:t xml:space="preserve">Māori or New Zealand Sign Language. </w:t>
      </w:r>
      <w:r w:rsidR="006748B4" w:rsidRPr="00573F56">
        <w:rPr>
          <w:lang w:val="en-NZ"/>
        </w:rPr>
        <w:t xml:space="preserve"> A </w:t>
      </w:r>
      <w:r w:rsidR="00D164F4">
        <w:rPr>
          <w:lang w:val="en-NZ"/>
        </w:rPr>
        <w:t>c</w:t>
      </w:r>
      <w:r w:rsidR="00D400A7" w:rsidRPr="00573F56">
        <w:rPr>
          <w:lang w:val="en-NZ"/>
        </w:rPr>
        <w:t>hairperson</w:t>
      </w:r>
      <w:r w:rsidR="006748B4" w:rsidRPr="00573F56">
        <w:rPr>
          <w:lang w:val="en-NZ"/>
        </w:rPr>
        <w:t xml:space="preserve"> may require that a speech is translated and printed in English or te reo </w:t>
      </w:r>
      <w:r w:rsidR="003246A8" w:rsidRPr="00573F56">
        <w:t>Māori</w:t>
      </w:r>
      <w:r w:rsidR="006748B4" w:rsidRPr="00573F56">
        <w:rPr>
          <w:lang w:val="en-NZ"/>
        </w:rPr>
        <w:t>.</w:t>
      </w:r>
    </w:p>
    <w:p w14:paraId="2D795587" w14:textId="5BF6E0C7" w:rsidR="00B45A8C" w:rsidRDefault="006748B4" w:rsidP="00504C53">
      <w:pPr>
        <w:pStyle w:val="BodyText-1"/>
        <w:rPr>
          <w:lang w:val="en-NZ"/>
        </w:rPr>
      </w:pPr>
      <w:r w:rsidRPr="00573F56">
        <w:rPr>
          <w:lang w:val="en-NZ"/>
        </w:rPr>
        <w:lastRenderedPageBreak/>
        <w:t xml:space="preserve">If a </w:t>
      </w:r>
      <w:r w:rsidR="002E5E78" w:rsidRPr="00573F56">
        <w:rPr>
          <w:lang w:val="en-NZ"/>
        </w:rPr>
        <w:t xml:space="preserve">member </w:t>
      </w:r>
      <w:r w:rsidRPr="00573F56">
        <w:rPr>
          <w:lang w:val="en-NZ"/>
        </w:rPr>
        <w:t>intends to address the meeting in New Zealand Sign Language</w:t>
      </w:r>
      <w:r w:rsidR="004E3BF0">
        <w:rPr>
          <w:lang w:val="en-NZ"/>
        </w:rPr>
        <w:t>,</w:t>
      </w:r>
      <w:r w:rsidRPr="00573F56">
        <w:rPr>
          <w:lang w:val="en-NZ"/>
        </w:rPr>
        <w:t xml:space="preserve"> or in te reo Māori</w:t>
      </w:r>
      <w:r w:rsidR="00AE1D7C">
        <w:rPr>
          <w:lang w:val="en-NZ"/>
        </w:rPr>
        <w:t>,</w:t>
      </w:r>
      <w:r w:rsidRPr="00573F56">
        <w:rPr>
          <w:lang w:val="en-NZ"/>
        </w:rPr>
        <w:t xml:space="preserve"> when the normal business of the meeting is conducted in English</w:t>
      </w:r>
      <w:r w:rsidR="004E3BF0">
        <w:rPr>
          <w:lang w:val="en-NZ"/>
        </w:rPr>
        <w:t>,</w:t>
      </w:r>
      <w:r w:rsidRPr="00573F56">
        <w:rPr>
          <w:lang w:val="en-NZ"/>
        </w:rPr>
        <w:t xml:space="preserve"> they </w:t>
      </w:r>
      <w:r w:rsidR="002E5E78" w:rsidRPr="00573F56">
        <w:rPr>
          <w:lang w:val="en-NZ"/>
        </w:rPr>
        <w:t>must give prior notice</w:t>
      </w:r>
      <w:r w:rsidR="00566A1A" w:rsidRPr="00573F56">
        <w:rPr>
          <w:lang w:val="en-NZ"/>
        </w:rPr>
        <w:t xml:space="preserve"> to the </w:t>
      </w:r>
      <w:r w:rsidR="00D164F4">
        <w:rPr>
          <w:lang w:val="en-NZ"/>
        </w:rPr>
        <w:t>c</w:t>
      </w:r>
      <w:r w:rsidR="00D400A7" w:rsidRPr="00573F56">
        <w:rPr>
          <w:lang w:val="en-NZ"/>
        </w:rPr>
        <w:t>hairperson</w:t>
      </w:r>
      <w:r w:rsidR="002E5E78" w:rsidRPr="00573F56">
        <w:rPr>
          <w:lang w:val="en-NZ"/>
        </w:rPr>
        <w:t xml:space="preserve"> not less than </w:t>
      </w:r>
      <w:r w:rsidR="00F27DB8" w:rsidRPr="00573F56">
        <w:rPr>
          <w:lang w:val="en-NZ"/>
        </w:rPr>
        <w:t>2</w:t>
      </w:r>
      <w:r w:rsidR="00C82155" w:rsidRPr="00573F56">
        <w:rPr>
          <w:lang w:val="en-NZ"/>
        </w:rPr>
        <w:t xml:space="preserve"> </w:t>
      </w:r>
      <w:r w:rsidR="002E5E78" w:rsidRPr="00573F56">
        <w:rPr>
          <w:lang w:val="en-NZ"/>
        </w:rPr>
        <w:t>working days before the meeting</w:t>
      </w:r>
      <w:r w:rsidRPr="00573F56">
        <w:rPr>
          <w:lang w:val="en-NZ"/>
        </w:rPr>
        <w:t>.</w:t>
      </w:r>
      <w:r w:rsidR="00566A1A" w:rsidRPr="00573F56">
        <w:rPr>
          <w:lang w:val="en-NZ"/>
        </w:rPr>
        <w:t xml:space="preserve">  </w:t>
      </w:r>
    </w:p>
    <w:p w14:paraId="39E9C9C4" w14:textId="291A17D3" w:rsidR="002E5E78" w:rsidRPr="00573F56" w:rsidRDefault="00566A1A" w:rsidP="00504C53">
      <w:pPr>
        <w:pStyle w:val="BodyText-1"/>
      </w:pPr>
      <w:r w:rsidRPr="00573F56">
        <w:rPr>
          <w:lang w:val="en-NZ"/>
        </w:rPr>
        <w:t xml:space="preserve">Where the </w:t>
      </w:r>
      <w:r w:rsidR="002E5E78" w:rsidRPr="00573F56">
        <w:rPr>
          <w:lang w:val="en-NZ"/>
        </w:rPr>
        <w:t xml:space="preserve">normal business of the </w:t>
      </w:r>
      <w:r w:rsidRPr="00573F56">
        <w:rPr>
          <w:lang w:val="en-NZ"/>
        </w:rPr>
        <w:t>meeting</w:t>
      </w:r>
      <w:r w:rsidR="002E5E78" w:rsidRPr="00573F56">
        <w:rPr>
          <w:lang w:val="en-NZ"/>
        </w:rPr>
        <w:t xml:space="preserve"> is conducted in </w:t>
      </w:r>
      <w:r w:rsidR="00C53B5D" w:rsidRPr="00573F56">
        <w:rPr>
          <w:lang w:val="en-NZ"/>
        </w:rPr>
        <w:t xml:space="preserve">te reo </w:t>
      </w:r>
      <w:r w:rsidR="002E5E78" w:rsidRPr="00573F56">
        <w:rPr>
          <w:lang w:val="en-NZ"/>
        </w:rPr>
        <w:t>Māori</w:t>
      </w:r>
      <w:r w:rsidRPr="00573F56">
        <w:rPr>
          <w:lang w:val="en-NZ"/>
        </w:rPr>
        <w:t xml:space="preserve"> then </w:t>
      </w:r>
      <w:r w:rsidR="006748B4" w:rsidRPr="00573F56">
        <w:rPr>
          <w:lang w:val="en-NZ"/>
        </w:rPr>
        <w:t xml:space="preserve">prior notice of the intention to address the meeting in English must also be given to the </w:t>
      </w:r>
      <w:r w:rsidR="00D164F4">
        <w:rPr>
          <w:lang w:val="en-NZ"/>
        </w:rPr>
        <w:t>c</w:t>
      </w:r>
      <w:r w:rsidR="00D400A7" w:rsidRPr="00573F56">
        <w:rPr>
          <w:lang w:val="en-NZ"/>
        </w:rPr>
        <w:t>hairperson</w:t>
      </w:r>
      <w:r w:rsidR="006748B4" w:rsidRPr="00573F56">
        <w:rPr>
          <w:lang w:val="en-NZ"/>
        </w:rPr>
        <w:t xml:space="preserve"> not less than 2 working days before the meeting.</w:t>
      </w:r>
    </w:p>
    <w:p w14:paraId="58EE2504" w14:textId="77777777" w:rsidR="002E5E78" w:rsidRPr="00504C53" w:rsidRDefault="002E5E78" w:rsidP="00BB55FA">
      <w:pPr>
        <w:pStyle w:val="Heading2"/>
        <w:numPr>
          <w:ilvl w:val="0"/>
          <w:numId w:val="24"/>
        </w:numPr>
        <w:ind w:left="851" w:hanging="851"/>
      </w:pPr>
      <w:bookmarkStart w:id="71" w:name="_Toc450735802"/>
      <w:bookmarkStart w:id="72" w:name="_Toc457932205"/>
      <w:bookmarkStart w:id="73" w:name="_Toc458071706"/>
      <w:bookmarkStart w:id="74" w:name="_Toc110518070"/>
      <w:r w:rsidRPr="00504C53">
        <w:t>Webcasting meetings</w:t>
      </w:r>
      <w:bookmarkEnd w:id="71"/>
      <w:bookmarkEnd w:id="72"/>
      <w:bookmarkEnd w:id="73"/>
      <w:bookmarkEnd w:id="74"/>
      <w:r w:rsidRPr="00504C53">
        <w:t xml:space="preserve"> </w:t>
      </w:r>
    </w:p>
    <w:p w14:paraId="430EE8DD" w14:textId="6910B1D9" w:rsidR="002E5E78" w:rsidRPr="00573F56" w:rsidRDefault="002E5E78" w:rsidP="00504C53">
      <w:pPr>
        <w:pStyle w:val="BodyText-1"/>
      </w:pPr>
      <w:r w:rsidRPr="00573F56">
        <w:t xml:space="preserve">Webcast meetings </w:t>
      </w:r>
      <w:r w:rsidR="00463221" w:rsidRPr="00573F56">
        <w:t>should</w:t>
      </w:r>
      <w:r w:rsidRPr="00573F56">
        <w:t xml:space="preserve"> be provided in accordance with the protocols contained in Appendix </w:t>
      </w:r>
      <w:r w:rsidR="00AE1D7C">
        <w:t>7</w:t>
      </w:r>
      <w:r w:rsidRPr="00573F56">
        <w:t xml:space="preserve">. </w:t>
      </w:r>
    </w:p>
    <w:p w14:paraId="2E083B08" w14:textId="77777777" w:rsidR="002E5E78" w:rsidRPr="00573F56" w:rsidRDefault="002E5E78" w:rsidP="00BB55FA">
      <w:pPr>
        <w:pStyle w:val="Heading2"/>
        <w:numPr>
          <w:ilvl w:val="0"/>
          <w:numId w:val="24"/>
        </w:numPr>
        <w:ind w:left="851" w:hanging="851"/>
      </w:pPr>
      <w:bookmarkStart w:id="75" w:name="_Toc450735803"/>
      <w:bookmarkStart w:id="76" w:name="_Toc457932206"/>
      <w:bookmarkStart w:id="77" w:name="_Toc458071707"/>
      <w:bookmarkStart w:id="78" w:name="_Toc110518071"/>
      <w:r w:rsidRPr="00573F56">
        <w:t>First meeting (inaugural)</w:t>
      </w:r>
      <w:bookmarkEnd w:id="75"/>
      <w:bookmarkEnd w:id="76"/>
      <w:bookmarkEnd w:id="77"/>
      <w:bookmarkEnd w:id="78"/>
    </w:p>
    <w:p w14:paraId="0CCD6618" w14:textId="4083B483" w:rsidR="002E5E78" w:rsidRPr="00573F56" w:rsidRDefault="002E5E78" w:rsidP="00504C53">
      <w:pPr>
        <w:pStyle w:val="BodyText-1"/>
      </w:pPr>
      <w:r w:rsidRPr="00573F56">
        <w:t>The first meeting of a local authority</w:t>
      </w:r>
      <w:r w:rsidR="00AE1D7C">
        <w:t>,</w:t>
      </w:r>
      <w:r w:rsidRPr="00573F56">
        <w:t xml:space="preserve"> following a local authority triennial general election</w:t>
      </w:r>
      <w:r w:rsidR="00AE1D7C">
        <w:t>,</w:t>
      </w:r>
      <w:r w:rsidRPr="00573F56">
        <w:t xml:space="preserve"> must be called by the chief executive as soon as practicable after the results of the election are known. The chief executive must give elected members not less than 7 days’ notice of the meeting. </w:t>
      </w:r>
      <w:proofErr w:type="gramStart"/>
      <w:r w:rsidRPr="00573F56">
        <w:t>However</w:t>
      </w:r>
      <w:proofErr w:type="gramEnd"/>
      <w:r w:rsidRPr="00573F56">
        <w:t xml:space="preserve"> in the event of an emergency the chief executive may give notice of the meeting as soon as</w:t>
      </w:r>
      <w:r w:rsidR="00BD3613" w:rsidRPr="00573F56">
        <w:t xml:space="preserve"> practicable</w:t>
      </w:r>
      <w:r w:rsidRPr="00573F56">
        <w:t xml:space="preserve">. </w:t>
      </w:r>
      <w:r w:rsidR="009A2E70" w:rsidRPr="00573F56">
        <w:t xml:space="preserve"> </w:t>
      </w:r>
    </w:p>
    <w:p w14:paraId="3ED2656F" w14:textId="3F88EFD0" w:rsidR="00BD3613" w:rsidRPr="00573F56" w:rsidRDefault="004A534D" w:rsidP="00504C53">
      <w:pPr>
        <w:pStyle w:val="BodyText-1"/>
        <w:rPr>
          <w:bCs/>
          <w:i/>
          <w:iCs/>
        </w:rPr>
      </w:pPr>
      <w:r>
        <w:rPr>
          <w:bCs/>
          <w:i/>
          <w:iCs/>
        </w:rPr>
        <w:t xml:space="preserve">LGA 2002, sch, </w:t>
      </w:r>
      <w:r w:rsidR="002E5E78" w:rsidRPr="00573F56">
        <w:rPr>
          <w:bCs/>
          <w:i/>
          <w:iCs/>
        </w:rPr>
        <w:t>cl 21(1) - (4)</w:t>
      </w:r>
      <w:r w:rsidR="00CF0059">
        <w:rPr>
          <w:bCs/>
          <w:i/>
          <w:iCs/>
        </w:rPr>
        <w:t>.</w:t>
      </w:r>
    </w:p>
    <w:p w14:paraId="288A2E70" w14:textId="77777777" w:rsidR="002E5E78" w:rsidRPr="00504C53" w:rsidRDefault="00C03E21" w:rsidP="00BB55FA">
      <w:pPr>
        <w:pStyle w:val="Heading2"/>
        <w:numPr>
          <w:ilvl w:val="0"/>
          <w:numId w:val="24"/>
        </w:numPr>
        <w:ind w:left="851" w:hanging="851"/>
      </w:pPr>
      <w:bookmarkStart w:id="79" w:name="_Toc450735804"/>
      <w:bookmarkStart w:id="80" w:name="_Toc457932207"/>
      <w:bookmarkStart w:id="81" w:name="_Toc458071708"/>
      <w:bookmarkStart w:id="82" w:name="_Toc110518072"/>
      <w:r w:rsidRPr="00504C53">
        <w:t>Requirements for the first meeting</w:t>
      </w:r>
      <w:bookmarkEnd w:id="79"/>
      <w:bookmarkEnd w:id="80"/>
      <w:bookmarkEnd w:id="81"/>
      <w:bookmarkEnd w:id="82"/>
    </w:p>
    <w:p w14:paraId="582453BB" w14:textId="0ADBB7FA" w:rsidR="001412EF" w:rsidRPr="00573F56" w:rsidRDefault="002E5E78" w:rsidP="00504C53">
      <w:pPr>
        <w:pStyle w:val="BodyText-1"/>
      </w:pPr>
      <w:r w:rsidRPr="00573F56">
        <w:t xml:space="preserve">The chief executive (or, in the absence of the chief executive, </w:t>
      </w:r>
      <w:r w:rsidR="00EE1D8F" w:rsidRPr="00573F56">
        <w:t>their</w:t>
      </w:r>
      <w:r w:rsidRPr="00573F56">
        <w:t xml:space="preserve"> nominee) must chair the </w:t>
      </w:r>
      <w:r w:rsidR="00CF0059">
        <w:t xml:space="preserve">first </w:t>
      </w:r>
      <w:r w:rsidRPr="00573F56">
        <w:t xml:space="preserve">meeting until the </w:t>
      </w:r>
      <w:r w:rsidR="00D164F4">
        <w:t>c</w:t>
      </w:r>
      <w:r w:rsidR="00D400A7" w:rsidRPr="00573F56">
        <w:t>hairperson</w:t>
      </w:r>
      <w:r w:rsidRPr="00573F56">
        <w:t xml:space="preserve"> has made </w:t>
      </w:r>
      <w:r w:rsidR="00CF3122" w:rsidRPr="00573F56">
        <w:t xml:space="preserve">an oral declaration </w:t>
      </w:r>
      <w:r w:rsidRPr="00573F56">
        <w:t xml:space="preserve">and attested </w:t>
      </w:r>
      <w:r w:rsidR="00D62448" w:rsidRPr="00573F56">
        <w:t xml:space="preserve">the declaration </w:t>
      </w:r>
      <w:r w:rsidR="00CF3122" w:rsidRPr="00573F56">
        <w:t>(</w:t>
      </w:r>
      <w:r w:rsidR="00CF0059">
        <w:t>see</w:t>
      </w:r>
      <w:r w:rsidR="00CF3122" w:rsidRPr="00573F56">
        <w:t xml:space="preserve"> </w:t>
      </w:r>
      <w:r w:rsidR="004A534D">
        <w:t xml:space="preserve">LGA 2002, sch 7, </w:t>
      </w:r>
      <w:r w:rsidR="00CF3122" w:rsidRPr="00573F56">
        <w:t>c</w:t>
      </w:r>
      <w:r w:rsidR="00C03E21" w:rsidRPr="00573F56">
        <w:t>l</w:t>
      </w:r>
      <w:r w:rsidR="00CF3122" w:rsidRPr="00573F56">
        <w:t xml:space="preserve"> </w:t>
      </w:r>
      <w:r w:rsidR="00792EDB" w:rsidRPr="00573F56">
        <w:t>21(4)</w:t>
      </w:r>
      <w:r w:rsidR="00CF3122" w:rsidRPr="00573F56">
        <w:t>)</w:t>
      </w:r>
      <w:r w:rsidR="00D62448" w:rsidRPr="00573F56">
        <w:t>.</w:t>
      </w:r>
      <w:r w:rsidR="00CF3122" w:rsidRPr="00573F56">
        <w:t xml:space="preserve"> </w:t>
      </w:r>
    </w:p>
    <w:p w14:paraId="04AD0CFF" w14:textId="77777777" w:rsidR="002E5E78" w:rsidRPr="00573F56" w:rsidRDefault="002E5E78" w:rsidP="00504C53">
      <w:pPr>
        <w:pStyle w:val="BodyText-1"/>
        <w:spacing w:after="120"/>
      </w:pPr>
      <w:r w:rsidRPr="00573F56">
        <w:t>The business to be conducted at the first meeting following a general election must include the following:</w:t>
      </w:r>
    </w:p>
    <w:p w14:paraId="7DD840DD" w14:textId="5BD70168" w:rsidR="00543E57" w:rsidRPr="00573F56" w:rsidRDefault="00474ECD" w:rsidP="00BB55FA">
      <w:pPr>
        <w:pStyle w:val="BodyText-1"/>
        <w:numPr>
          <w:ilvl w:val="0"/>
          <w:numId w:val="26"/>
        </w:numPr>
        <w:spacing w:after="60"/>
        <w:ind w:left="1134" w:hanging="567"/>
      </w:pPr>
      <w:r w:rsidRPr="00573F56">
        <w:t>The making and attesting of the declarations required of the mayor</w:t>
      </w:r>
      <w:r w:rsidR="005C1F3E" w:rsidRPr="00573F56">
        <w:t xml:space="preserve"> (if any) and members under </w:t>
      </w:r>
      <w:r w:rsidR="004A534D">
        <w:t xml:space="preserve">LGA 2002, sch 7, </w:t>
      </w:r>
      <w:r w:rsidR="005C1F3E" w:rsidRPr="00573F56">
        <w:t>cl</w:t>
      </w:r>
      <w:proofErr w:type="gramStart"/>
      <w:r w:rsidRPr="00573F56">
        <w:t>14</w:t>
      </w:r>
      <w:r w:rsidR="005C1F3E" w:rsidRPr="00573F56">
        <w:t>,</w:t>
      </w:r>
      <w:r w:rsidR="00130346">
        <w:t>;</w:t>
      </w:r>
      <w:proofErr w:type="gramEnd"/>
    </w:p>
    <w:p w14:paraId="6C3D6142" w14:textId="48364924" w:rsidR="00543E57" w:rsidRPr="00573F56" w:rsidRDefault="00771B58" w:rsidP="00BB55FA">
      <w:pPr>
        <w:pStyle w:val="BodyText-1"/>
        <w:numPr>
          <w:ilvl w:val="0"/>
          <w:numId w:val="26"/>
        </w:numPr>
        <w:spacing w:after="60"/>
        <w:ind w:left="1134" w:hanging="567"/>
      </w:pPr>
      <w:r w:rsidRPr="00573F56">
        <w:t xml:space="preserve">The election of the </w:t>
      </w:r>
      <w:r w:rsidR="00D164F4">
        <w:t>c</w:t>
      </w:r>
      <w:r w:rsidR="00D400A7" w:rsidRPr="00573F56">
        <w:t>hairperson</w:t>
      </w:r>
      <w:r w:rsidRPr="00573F56">
        <w:t xml:space="preserve"> (if any) and the making and attesting of the declaration required of the </w:t>
      </w:r>
      <w:r w:rsidR="00D164F4">
        <w:t>chairperson</w:t>
      </w:r>
      <w:r w:rsidRPr="00573F56">
        <w:t xml:space="preserve"> under </w:t>
      </w:r>
      <w:r w:rsidR="004A534D">
        <w:t xml:space="preserve">LGA 2002, sch 7, </w:t>
      </w:r>
      <w:r w:rsidR="005C1F3E" w:rsidRPr="00573F56">
        <w:t>cl</w:t>
      </w:r>
      <w:r w:rsidR="00CF0059">
        <w:t xml:space="preserve"> </w:t>
      </w:r>
      <w:proofErr w:type="gramStart"/>
      <w:r w:rsidRPr="00573F56">
        <w:t>14</w:t>
      </w:r>
      <w:r w:rsidR="00130346">
        <w:t>;</w:t>
      </w:r>
      <w:proofErr w:type="gramEnd"/>
    </w:p>
    <w:p w14:paraId="09C90E4D" w14:textId="77777777" w:rsidR="00543E57" w:rsidRPr="00573F56" w:rsidRDefault="00771B58" w:rsidP="00BB55FA">
      <w:pPr>
        <w:pStyle w:val="BodyText-1"/>
        <w:numPr>
          <w:ilvl w:val="0"/>
          <w:numId w:val="26"/>
        </w:numPr>
        <w:spacing w:after="60"/>
        <w:ind w:left="1134" w:hanging="567"/>
      </w:pPr>
      <w:r w:rsidRPr="00573F56">
        <w:t>A general explanation, given or arranged by the chief executive, of:</w:t>
      </w:r>
    </w:p>
    <w:p w14:paraId="0136540D" w14:textId="77777777" w:rsidR="00543E57" w:rsidRPr="00573F56" w:rsidRDefault="00771B58" w:rsidP="00BB55FA">
      <w:pPr>
        <w:pStyle w:val="BodyText-1"/>
        <w:numPr>
          <w:ilvl w:val="0"/>
          <w:numId w:val="27"/>
        </w:numPr>
        <w:spacing w:after="60"/>
        <w:ind w:left="1701" w:hanging="567"/>
      </w:pPr>
      <w:r w:rsidRPr="00573F56">
        <w:t>LGOIMA</w:t>
      </w:r>
      <w:r w:rsidR="00504C53">
        <w:t>;</w:t>
      </w:r>
      <w:r w:rsidRPr="00573F56">
        <w:t xml:space="preserve"> and </w:t>
      </w:r>
    </w:p>
    <w:p w14:paraId="1C43336B" w14:textId="65A0D61F" w:rsidR="00543E57" w:rsidRPr="00573F56" w:rsidRDefault="00771B58" w:rsidP="00BB55FA">
      <w:pPr>
        <w:pStyle w:val="BodyText-1"/>
        <w:numPr>
          <w:ilvl w:val="0"/>
          <w:numId w:val="27"/>
        </w:numPr>
        <w:spacing w:after="60"/>
        <w:ind w:left="1701" w:hanging="567"/>
      </w:pPr>
      <w:r w:rsidRPr="00573F56">
        <w:t xml:space="preserve">Other laws affecting members, including the appropriate provisions of the Local Authorities (Members Interests) Act 1968; and </w:t>
      </w:r>
      <w:r w:rsidR="004A534D">
        <w:t>ss</w:t>
      </w:r>
      <w:r w:rsidR="004A534D" w:rsidRPr="00573F56">
        <w:t xml:space="preserve"> </w:t>
      </w:r>
      <w:r w:rsidRPr="00573F56">
        <w:t>99, 105, and 105A of the Crimes Act 1961; and the Secret Commissions Act 1910; and the Financial Markets Conduct Act 2013</w:t>
      </w:r>
      <w:r w:rsidR="00130346">
        <w:t>.</w:t>
      </w:r>
    </w:p>
    <w:p w14:paraId="5918484B" w14:textId="77777777" w:rsidR="00543E57" w:rsidRPr="00F01D24" w:rsidRDefault="00771B58" w:rsidP="00BB55FA">
      <w:pPr>
        <w:pStyle w:val="BodyText-1"/>
        <w:numPr>
          <w:ilvl w:val="0"/>
          <w:numId w:val="26"/>
        </w:numPr>
        <w:spacing w:after="60"/>
        <w:ind w:left="1134" w:hanging="567"/>
      </w:pPr>
      <w:r w:rsidRPr="00F01D24">
        <w:t xml:space="preserve">The fixing of the date and time of the first meeting of the local authority, or the adoption of a schedule of meetings; and </w:t>
      </w:r>
    </w:p>
    <w:p w14:paraId="139A41F9" w14:textId="5B3D067E" w:rsidR="00543E57" w:rsidRPr="00F01D24" w:rsidRDefault="00133F03" w:rsidP="00BB55FA">
      <w:pPr>
        <w:pStyle w:val="BodyText-1"/>
        <w:numPr>
          <w:ilvl w:val="0"/>
          <w:numId w:val="26"/>
        </w:numPr>
        <w:ind w:left="1134" w:hanging="567"/>
      </w:pPr>
      <w:r>
        <w:t>T</w:t>
      </w:r>
      <w:r w:rsidR="00CF0059">
        <w:t>he election of the deputy M</w:t>
      </w:r>
      <w:r w:rsidR="00771B58" w:rsidRPr="00F01D24">
        <w:t xml:space="preserve">ayor or deputy </w:t>
      </w:r>
      <w:r w:rsidR="00D164F4">
        <w:t>c</w:t>
      </w:r>
      <w:r w:rsidR="00D400A7" w:rsidRPr="00F01D24">
        <w:t>hairperson</w:t>
      </w:r>
      <w:r w:rsidR="005C1F3E" w:rsidRPr="00F01D24">
        <w:t xml:space="preserve"> in accordance with </w:t>
      </w:r>
      <w:r w:rsidR="004A534D">
        <w:t xml:space="preserve">the LGA 2002, sch7, </w:t>
      </w:r>
      <w:r w:rsidR="005C1F3E" w:rsidRPr="00F01D24">
        <w:t>cl</w:t>
      </w:r>
      <w:r w:rsidR="004A534D">
        <w:t xml:space="preserve"> </w:t>
      </w:r>
      <w:r w:rsidR="00771B58" w:rsidRPr="00F01D24">
        <w:t>17.</w:t>
      </w:r>
      <w:r w:rsidR="005C1F3E" w:rsidRPr="00F01D24">
        <w:t xml:space="preserve">  </w:t>
      </w:r>
    </w:p>
    <w:p w14:paraId="1FE1ABA6" w14:textId="4BBBC87F" w:rsidR="00977D84" w:rsidRPr="00F01D24" w:rsidRDefault="004A534D" w:rsidP="00F01D24">
      <w:pPr>
        <w:pStyle w:val="BodyText-1"/>
        <w:rPr>
          <w:i/>
        </w:rPr>
      </w:pPr>
      <w:r>
        <w:rPr>
          <w:i/>
        </w:rPr>
        <w:t xml:space="preserve">LGA 2002, sch 7, </w:t>
      </w:r>
      <w:r w:rsidR="00977D84" w:rsidRPr="00F01D24">
        <w:rPr>
          <w:i/>
        </w:rPr>
        <w:t>cl 21(5)</w:t>
      </w:r>
      <w:r w:rsidR="00CF0059">
        <w:rPr>
          <w:i/>
        </w:rPr>
        <w:t>.</w:t>
      </w:r>
    </w:p>
    <w:p w14:paraId="2F82D001" w14:textId="77777777" w:rsidR="00EE1D8F" w:rsidRPr="00573F56" w:rsidRDefault="00DB12E1" w:rsidP="00F01D24">
      <w:pPr>
        <w:pStyle w:val="BodyText-1"/>
        <w:rPr>
          <w:rFonts w:cs="Tahoma"/>
        </w:rPr>
      </w:pPr>
      <w:r>
        <w:rPr>
          <w:rFonts w:cs="Tahoma"/>
        </w:rPr>
        <w:lastRenderedPageBreak/>
        <w:t xml:space="preserve">It is common for councils to adopt standing orders at the first </w:t>
      </w:r>
      <w:r w:rsidR="00CC3F75">
        <w:rPr>
          <w:rFonts w:cs="Tahoma"/>
        </w:rPr>
        <w:t>meeting;</w:t>
      </w:r>
      <w:r>
        <w:rPr>
          <w:rFonts w:cs="Tahoma"/>
        </w:rPr>
        <w:t xml:space="preserve"> </w:t>
      </w:r>
      <w:proofErr w:type="gramStart"/>
      <w:r>
        <w:rPr>
          <w:rFonts w:cs="Tahoma"/>
        </w:rPr>
        <w:t>however</w:t>
      </w:r>
      <w:proofErr w:type="gramEnd"/>
      <w:r>
        <w:rPr>
          <w:rFonts w:cs="Tahoma"/>
        </w:rPr>
        <w:t xml:space="preserve"> this is not always necessary as, if not amended, standing orders will remain in force after each triennial election.</w:t>
      </w:r>
      <w:r w:rsidR="00C03E21" w:rsidRPr="00573F56">
        <w:rPr>
          <w:rFonts w:cs="Tahoma"/>
        </w:rPr>
        <w:t xml:space="preserve"> </w:t>
      </w:r>
      <w:r w:rsidR="009868F1" w:rsidRPr="00573F56">
        <w:rPr>
          <w:rFonts w:cs="Tahoma"/>
        </w:rPr>
        <w:t xml:space="preserve"> </w:t>
      </w:r>
    </w:p>
    <w:p w14:paraId="487281E4" w14:textId="31D7E709" w:rsidR="00543E57" w:rsidRDefault="009868F1" w:rsidP="00F01D24">
      <w:pPr>
        <w:pStyle w:val="BodyText-1"/>
        <w:rPr>
          <w:rFonts w:cs="Tahoma"/>
        </w:rPr>
      </w:pPr>
      <w:r w:rsidRPr="00573F56">
        <w:rPr>
          <w:rFonts w:cs="Tahoma"/>
        </w:rPr>
        <w:t>Please note</w:t>
      </w:r>
      <w:r w:rsidR="00AE1D7C">
        <w:rPr>
          <w:rFonts w:cs="Tahoma"/>
        </w:rPr>
        <w:t>,</w:t>
      </w:r>
      <w:r w:rsidRPr="00573F56">
        <w:rPr>
          <w:rFonts w:cs="Tahoma"/>
        </w:rPr>
        <w:t xml:space="preserve"> that the</w:t>
      </w:r>
      <w:r w:rsidR="00E16A21" w:rsidRPr="00573F56">
        <w:rPr>
          <w:rFonts w:cs="Tahoma"/>
        </w:rPr>
        <w:t xml:space="preserve"> election of a deputy mayor is not required if the Mayor has already made the appointment under s</w:t>
      </w:r>
      <w:r w:rsidRPr="00573F56">
        <w:rPr>
          <w:rFonts w:cs="Tahoma"/>
        </w:rPr>
        <w:t xml:space="preserve"> </w:t>
      </w:r>
      <w:r w:rsidR="00E16A21" w:rsidRPr="00573F56">
        <w:rPr>
          <w:rFonts w:cs="Tahoma"/>
        </w:rPr>
        <w:t xml:space="preserve">41A(3)(a) </w:t>
      </w:r>
      <w:r w:rsidR="00305C31">
        <w:rPr>
          <w:rFonts w:cs="Tahoma"/>
        </w:rPr>
        <w:t xml:space="preserve">of the </w:t>
      </w:r>
      <w:r w:rsidRPr="00573F56">
        <w:rPr>
          <w:rFonts w:cs="Tahoma"/>
        </w:rPr>
        <w:t>LGA 2002</w:t>
      </w:r>
      <w:r w:rsidR="00E16A21" w:rsidRPr="00573F56">
        <w:rPr>
          <w:rFonts w:cs="Tahoma"/>
        </w:rPr>
        <w:t xml:space="preserve"> prior to the meeting. N</w:t>
      </w:r>
      <w:r w:rsidR="00BF6980" w:rsidRPr="00573F56">
        <w:rPr>
          <w:rFonts w:cs="Tahoma"/>
        </w:rPr>
        <w:t>othing limits a territorial authority from removing</w:t>
      </w:r>
      <w:r w:rsidR="00305C31">
        <w:rPr>
          <w:rFonts w:cs="Tahoma"/>
        </w:rPr>
        <w:t xml:space="preserve"> a deputy M</w:t>
      </w:r>
      <w:r w:rsidR="005C1F3E" w:rsidRPr="00573F56">
        <w:rPr>
          <w:rFonts w:cs="Tahoma"/>
        </w:rPr>
        <w:t xml:space="preserve">ayor from office </w:t>
      </w:r>
      <w:r w:rsidR="00BF6980" w:rsidRPr="00573F56">
        <w:rPr>
          <w:rFonts w:cs="Tahoma"/>
        </w:rPr>
        <w:t xml:space="preserve">in accordance </w:t>
      </w:r>
      <w:r w:rsidR="005C1F3E" w:rsidRPr="00573F56">
        <w:rPr>
          <w:rFonts w:cs="Tahoma"/>
        </w:rPr>
        <w:t>with cl</w:t>
      </w:r>
      <w:r w:rsidR="004A534D">
        <w:rPr>
          <w:rFonts w:cs="Tahoma"/>
        </w:rPr>
        <w:t xml:space="preserve"> </w:t>
      </w:r>
      <w:r w:rsidR="005C1F3E" w:rsidRPr="00573F56">
        <w:rPr>
          <w:rFonts w:cs="Tahoma"/>
        </w:rPr>
        <w:t xml:space="preserve">18 of </w:t>
      </w:r>
      <w:r w:rsidR="004A534D">
        <w:rPr>
          <w:rFonts w:cs="Tahoma"/>
        </w:rPr>
        <w:t>sch</w:t>
      </w:r>
      <w:r w:rsidR="004A534D" w:rsidRPr="00573F56">
        <w:rPr>
          <w:rFonts w:cs="Tahoma"/>
        </w:rPr>
        <w:t xml:space="preserve"> </w:t>
      </w:r>
      <w:r w:rsidR="005C1F3E" w:rsidRPr="00573F56">
        <w:rPr>
          <w:rFonts w:cs="Tahoma"/>
        </w:rPr>
        <w:t xml:space="preserve">7 </w:t>
      </w:r>
      <w:r w:rsidR="004A534D">
        <w:rPr>
          <w:rFonts w:cs="Tahoma"/>
        </w:rPr>
        <w:t xml:space="preserve">of the </w:t>
      </w:r>
      <w:r w:rsidRPr="00573F56">
        <w:rPr>
          <w:rFonts w:cs="Tahoma"/>
        </w:rPr>
        <w:t>LGA 2002.</w:t>
      </w:r>
    </w:p>
    <w:p w14:paraId="6BEDE543" w14:textId="77777777" w:rsidR="00F01D24" w:rsidRPr="00573F56" w:rsidRDefault="00F01D24" w:rsidP="00F01D24">
      <w:pPr>
        <w:pStyle w:val="BodyText-1"/>
        <w:rPr>
          <w:rFonts w:cs="Tahoma"/>
          <w:bCs/>
          <w:iCs/>
          <w:sz w:val="20"/>
        </w:rPr>
      </w:pPr>
    </w:p>
    <w:p w14:paraId="20812896" w14:textId="77777777" w:rsidR="002E5E78" w:rsidRPr="00F01D24" w:rsidRDefault="002E5E78" w:rsidP="00BB55FA">
      <w:pPr>
        <w:pStyle w:val="Heading1"/>
        <w:numPr>
          <w:ilvl w:val="0"/>
          <w:numId w:val="21"/>
        </w:numPr>
        <w:ind w:left="851" w:hanging="851"/>
      </w:pPr>
      <w:bookmarkStart w:id="83" w:name="_Toc450735805"/>
      <w:bookmarkStart w:id="84" w:name="_Toc457932208"/>
      <w:bookmarkStart w:id="85" w:name="_Toc458071709"/>
      <w:bookmarkStart w:id="86" w:name="_Toc110518073"/>
      <w:r w:rsidRPr="00F01D24">
        <w:t>Appointment</w:t>
      </w:r>
      <w:r w:rsidR="00961095" w:rsidRPr="00F01D24">
        <w:t>s</w:t>
      </w:r>
      <w:r w:rsidRPr="00F01D24">
        <w:t xml:space="preserve"> and elections</w:t>
      </w:r>
      <w:bookmarkEnd w:id="83"/>
      <w:bookmarkEnd w:id="84"/>
      <w:bookmarkEnd w:id="85"/>
      <w:bookmarkEnd w:id="86"/>
      <w:r w:rsidRPr="00F01D24">
        <w:t xml:space="preserve"> </w:t>
      </w:r>
    </w:p>
    <w:p w14:paraId="15FED60A" w14:textId="77777777" w:rsidR="00BC7E9D" w:rsidRPr="0093546A" w:rsidRDefault="0093546A" w:rsidP="0093546A">
      <w:pPr>
        <w:pStyle w:val="Heading2"/>
        <w:numPr>
          <w:ilvl w:val="0"/>
          <w:numId w:val="28"/>
        </w:numPr>
        <w:ind w:left="851" w:hanging="851"/>
        <w:rPr>
          <w:lang w:val="en-NZ"/>
        </w:rPr>
      </w:pPr>
      <w:bookmarkStart w:id="87" w:name="_Toc110518074"/>
      <w:bookmarkStart w:id="88" w:name="_Toc450735806"/>
      <w:bookmarkStart w:id="89" w:name="_Toc457932209"/>
      <w:bookmarkStart w:id="90" w:name="_Toc458071710"/>
      <w:r>
        <w:rPr>
          <w:lang w:val="en-NZ"/>
        </w:rPr>
        <w:t>Mayoral a</w:t>
      </w:r>
      <w:r w:rsidRPr="00573F56">
        <w:rPr>
          <w:lang w:val="en-NZ"/>
        </w:rPr>
        <w:t xml:space="preserve">ppointment of </w:t>
      </w:r>
      <w:r w:rsidR="00E13944">
        <w:rPr>
          <w:lang w:val="en-NZ"/>
        </w:rPr>
        <w:t>d</w:t>
      </w:r>
      <w:r>
        <w:rPr>
          <w:lang w:val="en-NZ"/>
        </w:rPr>
        <w:t>eputy Mayor</w:t>
      </w:r>
      <w:r w:rsidR="00563717">
        <w:rPr>
          <w:lang w:val="en-NZ"/>
        </w:rPr>
        <w:t xml:space="preserve">, </w:t>
      </w:r>
      <w:r w:rsidRPr="00573F56">
        <w:rPr>
          <w:lang w:val="en-NZ"/>
        </w:rPr>
        <w:t>committee chairs</w:t>
      </w:r>
      <w:r w:rsidR="00563717">
        <w:rPr>
          <w:lang w:val="en-NZ"/>
        </w:rPr>
        <w:t xml:space="preserve"> and members</w:t>
      </w:r>
      <w:bookmarkEnd w:id="87"/>
    </w:p>
    <w:p w14:paraId="6C660569" w14:textId="678B1B81" w:rsidR="00907049" w:rsidRDefault="00907049" w:rsidP="002E58D5">
      <w:pPr>
        <w:pStyle w:val="BodyText-1"/>
      </w:pPr>
      <w:r w:rsidRPr="00573F56">
        <w:t xml:space="preserve">A Mayor may appoint the </w:t>
      </w:r>
      <w:r>
        <w:t>deputy Mayor</w:t>
      </w:r>
      <w:r w:rsidR="00563717">
        <w:t>,</w:t>
      </w:r>
      <w:r>
        <w:t xml:space="preserve"> the </w:t>
      </w:r>
      <w:proofErr w:type="gramStart"/>
      <w:r w:rsidR="00D164F4">
        <w:t>c</w:t>
      </w:r>
      <w:r w:rsidRPr="00573F56">
        <w:t>hairperson</w:t>
      </w:r>
      <w:proofErr w:type="gramEnd"/>
      <w:r>
        <w:t xml:space="preserve"> and </w:t>
      </w:r>
      <w:r w:rsidR="00563717">
        <w:t xml:space="preserve">the </w:t>
      </w:r>
      <w:r>
        <w:t xml:space="preserve">members </w:t>
      </w:r>
      <w:r w:rsidR="00563717">
        <w:t>of</w:t>
      </w:r>
      <w:r w:rsidRPr="00573F56">
        <w:t xml:space="preserve"> each committee of the </w:t>
      </w:r>
      <w:r>
        <w:t xml:space="preserve">territorial </w:t>
      </w:r>
      <w:r w:rsidRPr="00573F56">
        <w:t xml:space="preserve">authority. </w:t>
      </w:r>
      <w:r>
        <w:t>The names of any appointments made by the Mayor must be tabl</w:t>
      </w:r>
      <w:r w:rsidR="001004A3">
        <w:t>ed at the first meeting of the c</w:t>
      </w:r>
      <w:r w:rsidRPr="00573F56">
        <w:t xml:space="preserve">ouncil after the </w:t>
      </w:r>
      <w:r>
        <w:t xml:space="preserve">appointments </w:t>
      </w:r>
      <w:r w:rsidR="001004A3">
        <w:t>are</w:t>
      </w:r>
      <w:r w:rsidRPr="00573F56">
        <w:t xml:space="preserve"> made.  </w:t>
      </w:r>
      <w:r>
        <w:t xml:space="preserve">The Mayor may also appoint </w:t>
      </w:r>
      <w:r w:rsidR="00D6677C">
        <w:t>themselves</w:t>
      </w:r>
      <w:r>
        <w:t>.</w:t>
      </w:r>
    </w:p>
    <w:p w14:paraId="20EA8DCC" w14:textId="423E19DD" w:rsidR="00C46EF3" w:rsidRDefault="00841832" w:rsidP="002E58D5">
      <w:pPr>
        <w:pStyle w:val="BodyText-1"/>
        <w:rPr>
          <w:i/>
        </w:rPr>
      </w:pPr>
      <w:r>
        <w:rPr>
          <w:i/>
        </w:rPr>
        <w:t xml:space="preserve">LGA 2002, </w:t>
      </w:r>
      <w:r w:rsidR="00C46EF3">
        <w:rPr>
          <w:i/>
        </w:rPr>
        <w:t>s 41</w:t>
      </w:r>
      <w:proofErr w:type="gramStart"/>
      <w:r w:rsidR="00C46EF3">
        <w:rPr>
          <w:i/>
        </w:rPr>
        <w:t>A(</w:t>
      </w:r>
      <w:proofErr w:type="gramEnd"/>
      <w:r w:rsidR="00C46EF3">
        <w:rPr>
          <w:i/>
        </w:rPr>
        <w:t>3).</w:t>
      </w:r>
    </w:p>
    <w:p w14:paraId="614EA04D" w14:textId="77777777" w:rsidR="006E6D44" w:rsidRPr="006E6D44" w:rsidRDefault="006E6D44" w:rsidP="006E6D44">
      <w:pPr>
        <w:pStyle w:val="Heading2"/>
        <w:numPr>
          <w:ilvl w:val="0"/>
          <w:numId w:val="28"/>
        </w:numPr>
        <w:ind w:left="851" w:hanging="851"/>
        <w:rPr>
          <w:lang w:val="en-NZ"/>
        </w:rPr>
      </w:pPr>
      <w:bookmarkStart w:id="91" w:name="_Toc110518075"/>
      <w:r w:rsidRPr="006E6D44">
        <w:rPr>
          <w:lang w:val="en-NZ"/>
        </w:rPr>
        <w:t>Council Discharge of a Mayoral Appointment</w:t>
      </w:r>
      <w:bookmarkEnd w:id="91"/>
    </w:p>
    <w:p w14:paraId="206897F8" w14:textId="637308DA" w:rsidR="00907049" w:rsidRDefault="00907049" w:rsidP="002E58D5">
      <w:pPr>
        <w:pStyle w:val="BodyText-1"/>
      </w:pPr>
      <w:r w:rsidRPr="00573F56">
        <w:t>Nothing, however, limits or prevents a territorial authority from discharging</w:t>
      </w:r>
      <w:r w:rsidR="00E13944">
        <w:t xml:space="preserve"> d</w:t>
      </w:r>
      <w:r w:rsidR="00563717">
        <w:t xml:space="preserve">eputy Mayor, a </w:t>
      </w:r>
      <w:r w:rsidR="00D164F4">
        <w:t>c</w:t>
      </w:r>
      <w:r w:rsidRPr="00573F56">
        <w:t>hairperson</w:t>
      </w:r>
      <w:r w:rsidR="00563717">
        <w:t xml:space="preserve"> or a member of a committee </w:t>
      </w:r>
      <w:r w:rsidRPr="00573F56">
        <w:t xml:space="preserve">appointed by the Mayor. </w:t>
      </w:r>
      <w:r w:rsidR="00563717">
        <w:t>Any decision</w:t>
      </w:r>
      <w:r w:rsidRPr="00573F56">
        <w:t xml:space="preserve"> by the territorial authority to discharge a </w:t>
      </w:r>
      <w:r w:rsidR="00E13944">
        <w:t>d</w:t>
      </w:r>
      <w:r w:rsidR="00563717">
        <w:t xml:space="preserve">eputy Mayor </w:t>
      </w:r>
      <w:r w:rsidRPr="00573F56">
        <w:t xml:space="preserve">shall follow the procedure in Standing Order </w:t>
      </w:r>
      <w:r w:rsidR="006E6D44">
        <w:t>5.5</w:t>
      </w:r>
      <w:r w:rsidRPr="00573F56">
        <w:t>.</w:t>
      </w:r>
    </w:p>
    <w:p w14:paraId="679AD172" w14:textId="597DB5F6" w:rsidR="00563717" w:rsidRPr="00573F56" w:rsidRDefault="00563717" w:rsidP="002E58D5">
      <w:pPr>
        <w:pStyle w:val="BodyText-1"/>
      </w:pPr>
      <w:r w:rsidRPr="00573F56">
        <w:t xml:space="preserve">If the Mayor declines to appoint </w:t>
      </w:r>
      <w:r>
        <w:t xml:space="preserve">a deputy Mayor or </w:t>
      </w:r>
      <w:r w:rsidRPr="00573F56">
        <w:t xml:space="preserve">committee </w:t>
      </w:r>
      <w:r w:rsidR="00D164F4">
        <w:t>c</w:t>
      </w:r>
      <w:r w:rsidRPr="00573F56">
        <w:t xml:space="preserve">hairpersons in accordance with </w:t>
      </w:r>
      <w:r w:rsidR="004A534D">
        <w:t xml:space="preserve">LGA 2002, </w:t>
      </w:r>
      <w:r w:rsidRPr="00573F56">
        <w:t>s</w:t>
      </w:r>
      <w:r w:rsidR="004A534D">
        <w:t xml:space="preserve"> </w:t>
      </w:r>
      <w:r w:rsidRPr="00573F56">
        <w:t xml:space="preserve">41A, the council (or a committee, if </w:t>
      </w:r>
      <w:proofErr w:type="gramStart"/>
      <w:r w:rsidRPr="00573F56">
        <w:t>so</w:t>
      </w:r>
      <w:proofErr w:type="gramEnd"/>
      <w:r w:rsidRPr="00573F56">
        <w:t xml:space="preserve"> directed by the council) must elect those </w:t>
      </w:r>
      <w:r>
        <w:t xml:space="preserve">positions in accordance with </w:t>
      </w:r>
      <w:r w:rsidR="004A534D">
        <w:t>S</w:t>
      </w:r>
      <w:r>
        <w:t xml:space="preserve">tanding </w:t>
      </w:r>
      <w:r w:rsidR="004A534D">
        <w:t>O</w:t>
      </w:r>
      <w:r>
        <w:t>rder</w:t>
      </w:r>
      <w:r w:rsidR="006E6D44">
        <w:t xml:space="preserve"> 5.4</w:t>
      </w:r>
      <w:r>
        <w:t>.</w:t>
      </w:r>
      <w:r w:rsidRPr="00573F56">
        <w:t xml:space="preserve"> </w:t>
      </w:r>
    </w:p>
    <w:p w14:paraId="3961DFC7" w14:textId="7CEFA069" w:rsidR="00563717" w:rsidRPr="00563717" w:rsidRDefault="004A534D" w:rsidP="002E58D5">
      <w:pPr>
        <w:pStyle w:val="BodyText-1"/>
        <w:rPr>
          <w:i/>
        </w:rPr>
      </w:pPr>
      <w:r>
        <w:rPr>
          <w:i/>
        </w:rPr>
        <w:t xml:space="preserve">LGA 2002, sch 7, </w:t>
      </w:r>
      <w:r w:rsidR="00563717" w:rsidRPr="00563717">
        <w:rPr>
          <w:i/>
        </w:rPr>
        <w:t>cl 31</w:t>
      </w:r>
      <w:r w:rsidR="00130346">
        <w:rPr>
          <w:i/>
        </w:rPr>
        <w:t>.</w:t>
      </w:r>
    </w:p>
    <w:p w14:paraId="7AD29534" w14:textId="77777777" w:rsidR="009B1B87" w:rsidRPr="00573F56" w:rsidRDefault="00305C31" w:rsidP="00BB55FA">
      <w:pPr>
        <w:pStyle w:val="Heading2"/>
        <w:numPr>
          <w:ilvl w:val="0"/>
          <w:numId w:val="28"/>
        </w:numPr>
        <w:ind w:left="851" w:hanging="851"/>
        <w:rPr>
          <w:lang w:val="en-NZ"/>
        </w:rPr>
      </w:pPr>
      <w:bookmarkStart w:id="92" w:name="_Toc110518076"/>
      <w:r>
        <w:rPr>
          <w:lang w:val="en-NZ"/>
        </w:rPr>
        <w:t xml:space="preserve">Establishment of </w:t>
      </w:r>
      <w:r w:rsidR="009B1B87" w:rsidRPr="00573F56">
        <w:rPr>
          <w:lang w:val="en-NZ"/>
        </w:rPr>
        <w:t xml:space="preserve">committees by the </w:t>
      </w:r>
      <w:proofErr w:type="gramStart"/>
      <w:r w:rsidR="009B1B87" w:rsidRPr="00573F56">
        <w:rPr>
          <w:lang w:val="en-NZ"/>
        </w:rPr>
        <w:t>Mayor</w:t>
      </w:r>
      <w:bookmarkEnd w:id="88"/>
      <w:bookmarkEnd w:id="89"/>
      <w:bookmarkEnd w:id="90"/>
      <w:bookmarkEnd w:id="92"/>
      <w:proofErr w:type="gramEnd"/>
    </w:p>
    <w:p w14:paraId="7BB2E9C4" w14:textId="3ABDBC79" w:rsidR="009B1B87" w:rsidRPr="00573F56" w:rsidRDefault="009B1B87" w:rsidP="00F01D24">
      <w:pPr>
        <w:pStyle w:val="BodyText-1"/>
      </w:pPr>
      <w:r w:rsidRPr="00573F56">
        <w:t>The Ma</w:t>
      </w:r>
      <w:r w:rsidR="009868F1" w:rsidRPr="00573F56">
        <w:t xml:space="preserve">yor </w:t>
      </w:r>
      <w:r w:rsidR="00563717">
        <w:t>may</w:t>
      </w:r>
      <w:r w:rsidRPr="00573F56">
        <w:t xml:space="preserve"> establish committees of the territorial authority. </w:t>
      </w:r>
      <w:r w:rsidR="009B6490" w:rsidRPr="00573F56">
        <w:t xml:space="preserve">Where a Mayor </w:t>
      </w:r>
      <w:r w:rsidR="00563717">
        <w:t>exercises this right</w:t>
      </w:r>
      <w:r w:rsidR="00AE1D7C">
        <w:t>,</w:t>
      </w:r>
      <w:r w:rsidR="00563717">
        <w:t xml:space="preserve"> </w:t>
      </w:r>
      <w:r w:rsidR="009B6490" w:rsidRPr="00573F56">
        <w:t xml:space="preserve">a list of </w:t>
      </w:r>
      <w:r w:rsidR="00563717">
        <w:t xml:space="preserve">the </w:t>
      </w:r>
      <w:r w:rsidR="009B6490" w:rsidRPr="00573F56">
        <w:t xml:space="preserve">committees </w:t>
      </w:r>
      <w:r w:rsidR="00563717">
        <w:t xml:space="preserve">and their terms of reference </w:t>
      </w:r>
      <w:r w:rsidR="009B6490" w:rsidRPr="00573F56">
        <w:t xml:space="preserve">must be tabled at the </w:t>
      </w:r>
      <w:r w:rsidR="00305C31">
        <w:t xml:space="preserve">next </w:t>
      </w:r>
      <w:r w:rsidR="00E13944">
        <w:t xml:space="preserve">following </w:t>
      </w:r>
      <w:r w:rsidR="00305C31">
        <w:t xml:space="preserve">meeting of the </w:t>
      </w:r>
      <w:r w:rsidR="00AE1D7C">
        <w:t>c</w:t>
      </w:r>
      <w:r w:rsidR="00305C31">
        <w:t>ouncil.</w:t>
      </w:r>
      <w:r w:rsidR="009B6490" w:rsidRPr="00573F56">
        <w:t xml:space="preserve"> </w:t>
      </w:r>
      <w:r w:rsidR="009868F1" w:rsidRPr="00573F56">
        <w:t>Should the</w:t>
      </w:r>
      <w:r w:rsidRPr="00573F56">
        <w:t xml:space="preserve"> Mayor decline to establish committees </w:t>
      </w:r>
      <w:r w:rsidR="00305C31">
        <w:t>under s 41A</w:t>
      </w:r>
      <w:r w:rsidR="00AE1D7C">
        <w:t>,</w:t>
      </w:r>
      <w:r w:rsidR="00305C31">
        <w:t xml:space="preserve"> </w:t>
      </w:r>
      <w:r w:rsidR="009868F1" w:rsidRPr="00573F56">
        <w:t xml:space="preserve">then </w:t>
      </w:r>
      <w:r w:rsidR="00C46EF3">
        <w:t xml:space="preserve">any decision to establish </w:t>
      </w:r>
      <w:r w:rsidRPr="00573F56">
        <w:t xml:space="preserve">committees </w:t>
      </w:r>
      <w:r w:rsidR="00C46EF3">
        <w:t>must</w:t>
      </w:r>
      <w:r w:rsidRPr="00573F56">
        <w:t xml:space="preserve"> follow the </w:t>
      </w:r>
      <w:r w:rsidR="00C46EF3">
        <w:t xml:space="preserve">processes set out in these </w:t>
      </w:r>
      <w:r w:rsidR="00841832">
        <w:t>S</w:t>
      </w:r>
      <w:r w:rsidR="00C46EF3">
        <w:t xml:space="preserve">tanding </w:t>
      </w:r>
      <w:r w:rsidR="00841832">
        <w:t>O</w:t>
      </w:r>
      <w:r w:rsidR="00C46EF3">
        <w:t>rders.</w:t>
      </w:r>
    </w:p>
    <w:p w14:paraId="19BF0A67" w14:textId="1A01CB67" w:rsidR="009B1B87" w:rsidRDefault="009868F1" w:rsidP="00F01D24">
      <w:pPr>
        <w:pStyle w:val="BodyText-1"/>
      </w:pPr>
      <w:r w:rsidRPr="00573F56">
        <w:t>Nothing, h</w:t>
      </w:r>
      <w:r w:rsidR="009B1B87" w:rsidRPr="00573F56">
        <w:t xml:space="preserve">owever, limits or prevents a territorial authority from discharging or reconstituting, in accordance with cl 30 of </w:t>
      </w:r>
      <w:r w:rsidR="004A534D">
        <w:t>sch</w:t>
      </w:r>
      <w:r w:rsidR="004A534D" w:rsidRPr="00573F56">
        <w:t xml:space="preserve"> </w:t>
      </w:r>
      <w:r w:rsidR="009B1B87" w:rsidRPr="00573F56">
        <w:t>7</w:t>
      </w:r>
      <w:r w:rsidR="00E13944">
        <w:t>,</w:t>
      </w:r>
      <w:r w:rsidR="009B1B87" w:rsidRPr="00573F56">
        <w:t xml:space="preserve"> LGA</w:t>
      </w:r>
      <w:r w:rsidRPr="00573F56">
        <w:t xml:space="preserve"> 2002</w:t>
      </w:r>
      <w:r w:rsidR="009B1B87" w:rsidRPr="00573F56">
        <w:t>, a committee established by the Mayor</w:t>
      </w:r>
      <w:r w:rsidR="00AE1D7C">
        <w:t>,</w:t>
      </w:r>
      <w:r w:rsidR="009B1B87" w:rsidRPr="00573F56">
        <w:t xml:space="preserve"> or appointing more committees in addition to any established by the Mayor.</w:t>
      </w:r>
    </w:p>
    <w:p w14:paraId="50FED12E" w14:textId="21D3A487" w:rsidR="00241C3C" w:rsidRPr="00573F56" w:rsidRDefault="00241C3C" w:rsidP="00F01D24">
      <w:pPr>
        <w:pStyle w:val="BodyText-1"/>
      </w:pPr>
      <w:r>
        <w:t>Please note</w:t>
      </w:r>
      <w:r w:rsidR="00AE1D7C">
        <w:t>,</w:t>
      </w:r>
      <w:r>
        <w:t xml:space="preserve"> a Mayor is a member of every committee unless specific legislation provides otherwise, </w:t>
      </w:r>
      <w:r w:rsidR="00AE1D7C">
        <w:t xml:space="preserve">such as </w:t>
      </w:r>
      <w:r>
        <w:t xml:space="preserve">a committee established under </w:t>
      </w:r>
      <w:r w:rsidR="00E06204">
        <w:t xml:space="preserve">s 189 of </w:t>
      </w:r>
      <w:r>
        <w:t>the Sale and Supply of Alcohol Act 2012</w:t>
      </w:r>
      <w:r w:rsidR="00E06204">
        <w:t>.</w:t>
      </w:r>
    </w:p>
    <w:p w14:paraId="5AABC1A7" w14:textId="651AA47A" w:rsidR="00773FEA" w:rsidRPr="00573F56" w:rsidRDefault="004A534D" w:rsidP="00F01D24">
      <w:pPr>
        <w:pStyle w:val="BodyText-1"/>
        <w:rPr>
          <w:i/>
        </w:rPr>
      </w:pPr>
      <w:r>
        <w:rPr>
          <w:i/>
        </w:rPr>
        <w:t xml:space="preserve">LGA 2002, </w:t>
      </w:r>
      <w:r w:rsidR="00404F69" w:rsidRPr="00573F56">
        <w:rPr>
          <w:i/>
        </w:rPr>
        <w:t>s</w:t>
      </w:r>
      <w:r w:rsidR="00773FEA" w:rsidRPr="00573F56">
        <w:rPr>
          <w:i/>
        </w:rPr>
        <w:t xml:space="preserve"> 41A (3) and (4)</w:t>
      </w:r>
      <w:r w:rsidR="00CF0059">
        <w:rPr>
          <w:i/>
        </w:rPr>
        <w:t>.</w:t>
      </w:r>
    </w:p>
    <w:p w14:paraId="0A310BBF" w14:textId="1D700FE3" w:rsidR="002E5E78" w:rsidRPr="00573F56" w:rsidRDefault="002E5E78" w:rsidP="00BB55FA">
      <w:pPr>
        <w:pStyle w:val="Heading2"/>
        <w:numPr>
          <w:ilvl w:val="0"/>
          <w:numId w:val="28"/>
        </w:numPr>
        <w:ind w:left="851" w:hanging="851"/>
        <w:rPr>
          <w:lang w:val="en-NZ"/>
        </w:rPr>
      </w:pPr>
      <w:bookmarkStart w:id="93" w:name="_Toc450735808"/>
      <w:bookmarkStart w:id="94" w:name="_Toc457932211"/>
      <w:bookmarkStart w:id="95" w:name="_Toc458071712"/>
      <w:bookmarkStart w:id="96" w:name="_Toc110518077"/>
      <w:r w:rsidRPr="00573F56">
        <w:rPr>
          <w:lang w:val="en-NZ"/>
        </w:rPr>
        <w:lastRenderedPageBreak/>
        <w:t xml:space="preserve">Elections of </w:t>
      </w:r>
      <w:r w:rsidR="009C05A8" w:rsidRPr="00573F56">
        <w:rPr>
          <w:lang w:val="en-NZ"/>
        </w:rPr>
        <w:t xml:space="preserve">regional </w:t>
      </w:r>
      <w:r w:rsidR="00D164F4">
        <w:rPr>
          <w:lang w:val="en-NZ"/>
        </w:rPr>
        <w:t>ch</w:t>
      </w:r>
      <w:r w:rsidR="00D400A7" w:rsidRPr="00573F56">
        <w:rPr>
          <w:lang w:val="en-NZ"/>
        </w:rPr>
        <w:t>airperson</w:t>
      </w:r>
      <w:r w:rsidR="009C05A8" w:rsidRPr="00573F56">
        <w:rPr>
          <w:lang w:val="en-NZ"/>
        </w:rPr>
        <w:t>s</w:t>
      </w:r>
      <w:r w:rsidR="00F31652">
        <w:rPr>
          <w:lang w:val="en-NZ"/>
        </w:rPr>
        <w:t>, deputy M</w:t>
      </w:r>
      <w:r w:rsidRPr="00573F56">
        <w:rPr>
          <w:lang w:val="en-NZ"/>
        </w:rPr>
        <w:t>ayor</w:t>
      </w:r>
      <w:r w:rsidR="009C05A8" w:rsidRPr="00573F56">
        <w:rPr>
          <w:lang w:val="en-NZ"/>
        </w:rPr>
        <w:t>s</w:t>
      </w:r>
      <w:r w:rsidRPr="00573F56">
        <w:rPr>
          <w:lang w:val="en-NZ"/>
        </w:rPr>
        <w:t xml:space="preserve"> and </w:t>
      </w:r>
      <w:r w:rsidR="00D8047C" w:rsidRPr="00573F56">
        <w:rPr>
          <w:lang w:val="en-NZ"/>
        </w:rPr>
        <w:t xml:space="preserve">deputy </w:t>
      </w:r>
      <w:r w:rsidR="00D164F4">
        <w:rPr>
          <w:lang w:val="en-NZ"/>
        </w:rPr>
        <w:t>c</w:t>
      </w:r>
      <w:r w:rsidR="00D400A7" w:rsidRPr="00573F56">
        <w:rPr>
          <w:lang w:val="en-NZ"/>
        </w:rPr>
        <w:t>hairperson</w:t>
      </w:r>
      <w:r w:rsidRPr="00573F56">
        <w:rPr>
          <w:lang w:val="en-NZ"/>
        </w:rPr>
        <w:t>s</w:t>
      </w:r>
      <w:bookmarkEnd w:id="93"/>
      <w:bookmarkEnd w:id="94"/>
      <w:bookmarkEnd w:id="95"/>
      <w:bookmarkEnd w:id="96"/>
    </w:p>
    <w:p w14:paraId="169C5D54" w14:textId="207952F5" w:rsidR="002E5E78" w:rsidRPr="00573F56" w:rsidRDefault="002241C6" w:rsidP="00F01D24">
      <w:pPr>
        <w:pStyle w:val="BodyText-1"/>
        <w:spacing w:after="120"/>
      </w:pPr>
      <w:r w:rsidRPr="00573F56">
        <w:t xml:space="preserve">The </w:t>
      </w:r>
      <w:r>
        <w:t>council</w:t>
      </w:r>
      <w:r w:rsidRPr="00573F56">
        <w:t xml:space="preserve"> (or a committee </w:t>
      </w:r>
      <w:r>
        <w:t xml:space="preserve">responsible for </w:t>
      </w:r>
      <w:r w:rsidRPr="00573F56">
        <w:t xml:space="preserve">making the appointment) must decide by resolution to use one of two voting systems </w:t>
      </w:r>
      <w:r>
        <w:t>(</w:t>
      </w:r>
      <w:r w:rsidRPr="00573F56">
        <w:t>se</w:t>
      </w:r>
      <w:r w:rsidR="00DC0209">
        <w:t xml:space="preserve">e </w:t>
      </w:r>
      <w:r w:rsidR="004A534D">
        <w:t>S</w:t>
      </w:r>
      <w:r w:rsidR="00DC0209">
        <w:t xml:space="preserve">tanding </w:t>
      </w:r>
      <w:r w:rsidR="004A534D">
        <w:t>O</w:t>
      </w:r>
      <w:r w:rsidRPr="00573F56">
        <w:t xml:space="preserve">rder </w:t>
      </w:r>
      <w:r>
        <w:t>5.</w:t>
      </w:r>
      <w:r w:rsidR="002D35D2">
        <w:t>6</w:t>
      </w:r>
      <w:r>
        <w:t>) w</w:t>
      </w:r>
      <w:r w:rsidR="002E5E78" w:rsidRPr="00573F56">
        <w:t>hen electing people to</w:t>
      </w:r>
      <w:r w:rsidR="007C4EB5" w:rsidRPr="00573F56">
        <w:t xml:space="preserve"> the </w:t>
      </w:r>
      <w:r w:rsidR="001D0738" w:rsidRPr="00573F56">
        <w:t>following positions</w:t>
      </w:r>
      <w:r w:rsidR="007C4EB5" w:rsidRPr="00573F56">
        <w:t>:</w:t>
      </w:r>
      <w:r w:rsidR="002E5E78" w:rsidRPr="00573F56">
        <w:t xml:space="preserve"> </w:t>
      </w:r>
    </w:p>
    <w:p w14:paraId="07B5292D" w14:textId="149F360F" w:rsidR="002E5E78" w:rsidRPr="00573F56" w:rsidRDefault="00130346" w:rsidP="00BB55FA">
      <w:pPr>
        <w:pStyle w:val="BodyText-1"/>
        <w:numPr>
          <w:ilvl w:val="0"/>
          <w:numId w:val="29"/>
        </w:numPr>
        <w:spacing w:after="60"/>
        <w:ind w:left="1134" w:hanging="567"/>
      </w:pPr>
      <w:r>
        <w:t>T</w:t>
      </w:r>
      <w:r w:rsidR="002E5E78" w:rsidRPr="00573F56">
        <w:t xml:space="preserve">he </w:t>
      </w:r>
      <w:r w:rsidR="00D164F4">
        <w:t>c</w:t>
      </w:r>
      <w:r w:rsidR="00D400A7" w:rsidRPr="00573F56">
        <w:t>hairperson</w:t>
      </w:r>
      <w:r w:rsidR="002E5E78" w:rsidRPr="00573F56">
        <w:t xml:space="preserve"> and deputy </w:t>
      </w:r>
      <w:r w:rsidR="00D164F4">
        <w:t>c</w:t>
      </w:r>
      <w:r w:rsidR="00D400A7" w:rsidRPr="00573F56">
        <w:t>hairperson</w:t>
      </w:r>
      <w:r w:rsidR="002E5E78" w:rsidRPr="00573F56">
        <w:t xml:space="preserve"> of a regional </w:t>
      </w:r>
      <w:proofErr w:type="gramStart"/>
      <w:r w:rsidR="002E5E78" w:rsidRPr="00573F56">
        <w:t>council;</w:t>
      </w:r>
      <w:proofErr w:type="gramEnd"/>
      <w:r w:rsidR="002E5E78" w:rsidRPr="00573F56">
        <w:t xml:space="preserve"> </w:t>
      </w:r>
    </w:p>
    <w:p w14:paraId="4BF945AA" w14:textId="30C972E2" w:rsidR="002E5E78" w:rsidRPr="00573F56" w:rsidRDefault="00130346" w:rsidP="00BB55FA">
      <w:pPr>
        <w:pStyle w:val="BodyText-1"/>
        <w:numPr>
          <w:ilvl w:val="0"/>
          <w:numId w:val="29"/>
        </w:numPr>
        <w:spacing w:after="60"/>
        <w:ind w:left="1134" w:hanging="567"/>
      </w:pPr>
      <w:r>
        <w:t>T</w:t>
      </w:r>
      <w:r w:rsidR="00305C31">
        <w:t xml:space="preserve">he deputy </w:t>
      </w:r>
      <w:proofErr w:type="gramStart"/>
      <w:r w:rsidR="00305C31">
        <w:t>M</w:t>
      </w:r>
      <w:r w:rsidR="002E5E78" w:rsidRPr="00573F56">
        <w:t>ayor;</w:t>
      </w:r>
      <w:proofErr w:type="gramEnd"/>
      <w:r w:rsidR="002E5E78" w:rsidRPr="00573F56">
        <w:t xml:space="preserve"> </w:t>
      </w:r>
    </w:p>
    <w:p w14:paraId="34F26BF1" w14:textId="30778298" w:rsidR="002E5E78" w:rsidRPr="00573F56" w:rsidRDefault="00130346" w:rsidP="00BB55FA">
      <w:pPr>
        <w:pStyle w:val="BodyText-1"/>
        <w:numPr>
          <w:ilvl w:val="0"/>
          <w:numId w:val="29"/>
        </w:numPr>
        <w:spacing w:after="60"/>
        <w:ind w:left="1134" w:hanging="567"/>
      </w:pPr>
      <w:r>
        <w:t>T</w:t>
      </w:r>
      <w:r w:rsidR="002E5E78" w:rsidRPr="00573F56">
        <w:t xml:space="preserve">he </w:t>
      </w:r>
      <w:r w:rsidR="00D164F4">
        <w:t>c</w:t>
      </w:r>
      <w:r w:rsidR="00D400A7" w:rsidRPr="00573F56">
        <w:t>hairperson</w:t>
      </w:r>
      <w:r w:rsidR="002E5E78" w:rsidRPr="00573F56">
        <w:t xml:space="preserve"> and deputy </w:t>
      </w:r>
      <w:r w:rsidR="00D164F4">
        <w:t>c</w:t>
      </w:r>
      <w:r w:rsidR="00D400A7" w:rsidRPr="00573F56">
        <w:t>hairperson</w:t>
      </w:r>
      <w:r w:rsidR="002E5E78" w:rsidRPr="00573F56">
        <w:t xml:space="preserve"> of a committee; </w:t>
      </w:r>
      <w:r w:rsidR="00F01D24">
        <w:t>and</w:t>
      </w:r>
    </w:p>
    <w:p w14:paraId="5323C694" w14:textId="7E96D881" w:rsidR="002E5E78" w:rsidRPr="00573F56" w:rsidRDefault="00130346" w:rsidP="00BB55FA">
      <w:pPr>
        <w:pStyle w:val="BodyText-1"/>
        <w:numPr>
          <w:ilvl w:val="0"/>
          <w:numId w:val="29"/>
        </w:numPr>
        <w:ind w:left="1134" w:hanging="567"/>
      </w:pPr>
      <w:r>
        <w:t>A</w:t>
      </w:r>
      <w:r w:rsidR="002E5E78" w:rsidRPr="00573F56">
        <w:t xml:space="preserve"> representative of a local authority</w:t>
      </w:r>
      <w:r w:rsidR="00F01D24">
        <w:t>.</w:t>
      </w:r>
    </w:p>
    <w:p w14:paraId="1E86074A" w14:textId="08C242F8" w:rsidR="002E5E78" w:rsidRDefault="00E73F2D" w:rsidP="00F01D24">
      <w:pPr>
        <w:pStyle w:val="BodyText-1"/>
      </w:pPr>
      <w:r w:rsidRPr="00573F56">
        <w:t>Please note, this provision does not apply in situations</w:t>
      </w:r>
      <w:r w:rsidR="007C4EB5" w:rsidRPr="00573F56">
        <w:t xml:space="preserve"> where a mayor has used</w:t>
      </w:r>
      <w:r w:rsidR="007F1A73" w:rsidRPr="00573F56">
        <w:t xml:space="preserve"> </w:t>
      </w:r>
      <w:r w:rsidR="003B432A" w:rsidRPr="00573F56">
        <w:t>their</w:t>
      </w:r>
      <w:r w:rsidR="007C4EB5" w:rsidRPr="00573F56">
        <w:t xml:space="preserve"> powers under </w:t>
      </w:r>
      <w:r w:rsidR="004A534D">
        <w:t xml:space="preserve">LGA 2002, </w:t>
      </w:r>
      <w:r w:rsidR="007C4EB5" w:rsidRPr="00573F56">
        <w:t>s</w:t>
      </w:r>
      <w:r w:rsidR="004A534D">
        <w:t xml:space="preserve"> </w:t>
      </w:r>
      <w:r w:rsidR="007C4EB5" w:rsidRPr="00573F56">
        <w:t>41A</w:t>
      </w:r>
      <w:r w:rsidR="003B432A" w:rsidRPr="00573F56">
        <w:t xml:space="preserve"> </w:t>
      </w:r>
      <w:r w:rsidR="00305C31">
        <w:t>to appoint a deputy M</w:t>
      </w:r>
      <w:r w:rsidR="009C05A8" w:rsidRPr="00573F56">
        <w:t>ayor</w:t>
      </w:r>
      <w:r w:rsidR="00AE1D7C">
        <w:t>,</w:t>
      </w:r>
      <w:r w:rsidR="009C05A8" w:rsidRPr="00573F56">
        <w:t xml:space="preserve"> or committee chairs.</w:t>
      </w:r>
      <w:r w:rsidR="00F01D24">
        <w:t xml:space="preserve"> S</w:t>
      </w:r>
      <w:r w:rsidR="003B432A" w:rsidRPr="00573F56">
        <w:t xml:space="preserve">ee </w:t>
      </w:r>
      <w:r w:rsidR="00AE1D7C">
        <w:t xml:space="preserve">the </w:t>
      </w:r>
      <w:r w:rsidR="00867533">
        <w:t xml:space="preserve">LGNZ </w:t>
      </w:r>
      <w:r w:rsidR="00AE1D7C">
        <w:t>Guide to Standing Orders for more information</w:t>
      </w:r>
      <w:r w:rsidR="007C4EB5" w:rsidRPr="00573F56">
        <w:t>.</w:t>
      </w:r>
    </w:p>
    <w:p w14:paraId="16D26E76" w14:textId="6EF9EEEE" w:rsidR="00A13358" w:rsidRDefault="004A534D" w:rsidP="00A13358">
      <w:pPr>
        <w:pStyle w:val="BodyText-1"/>
        <w:rPr>
          <w:i/>
        </w:rPr>
      </w:pPr>
      <w:r>
        <w:rPr>
          <w:i/>
        </w:rPr>
        <w:t xml:space="preserve">LGA 2002, sch 7, </w:t>
      </w:r>
      <w:r w:rsidR="00A13358" w:rsidRPr="00573F56">
        <w:rPr>
          <w:i/>
        </w:rPr>
        <w:t>cl 25</w:t>
      </w:r>
      <w:r w:rsidR="00A13358">
        <w:rPr>
          <w:i/>
        </w:rPr>
        <w:t>.</w:t>
      </w:r>
    </w:p>
    <w:p w14:paraId="21E470C6" w14:textId="77777777" w:rsidR="000C44C7" w:rsidRPr="00573F56" w:rsidRDefault="00120ABC" w:rsidP="00BB55FA">
      <w:pPr>
        <w:pStyle w:val="Heading2"/>
        <w:numPr>
          <w:ilvl w:val="0"/>
          <w:numId w:val="28"/>
        </w:numPr>
        <w:ind w:left="851" w:hanging="851"/>
      </w:pPr>
      <w:bookmarkStart w:id="97" w:name="_Toc457932212"/>
      <w:bookmarkStart w:id="98" w:name="_Toc458071713"/>
      <w:bookmarkStart w:id="99" w:name="_Toc110518078"/>
      <w:r>
        <w:t>Removal of a deputy M</w:t>
      </w:r>
      <w:r w:rsidR="000C44C7" w:rsidRPr="00573F56">
        <w:t>ayor</w:t>
      </w:r>
      <w:bookmarkEnd w:id="97"/>
      <w:bookmarkEnd w:id="98"/>
      <w:bookmarkEnd w:id="99"/>
    </w:p>
    <w:p w14:paraId="53C70F7B" w14:textId="33EA6E09" w:rsidR="000C44C7" w:rsidRDefault="00E13944" w:rsidP="00F01D24">
      <w:pPr>
        <w:pStyle w:val="BodyText-1"/>
      </w:pPr>
      <w:r>
        <w:t>A deputy M</w:t>
      </w:r>
      <w:r w:rsidR="000C44C7" w:rsidRPr="00573F56">
        <w:t xml:space="preserve">ayor, whether appointed by the Mayor under </w:t>
      </w:r>
      <w:r w:rsidR="00867533">
        <w:t xml:space="preserve">the </w:t>
      </w:r>
      <w:r w:rsidR="004A534D">
        <w:t>S</w:t>
      </w:r>
      <w:r w:rsidR="002E492A">
        <w:t xml:space="preserve">tanding </w:t>
      </w:r>
      <w:r w:rsidR="004A534D">
        <w:t>O</w:t>
      </w:r>
      <w:r w:rsidR="002E492A">
        <w:t>rder 5.1</w:t>
      </w:r>
      <w:r w:rsidR="000D1B15">
        <w:t>,</w:t>
      </w:r>
      <w:r w:rsidR="002E492A">
        <w:t xml:space="preserve"> </w:t>
      </w:r>
      <w:r w:rsidR="000C44C7" w:rsidRPr="00573F56">
        <w:t xml:space="preserve">or elected by the council, can only be removed in accordance with cl 18, </w:t>
      </w:r>
      <w:r w:rsidR="004A534D">
        <w:t xml:space="preserve">sch </w:t>
      </w:r>
      <w:r w:rsidR="000C44C7" w:rsidRPr="00573F56">
        <w:t>7</w:t>
      </w:r>
      <w:r w:rsidR="00C46EF3">
        <w:t>,</w:t>
      </w:r>
      <w:r w:rsidR="000C44C7" w:rsidRPr="00573F56">
        <w:t xml:space="preserve"> of the LGA</w:t>
      </w:r>
      <w:r w:rsidR="007D7D78">
        <w:t xml:space="preserve"> 2002</w:t>
      </w:r>
      <w:r w:rsidR="000C44C7" w:rsidRPr="00573F56">
        <w:t>. See Appendix</w:t>
      </w:r>
      <w:r w:rsidR="00C46EF3">
        <w:t xml:space="preserve"> </w:t>
      </w:r>
      <w:r w:rsidR="00867533">
        <w:t>9</w:t>
      </w:r>
      <w:r w:rsidR="00C46EF3">
        <w:t>.</w:t>
      </w:r>
      <w:r w:rsidR="000C44C7" w:rsidRPr="00573F56">
        <w:t xml:space="preserve"> </w:t>
      </w:r>
    </w:p>
    <w:p w14:paraId="16A9BA54" w14:textId="71BEB81A" w:rsidR="002E492A" w:rsidRPr="002E492A" w:rsidRDefault="004A534D" w:rsidP="00F01D24">
      <w:pPr>
        <w:pStyle w:val="BodyText-1"/>
        <w:rPr>
          <w:i/>
        </w:rPr>
      </w:pPr>
      <w:r>
        <w:rPr>
          <w:i/>
        </w:rPr>
        <w:t xml:space="preserve">LGA 2002, sch 7, </w:t>
      </w:r>
      <w:r w:rsidR="002E492A" w:rsidRPr="002E492A">
        <w:rPr>
          <w:i/>
        </w:rPr>
        <w:t>cl 18.</w:t>
      </w:r>
    </w:p>
    <w:p w14:paraId="085DD76D" w14:textId="77777777" w:rsidR="00D8047C" w:rsidRPr="00573F56" w:rsidRDefault="00D8047C" w:rsidP="00BB55FA">
      <w:pPr>
        <w:pStyle w:val="Heading2"/>
        <w:numPr>
          <w:ilvl w:val="0"/>
          <w:numId w:val="28"/>
        </w:numPr>
        <w:ind w:left="851" w:hanging="851"/>
        <w:rPr>
          <w:lang w:val="en-NZ"/>
        </w:rPr>
      </w:pPr>
      <w:bookmarkStart w:id="100" w:name="_Toc457932213"/>
      <w:bookmarkStart w:id="101" w:name="_Toc458071714"/>
      <w:bookmarkStart w:id="102" w:name="_Toc110518079"/>
      <w:r w:rsidRPr="00573F56">
        <w:rPr>
          <w:lang w:val="en-NZ"/>
        </w:rPr>
        <w:t>Vo</w:t>
      </w:r>
      <w:r w:rsidR="00A13358">
        <w:rPr>
          <w:lang w:val="en-NZ"/>
        </w:rPr>
        <w:t>ting system for chairs, deputy M</w:t>
      </w:r>
      <w:r w:rsidRPr="00573F56">
        <w:rPr>
          <w:lang w:val="en-NZ"/>
        </w:rPr>
        <w:t>ayors and committee chairs</w:t>
      </w:r>
      <w:bookmarkEnd w:id="100"/>
      <w:bookmarkEnd w:id="101"/>
      <w:bookmarkEnd w:id="102"/>
    </w:p>
    <w:p w14:paraId="131E18D6" w14:textId="77777777" w:rsidR="00D8047C" w:rsidRPr="00573F56" w:rsidRDefault="00D8047C" w:rsidP="00F01D24">
      <w:pPr>
        <w:pStyle w:val="BodyText-1"/>
        <w:rPr>
          <w:rStyle w:val="Strong"/>
          <w:rFonts w:asciiTheme="minorHAnsi" w:hAnsiTheme="minorHAnsi" w:cs="Tahoma"/>
        </w:rPr>
      </w:pPr>
      <w:r w:rsidRPr="00573F56">
        <w:t>When electing a regional cou</w:t>
      </w:r>
      <w:r w:rsidR="00F31652">
        <w:t>ncil chair, a deputy M</w:t>
      </w:r>
      <w:r w:rsidRPr="00573F56">
        <w:t xml:space="preserve">ayor or a committee chair the local authority must resolve to use one of the following two voting systems. </w:t>
      </w:r>
    </w:p>
    <w:p w14:paraId="04AB91FA" w14:textId="77777777" w:rsidR="00D8047C" w:rsidRPr="00573F56" w:rsidRDefault="00D8047C" w:rsidP="00573F56">
      <w:pPr>
        <w:spacing w:before="0" w:after="200" w:line="276" w:lineRule="auto"/>
        <w:rPr>
          <w:rStyle w:val="Strong"/>
          <w:rFonts w:asciiTheme="minorHAnsi" w:hAnsiTheme="minorHAnsi" w:cs="Tahoma"/>
        </w:rPr>
      </w:pPr>
      <w:r w:rsidRPr="00573F56">
        <w:rPr>
          <w:rStyle w:val="Strong"/>
          <w:rFonts w:asciiTheme="minorHAnsi" w:hAnsiTheme="minorHAnsi" w:cs="Tahoma"/>
        </w:rPr>
        <w:t xml:space="preserve">System A </w:t>
      </w:r>
    </w:p>
    <w:p w14:paraId="450BDB31" w14:textId="77777777" w:rsidR="00D8047C" w:rsidRPr="00573F56" w:rsidRDefault="00D8047C" w:rsidP="00465E09">
      <w:pPr>
        <w:pStyle w:val="BodyText-1"/>
        <w:spacing w:after="120"/>
      </w:pPr>
      <w:r w:rsidRPr="00573F56">
        <w:t xml:space="preserve">The candidate will be elected or appointed if he or she receives the votes of a majority of the members of the local authority or committee who are present and voting.  This system has the following characteristics: </w:t>
      </w:r>
    </w:p>
    <w:p w14:paraId="72E4C98E" w14:textId="4CA6CF37" w:rsidR="00D8047C" w:rsidRPr="00573F56" w:rsidRDefault="00130346" w:rsidP="00BB55FA">
      <w:pPr>
        <w:pStyle w:val="BodyText-1"/>
        <w:numPr>
          <w:ilvl w:val="0"/>
          <w:numId w:val="30"/>
        </w:numPr>
        <w:spacing w:after="60"/>
        <w:ind w:left="1134" w:hanging="567"/>
      </w:pPr>
      <w:r>
        <w:t>T</w:t>
      </w:r>
      <w:r w:rsidR="00D8047C" w:rsidRPr="00573F56">
        <w:t xml:space="preserve">here is a first round of voting for all </w:t>
      </w:r>
      <w:proofErr w:type="gramStart"/>
      <w:r w:rsidR="00D8047C" w:rsidRPr="00573F56">
        <w:t>candidates</w:t>
      </w:r>
      <w:r w:rsidR="00F01D24">
        <w:t>;</w:t>
      </w:r>
      <w:proofErr w:type="gramEnd"/>
      <w:r w:rsidR="00D8047C" w:rsidRPr="00573F56">
        <w:t xml:space="preserve"> </w:t>
      </w:r>
    </w:p>
    <w:p w14:paraId="4E1535DC" w14:textId="36683CA9" w:rsidR="00D8047C" w:rsidRPr="00573F56" w:rsidRDefault="00130346" w:rsidP="00BB55FA">
      <w:pPr>
        <w:pStyle w:val="BodyText-1"/>
        <w:numPr>
          <w:ilvl w:val="0"/>
          <w:numId w:val="30"/>
        </w:numPr>
        <w:spacing w:after="60"/>
        <w:ind w:left="1134" w:hanging="567"/>
      </w:pPr>
      <w:r>
        <w:t>I</w:t>
      </w:r>
      <w:r w:rsidR="00D8047C" w:rsidRPr="00573F56">
        <w:t>f no candidate is successful in the first round, there is a second round of voting from which the candidate with the fewest votes in the first round is excluded</w:t>
      </w:r>
      <w:r w:rsidR="00F01D24">
        <w:t>; and</w:t>
      </w:r>
      <w:r w:rsidR="00D8047C" w:rsidRPr="00573F56">
        <w:t xml:space="preserve"> </w:t>
      </w:r>
    </w:p>
    <w:p w14:paraId="1EC01AB5" w14:textId="57EBE467" w:rsidR="00D8047C" w:rsidRPr="00573F56" w:rsidRDefault="00130346" w:rsidP="00BB55FA">
      <w:pPr>
        <w:pStyle w:val="BodyText-1"/>
        <w:numPr>
          <w:ilvl w:val="0"/>
          <w:numId w:val="30"/>
        </w:numPr>
        <w:ind w:left="1134" w:hanging="567"/>
      </w:pPr>
      <w:r>
        <w:t>I</w:t>
      </w:r>
      <w:r w:rsidR="00D8047C" w:rsidRPr="00573F56">
        <w:t xml:space="preserve">f no candidate is successful in the second round, there is a third round, and if necessary subsequent rounds, of voting from which, each time, the candidate with the fewest votes in the previous round is excluded. </w:t>
      </w:r>
    </w:p>
    <w:p w14:paraId="4ACD46CE" w14:textId="77777777" w:rsidR="00D8047C" w:rsidRPr="00573F56" w:rsidRDefault="00D8047C" w:rsidP="00F01D24">
      <w:pPr>
        <w:pStyle w:val="BodyText-1"/>
      </w:pPr>
      <w:r w:rsidRPr="00573F56">
        <w:t xml:space="preserve">In any round of voting, if two or more candidates tie for the lowest number of votes, the person to be excluded from the next round is resolved by lot. </w:t>
      </w:r>
    </w:p>
    <w:p w14:paraId="40221764" w14:textId="77777777" w:rsidR="00D8047C" w:rsidRPr="00573F56" w:rsidRDefault="00D8047C" w:rsidP="00F01D24">
      <w:pPr>
        <w:pStyle w:val="Heading3"/>
      </w:pPr>
      <w:bookmarkStart w:id="103" w:name="_Toc458071715"/>
      <w:r w:rsidRPr="00573F56">
        <w:lastRenderedPageBreak/>
        <w:t>System B</w:t>
      </w:r>
      <w:bookmarkEnd w:id="103"/>
      <w:r w:rsidRPr="00573F56">
        <w:t xml:space="preserve"> </w:t>
      </w:r>
    </w:p>
    <w:p w14:paraId="76E826E6" w14:textId="77777777" w:rsidR="00D8047C" w:rsidRPr="00573F56" w:rsidRDefault="00D8047C" w:rsidP="00F01D24">
      <w:pPr>
        <w:pStyle w:val="BodyText-1"/>
        <w:spacing w:after="120"/>
      </w:pPr>
      <w:r w:rsidRPr="00573F56">
        <w:t xml:space="preserve">The candidate will be elected or appointed if he or she receives more votes than any other candidate.  This system has the following characteristics: </w:t>
      </w:r>
    </w:p>
    <w:p w14:paraId="43294203" w14:textId="0FA6286D" w:rsidR="00D8047C" w:rsidRPr="00573F56" w:rsidRDefault="00310156" w:rsidP="00BB55FA">
      <w:pPr>
        <w:pStyle w:val="BodyText-1"/>
        <w:numPr>
          <w:ilvl w:val="0"/>
          <w:numId w:val="31"/>
        </w:numPr>
        <w:spacing w:after="60"/>
        <w:ind w:left="1134" w:hanging="567"/>
      </w:pPr>
      <w:r>
        <w:t>T</w:t>
      </w:r>
      <w:r w:rsidR="00D8047C" w:rsidRPr="00573F56">
        <w:t xml:space="preserve">here is only one round of </w:t>
      </w:r>
      <w:proofErr w:type="gramStart"/>
      <w:r w:rsidR="00D8047C" w:rsidRPr="00573F56">
        <w:t>voting</w:t>
      </w:r>
      <w:r w:rsidR="00F01D24">
        <w:t>;</w:t>
      </w:r>
      <w:proofErr w:type="gramEnd"/>
      <w:r w:rsidR="00F01D24">
        <w:t xml:space="preserve"> and</w:t>
      </w:r>
      <w:r w:rsidR="00D8047C" w:rsidRPr="00573F56">
        <w:t xml:space="preserve"> </w:t>
      </w:r>
    </w:p>
    <w:p w14:paraId="20D63BB1" w14:textId="74698B60" w:rsidR="00D8047C" w:rsidRPr="00573F56" w:rsidRDefault="00310156" w:rsidP="00BB55FA">
      <w:pPr>
        <w:pStyle w:val="BodyText-1"/>
        <w:numPr>
          <w:ilvl w:val="0"/>
          <w:numId w:val="31"/>
        </w:numPr>
        <w:ind w:left="1134" w:hanging="567"/>
      </w:pPr>
      <w:r>
        <w:t>I</w:t>
      </w:r>
      <w:r w:rsidR="00D8047C" w:rsidRPr="00573F56">
        <w:t xml:space="preserve">f two or more candidates tie for the most votes, the tie is resolved by lot. </w:t>
      </w:r>
    </w:p>
    <w:p w14:paraId="55BCBD88" w14:textId="6DABBCE2" w:rsidR="00D8047C" w:rsidRDefault="004A534D" w:rsidP="00F01D24">
      <w:pPr>
        <w:pStyle w:val="BodyText-1"/>
        <w:rPr>
          <w:i/>
        </w:rPr>
      </w:pPr>
      <w:r>
        <w:rPr>
          <w:i/>
        </w:rPr>
        <w:t xml:space="preserve">LGA 2002, sch 7, </w:t>
      </w:r>
      <w:r w:rsidR="00D8047C" w:rsidRPr="00573F56">
        <w:rPr>
          <w:i/>
        </w:rPr>
        <w:t>cl 25</w:t>
      </w:r>
      <w:r w:rsidR="00EB53B3">
        <w:rPr>
          <w:i/>
        </w:rPr>
        <w:t>.</w:t>
      </w:r>
    </w:p>
    <w:p w14:paraId="44BFE824" w14:textId="77777777" w:rsidR="00F01D24" w:rsidRPr="00573F56" w:rsidRDefault="00F01D24" w:rsidP="00F01D24">
      <w:pPr>
        <w:pStyle w:val="BodyText-1"/>
        <w:rPr>
          <w:i/>
        </w:rPr>
      </w:pPr>
    </w:p>
    <w:p w14:paraId="11398FD6" w14:textId="77777777" w:rsidR="002E5E78" w:rsidRPr="00573F56" w:rsidRDefault="002E5E78" w:rsidP="00BB55FA">
      <w:pPr>
        <w:pStyle w:val="Heading1"/>
        <w:numPr>
          <w:ilvl w:val="0"/>
          <w:numId w:val="32"/>
        </w:numPr>
        <w:ind w:left="851" w:hanging="851"/>
      </w:pPr>
      <w:bookmarkStart w:id="104" w:name="_Toc450735809"/>
      <w:bookmarkStart w:id="105" w:name="_Toc457932214"/>
      <w:bookmarkStart w:id="106" w:name="_Toc458071716"/>
      <w:bookmarkStart w:id="107" w:name="_Toc110518080"/>
      <w:r w:rsidRPr="00573F56">
        <w:t>Delegations</w:t>
      </w:r>
      <w:bookmarkEnd w:id="104"/>
      <w:bookmarkEnd w:id="105"/>
      <w:bookmarkEnd w:id="106"/>
      <w:bookmarkEnd w:id="107"/>
      <w:r w:rsidRPr="00573F56">
        <w:t xml:space="preserve"> </w:t>
      </w:r>
    </w:p>
    <w:p w14:paraId="57E78AD2" w14:textId="77777777" w:rsidR="007569D6" w:rsidRPr="00573F56" w:rsidRDefault="007569D6" w:rsidP="007569D6">
      <w:pPr>
        <w:pStyle w:val="Heading2"/>
        <w:numPr>
          <w:ilvl w:val="0"/>
          <w:numId w:val="33"/>
        </w:numPr>
        <w:ind w:left="851" w:hanging="851"/>
        <w:rPr>
          <w:lang w:val="en-NZ"/>
        </w:rPr>
      </w:pPr>
      <w:bookmarkStart w:id="108" w:name="_Toc110518081"/>
      <w:bookmarkStart w:id="109" w:name="_Toc457932215"/>
      <w:bookmarkStart w:id="110" w:name="_Toc458071717"/>
      <w:r w:rsidRPr="00573F56">
        <w:rPr>
          <w:lang w:val="en-NZ"/>
        </w:rPr>
        <w:t>Duty to consider delegations to community boards</w:t>
      </w:r>
      <w:bookmarkEnd w:id="108"/>
    </w:p>
    <w:p w14:paraId="68C57EEA" w14:textId="77777777" w:rsidR="007569D6" w:rsidRPr="00573F56" w:rsidRDefault="007569D6" w:rsidP="007569D6">
      <w:pPr>
        <w:pStyle w:val="BodyText-1"/>
      </w:pPr>
      <w:r w:rsidRPr="00573F56">
        <w:rPr>
          <w:shd w:val="clear" w:color="auto" w:fill="FFFFFF"/>
        </w:rPr>
        <w:t xml:space="preserve">The council of a territorial authority must consider </w:t>
      </w:r>
      <w:proofErr w:type="gramStart"/>
      <w:r w:rsidRPr="00573F56">
        <w:rPr>
          <w:shd w:val="clear" w:color="auto" w:fill="FFFFFF"/>
        </w:rPr>
        <w:t>whether or not</w:t>
      </w:r>
      <w:proofErr w:type="gramEnd"/>
      <w:r w:rsidRPr="00573F56">
        <w:rPr>
          <w:shd w:val="clear" w:color="auto" w:fill="FFFFFF"/>
        </w:rPr>
        <w:t xml:space="preserve"> to delegate to a community board if the delegation w</w:t>
      </w:r>
      <w:r>
        <w:rPr>
          <w:shd w:val="clear" w:color="auto" w:fill="FFFFFF"/>
        </w:rPr>
        <w:t>ill</w:t>
      </w:r>
      <w:r w:rsidRPr="00573F56">
        <w:rPr>
          <w:shd w:val="clear" w:color="auto" w:fill="FFFFFF"/>
        </w:rPr>
        <w:t xml:space="preserve"> enable the community board to best achieve its role.</w:t>
      </w:r>
    </w:p>
    <w:p w14:paraId="7BA2D509" w14:textId="09E96FE1" w:rsidR="007569D6" w:rsidRDefault="004A534D" w:rsidP="007569D6">
      <w:pPr>
        <w:pStyle w:val="BodyText-1"/>
        <w:rPr>
          <w:i/>
        </w:rPr>
      </w:pPr>
      <w:r>
        <w:rPr>
          <w:i/>
        </w:rPr>
        <w:t xml:space="preserve">LGA 2002, sch 7, </w:t>
      </w:r>
      <w:r w:rsidR="007569D6" w:rsidRPr="00573F56">
        <w:rPr>
          <w:i/>
        </w:rPr>
        <w:t>cl 32(6)</w:t>
      </w:r>
      <w:r w:rsidR="007569D6">
        <w:rPr>
          <w:i/>
        </w:rPr>
        <w:t>.</w:t>
      </w:r>
    </w:p>
    <w:p w14:paraId="30D3A80A" w14:textId="5B75C555" w:rsidR="007569D6" w:rsidRDefault="007569D6" w:rsidP="007569D6">
      <w:pPr>
        <w:pStyle w:val="BodyText-1"/>
      </w:pPr>
      <w:r w:rsidRPr="00465E09">
        <w:rPr>
          <w:b/>
        </w:rPr>
        <w:t xml:space="preserve">Please note: </w:t>
      </w:r>
      <w:r>
        <w:t xml:space="preserve">A council is advised to delegate a range of decision-making responsibilities to its chief executive to cover the period from the day following the Electoral Office’s declaration until the new council is sworn in. See the LGNZ Guide to Standing Orders for further information. </w:t>
      </w:r>
    </w:p>
    <w:p w14:paraId="3444553A" w14:textId="77777777" w:rsidR="007569D6" w:rsidRDefault="007569D6" w:rsidP="007569D6">
      <w:pPr>
        <w:spacing w:before="0" w:after="0" w:line="240" w:lineRule="auto"/>
        <w:rPr>
          <w:rFonts w:asciiTheme="minorHAnsi" w:hAnsiTheme="minorHAnsi"/>
        </w:rPr>
      </w:pPr>
    </w:p>
    <w:p w14:paraId="684FC7A7" w14:textId="77777777" w:rsidR="009868F1" w:rsidRPr="00573F56" w:rsidRDefault="005B0101" w:rsidP="00BB55FA">
      <w:pPr>
        <w:pStyle w:val="Heading2"/>
        <w:numPr>
          <w:ilvl w:val="0"/>
          <w:numId w:val="33"/>
        </w:numPr>
        <w:ind w:left="851" w:hanging="851"/>
      </w:pPr>
      <w:bookmarkStart w:id="111" w:name="_Toc110518082"/>
      <w:r w:rsidRPr="00573F56">
        <w:t>Limits on delegations</w:t>
      </w:r>
      <w:bookmarkEnd w:id="109"/>
      <w:bookmarkEnd w:id="110"/>
      <w:bookmarkEnd w:id="111"/>
    </w:p>
    <w:p w14:paraId="57AB3360" w14:textId="7D17C22B" w:rsidR="002E5E78" w:rsidRPr="00573F56" w:rsidRDefault="002E5E78" w:rsidP="00465E09">
      <w:pPr>
        <w:pStyle w:val="BodyText-1"/>
        <w:spacing w:after="120"/>
      </w:pPr>
      <w:r w:rsidRPr="00573F56">
        <w:t xml:space="preserve">Unless clearly stated in the </w:t>
      </w:r>
      <w:r w:rsidR="00AE3B4E" w:rsidRPr="00573F56">
        <w:t>LGA</w:t>
      </w:r>
      <w:r w:rsidRPr="00573F56">
        <w:t xml:space="preserve"> </w:t>
      </w:r>
      <w:r w:rsidR="0033402F">
        <w:t xml:space="preserve">2002 </w:t>
      </w:r>
      <w:r w:rsidRPr="00573F56">
        <w:t xml:space="preserve">or any other Act, a </w:t>
      </w:r>
      <w:r w:rsidR="00904360" w:rsidRPr="00573F56">
        <w:t>council</w:t>
      </w:r>
      <w:r w:rsidRPr="00573F56">
        <w:t xml:space="preserve"> may, for the purposes of efficiency and effectiveness, delegate to a </w:t>
      </w:r>
      <w:r w:rsidR="007D7D78">
        <w:t xml:space="preserve">committee, subcommittee, </w:t>
      </w:r>
      <w:r w:rsidRPr="00573F56">
        <w:t>subordinate decision-making body,</w:t>
      </w:r>
      <w:r w:rsidR="000027A2" w:rsidRPr="00573F56">
        <w:t xml:space="preserve"> community board</w:t>
      </w:r>
      <w:r w:rsidR="001D0738" w:rsidRPr="00573F56">
        <w:t>,</w:t>
      </w:r>
      <w:r w:rsidRPr="00573F56">
        <w:t xml:space="preserve"> </w:t>
      </w:r>
      <w:r w:rsidR="009A404A" w:rsidRPr="00573F56">
        <w:t xml:space="preserve">local board, </w:t>
      </w:r>
      <w:r w:rsidRPr="00573F56">
        <w:t>member</w:t>
      </w:r>
      <w:r w:rsidR="00E13944">
        <w:t>,</w:t>
      </w:r>
      <w:r w:rsidRPr="00573F56">
        <w:t xml:space="preserve"> or officer of the local authority, any of its responsibilities, duties, or powers except:</w:t>
      </w:r>
    </w:p>
    <w:p w14:paraId="5DDEBE51" w14:textId="1014E168" w:rsidR="002E5E78" w:rsidRPr="00573F56" w:rsidRDefault="00310156" w:rsidP="00BB55FA">
      <w:pPr>
        <w:pStyle w:val="BodyText-1"/>
        <w:numPr>
          <w:ilvl w:val="0"/>
          <w:numId w:val="34"/>
        </w:numPr>
        <w:spacing w:after="60"/>
        <w:ind w:left="1134" w:hanging="567"/>
      </w:pPr>
      <w:r>
        <w:t>T</w:t>
      </w:r>
      <w:r w:rsidR="002E5E78" w:rsidRPr="00573F56">
        <w:t xml:space="preserve">he power to make a </w:t>
      </w:r>
      <w:proofErr w:type="gramStart"/>
      <w:r w:rsidR="002E5E78" w:rsidRPr="00573F56">
        <w:t>rate;</w:t>
      </w:r>
      <w:proofErr w:type="gramEnd"/>
    </w:p>
    <w:p w14:paraId="45381E77" w14:textId="0C180C41" w:rsidR="002E5E78" w:rsidRPr="00573F56" w:rsidRDefault="00310156" w:rsidP="00BB55FA">
      <w:pPr>
        <w:pStyle w:val="BodyText-1"/>
        <w:numPr>
          <w:ilvl w:val="0"/>
          <w:numId w:val="34"/>
        </w:numPr>
        <w:spacing w:after="60"/>
        <w:ind w:left="1134" w:hanging="567"/>
      </w:pPr>
      <w:r>
        <w:t>T</w:t>
      </w:r>
      <w:r w:rsidR="002E5E78" w:rsidRPr="00573F56">
        <w:t xml:space="preserve">he power to make a </w:t>
      </w:r>
      <w:proofErr w:type="gramStart"/>
      <w:r w:rsidR="002E5E78" w:rsidRPr="00573F56">
        <w:t>bylaw;</w:t>
      </w:r>
      <w:proofErr w:type="gramEnd"/>
      <w:r w:rsidR="002E5E78" w:rsidRPr="00573F56">
        <w:t xml:space="preserve"> </w:t>
      </w:r>
    </w:p>
    <w:p w14:paraId="14F58A6F" w14:textId="119AD94E" w:rsidR="002E5E78" w:rsidRPr="00573F56" w:rsidRDefault="00310156" w:rsidP="00BB55FA">
      <w:pPr>
        <w:pStyle w:val="BodyText-1"/>
        <w:numPr>
          <w:ilvl w:val="0"/>
          <w:numId w:val="34"/>
        </w:numPr>
        <w:spacing w:after="60"/>
        <w:ind w:left="1134" w:hanging="567"/>
      </w:pPr>
      <w:r>
        <w:t>T</w:t>
      </w:r>
      <w:r w:rsidR="002E5E78" w:rsidRPr="00573F56">
        <w:t xml:space="preserve">he power to borrow money, or purchase or dispose of assets, other than in accordance with the long-term </w:t>
      </w:r>
      <w:proofErr w:type="gramStart"/>
      <w:r w:rsidR="002E5E78" w:rsidRPr="00573F56">
        <w:t>plan;</w:t>
      </w:r>
      <w:proofErr w:type="gramEnd"/>
      <w:r w:rsidR="002E5E78" w:rsidRPr="00573F56">
        <w:t xml:space="preserve"> </w:t>
      </w:r>
    </w:p>
    <w:p w14:paraId="2ACC7794" w14:textId="7C8F47F2" w:rsidR="002E5E78" w:rsidRPr="00573F56" w:rsidRDefault="00310156" w:rsidP="00BB55FA">
      <w:pPr>
        <w:pStyle w:val="BodyText-1"/>
        <w:numPr>
          <w:ilvl w:val="0"/>
          <w:numId w:val="34"/>
        </w:numPr>
        <w:spacing w:after="60"/>
        <w:ind w:left="1134" w:hanging="567"/>
      </w:pPr>
      <w:r>
        <w:t>T</w:t>
      </w:r>
      <w:r w:rsidR="002E5E78" w:rsidRPr="00573F56">
        <w:t xml:space="preserve">he power to adopt a long-term plan, annual plan, or annual </w:t>
      </w:r>
      <w:proofErr w:type="gramStart"/>
      <w:r w:rsidR="002E5E78" w:rsidRPr="00573F56">
        <w:t>report;</w:t>
      </w:r>
      <w:proofErr w:type="gramEnd"/>
    </w:p>
    <w:p w14:paraId="01142589" w14:textId="1FC7FB1D" w:rsidR="002E5E78" w:rsidRPr="00573F56" w:rsidRDefault="00310156" w:rsidP="00BB55FA">
      <w:pPr>
        <w:pStyle w:val="BodyText-1"/>
        <w:numPr>
          <w:ilvl w:val="0"/>
          <w:numId w:val="34"/>
        </w:numPr>
        <w:spacing w:after="60"/>
        <w:ind w:left="1134" w:hanging="567"/>
      </w:pPr>
      <w:r>
        <w:t>T</w:t>
      </w:r>
      <w:r w:rsidR="002E5E78" w:rsidRPr="00573F56">
        <w:t xml:space="preserve">he power to appoint a chief </w:t>
      </w:r>
      <w:proofErr w:type="gramStart"/>
      <w:r w:rsidR="002E5E78" w:rsidRPr="00573F56">
        <w:t>executive;</w:t>
      </w:r>
      <w:proofErr w:type="gramEnd"/>
    </w:p>
    <w:p w14:paraId="7CF0B828" w14:textId="55F94619" w:rsidR="002E5E78" w:rsidRPr="00573F56" w:rsidRDefault="00310156" w:rsidP="00BB55FA">
      <w:pPr>
        <w:pStyle w:val="BodyText-1"/>
        <w:numPr>
          <w:ilvl w:val="0"/>
          <w:numId w:val="34"/>
        </w:numPr>
        <w:spacing w:after="60"/>
        <w:ind w:left="1134" w:hanging="567"/>
      </w:pPr>
      <w:r>
        <w:t>T</w:t>
      </w:r>
      <w:r w:rsidR="002E5E78" w:rsidRPr="00573F56">
        <w:t xml:space="preserve">he power to adopt policies required to be adopted and consulted on under the </w:t>
      </w:r>
      <w:r w:rsidR="00AE3B4E" w:rsidRPr="00573F56">
        <w:t>LGA</w:t>
      </w:r>
      <w:r w:rsidR="002E5E78" w:rsidRPr="00573F56">
        <w:t xml:space="preserve"> in association with the long-term plan or developed for the purpose of the local governance </w:t>
      </w:r>
      <w:proofErr w:type="gramStart"/>
      <w:r w:rsidR="002E5E78" w:rsidRPr="00573F56">
        <w:t>statement;</w:t>
      </w:r>
      <w:proofErr w:type="gramEnd"/>
      <w:r w:rsidR="002E5E78" w:rsidRPr="00573F56">
        <w:t xml:space="preserve"> </w:t>
      </w:r>
    </w:p>
    <w:p w14:paraId="39D5C9FF" w14:textId="2C20D8DC" w:rsidR="002E5E78" w:rsidRPr="00573F56" w:rsidRDefault="002E5E78" w:rsidP="00BB55FA">
      <w:pPr>
        <w:pStyle w:val="BodyText-1"/>
        <w:numPr>
          <w:ilvl w:val="0"/>
          <w:numId w:val="34"/>
        </w:numPr>
        <w:spacing w:after="60"/>
        <w:ind w:left="1134" w:hanging="567"/>
      </w:pPr>
      <w:r w:rsidRPr="001004A3">
        <w:rPr>
          <w:i/>
        </w:rPr>
        <w:t>Repealed</w:t>
      </w:r>
      <w:r w:rsidR="00507B68">
        <w:t>;</w:t>
      </w:r>
      <w:r w:rsidR="00E92482">
        <w:t xml:space="preserve"> and</w:t>
      </w:r>
    </w:p>
    <w:p w14:paraId="59B31D91" w14:textId="5703209F" w:rsidR="002E5E78" w:rsidRPr="00573F56" w:rsidRDefault="00310156" w:rsidP="00BB55FA">
      <w:pPr>
        <w:pStyle w:val="BodyText-1"/>
        <w:numPr>
          <w:ilvl w:val="0"/>
          <w:numId w:val="34"/>
        </w:numPr>
        <w:ind w:left="1134" w:hanging="567"/>
      </w:pPr>
      <w:r>
        <w:t>T</w:t>
      </w:r>
      <w:r w:rsidR="002E5E78" w:rsidRPr="00507B68">
        <w:t>he power to adopt a remuneration and employment policy</w:t>
      </w:r>
      <w:r w:rsidR="00507B68">
        <w:t>.</w:t>
      </w:r>
    </w:p>
    <w:p w14:paraId="47822D06" w14:textId="1F6525E8" w:rsidR="002E5E78" w:rsidRPr="00507B68" w:rsidRDefault="004A534D" w:rsidP="00507B68">
      <w:pPr>
        <w:pStyle w:val="BodyText-1"/>
        <w:rPr>
          <w:i/>
        </w:rPr>
      </w:pPr>
      <w:r>
        <w:rPr>
          <w:i/>
        </w:rPr>
        <w:t xml:space="preserve">LGA 2002, sch 7, </w:t>
      </w:r>
      <w:r w:rsidR="002E5E78" w:rsidRPr="00507B68">
        <w:rPr>
          <w:i/>
        </w:rPr>
        <w:t xml:space="preserve">cl 32 </w:t>
      </w:r>
      <w:r w:rsidR="00D62448" w:rsidRPr="00507B68">
        <w:rPr>
          <w:i/>
        </w:rPr>
        <w:t>(1)</w:t>
      </w:r>
      <w:r w:rsidR="007D7D78">
        <w:rPr>
          <w:i/>
        </w:rPr>
        <w:t>.</w:t>
      </w:r>
    </w:p>
    <w:p w14:paraId="680627DA" w14:textId="77777777" w:rsidR="002E5E78" w:rsidRPr="00573F56" w:rsidRDefault="00904360" w:rsidP="00BB55FA">
      <w:pPr>
        <w:pStyle w:val="Heading2"/>
        <w:numPr>
          <w:ilvl w:val="0"/>
          <w:numId w:val="33"/>
        </w:numPr>
        <w:ind w:left="851" w:hanging="851"/>
        <w:rPr>
          <w:lang w:val="en-NZ"/>
        </w:rPr>
      </w:pPr>
      <w:bookmarkStart w:id="112" w:name="_Toc450735810"/>
      <w:bookmarkStart w:id="113" w:name="_Toc457932216"/>
      <w:bookmarkStart w:id="114" w:name="_Toc458071718"/>
      <w:bookmarkStart w:id="115" w:name="_Toc110518083"/>
      <w:r w:rsidRPr="00507B68">
        <w:lastRenderedPageBreak/>
        <w:t>Committees</w:t>
      </w:r>
      <w:r w:rsidRPr="00573F56">
        <w:rPr>
          <w:lang w:val="en-NZ"/>
        </w:rPr>
        <w:t xml:space="preserve"> may </w:t>
      </w:r>
      <w:r w:rsidR="002E5E78" w:rsidRPr="00573F56">
        <w:rPr>
          <w:lang w:val="en-NZ"/>
        </w:rPr>
        <w:t>delegate</w:t>
      </w:r>
      <w:bookmarkEnd w:id="112"/>
      <w:bookmarkEnd w:id="113"/>
      <w:bookmarkEnd w:id="114"/>
      <w:bookmarkEnd w:id="115"/>
    </w:p>
    <w:p w14:paraId="4F33CCE2" w14:textId="77777777" w:rsidR="002E5E78" w:rsidRPr="00573F56" w:rsidRDefault="002E5E78" w:rsidP="00507B68">
      <w:pPr>
        <w:pStyle w:val="BodyText-1"/>
        <w:rPr>
          <w:bCs/>
          <w:i/>
          <w:iCs/>
          <w:sz w:val="20"/>
        </w:rPr>
      </w:pPr>
      <w:r w:rsidRPr="00573F56">
        <w:t>A committee</w:t>
      </w:r>
      <w:r w:rsidR="00E13944">
        <w:t>, subcommittee,</w:t>
      </w:r>
      <w:r w:rsidR="00A55EF7" w:rsidRPr="00573F56">
        <w:t xml:space="preserve"> subordinate decision-making body,</w:t>
      </w:r>
      <w:r w:rsidR="00AE3B4E" w:rsidRPr="00573F56">
        <w:t xml:space="preserve"> </w:t>
      </w:r>
      <w:r w:rsidR="00904360" w:rsidRPr="00573F56">
        <w:t>local</w:t>
      </w:r>
      <w:r w:rsidRPr="00573F56">
        <w:t xml:space="preserve"> board, </w:t>
      </w:r>
      <w:r w:rsidR="00904360" w:rsidRPr="00573F56">
        <w:t>community</w:t>
      </w:r>
      <w:r w:rsidR="001704FA" w:rsidRPr="00573F56">
        <w:t xml:space="preserve"> board,</w:t>
      </w:r>
      <w:r w:rsidR="00A55EF7" w:rsidRPr="00573F56">
        <w:t xml:space="preserve"> member</w:t>
      </w:r>
      <w:r w:rsidR="0061473B">
        <w:t>,</w:t>
      </w:r>
      <w:r w:rsidR="00A55EF7" w:rsidRPr="00573F56">
        <w:t xml:space="preserve"> or officer of the local authority, </w:t>
      </w:r>
      <w:r w:rsidRPr="00573F56">
        <w:t xml:space="preserve">may delegate any of its responsibilities, duties, or powers to a subcommittee or person, subject to any conditions, limitations, or prohibitions imposed by the </w:t>
      </w:r>
      <w:r w:rsidR="00904360" w:rsidRPr="00573F56">
        <w:t xml:space="preserve">body </w:t>
      </w:r>
      <w:r w:rsidRPr="00573F56">
        <w:t>that ma</w:t>
      </w:r>
      <w:r w:rsidR="00904360" w:rsidRPr="00573F56">
        <w:t>de</w:t>
      </w:r>
      <w:r w:rsidRPr="00573F56">
        <w:t xml:space="preserve"> the original delegation. </w:t>
      </w:r>
    </w:p>
    <w:p w14:paraId="1147C927" w14:textId="6B2101AD" w:rsidR="002E5E78" w:rsidRPr="000F6FEC" w:rsidRDefault="004A534D" w:rsidP="00507B68">
      <w:pPr>
        <w:pStyle w:val="BodyText-1"/>
        <w:rPr>
          <w:i/>
          <w:lang w:val="en-NZ"/>
        </w:rPr>
      </w:pPr>
      <w:r>
        <w:rPr>
          <w:i/>
          <w:lang w:val="en-NZ"/>
        </w:rPr>
        <w:t xml:space="preserve">LGA 2002, </w:t>
      </w:r>
      <w:proofErr w:type="spellStart"/>
      <w:r>
        <w:rPr>
          <w:i/>
          <w:lang w:val="en-NZ"/>
        </w:rPr>
        <w:t>sch</w:t>
      </w:r>
      <w:proofErr w:type="spellEnd"/>
      <w:r>
        <w:rPr>
          <w:i/>
          <w:lang w:val="en-NZ"/>
        </w:rPr>
        <w:t xml:space="preserve"> 7, </w:t>
      </w:r>
      <w:r w:rsidR="002E5E78" w:rsidRPr="000F6FEC">
        <w:rPr>
          <w:i/>
          <w:lang w:val="en-NZ"/>
        </w:rPr>
        <w:t>cl (2) &amp; (3)</w:t>
      </w:r>
      <w:r w:rsidR="0078694D" w:rsidRPr="000F6FEC">
        <w:rPr>
          <w:i/>
          <w:lang w:val="en-NZ"/>
        </w:rPr>
        <w:t>.</w:t>
      </w:r>
    </w:p>
    <w:p w14:paraId="09FCA8D9" w14:textId="77777777" w:rsidR="00A55EF7" w:rsidRPr="00573F56" w:rsidRDefault="00A55EF7" w:rsidP="00BB55FA">
      <w:pPr>
        <w:pStyle w:val="Heading2"/>
        <w:numPr>
          <w:ilvl w:val="0"/>
          <w:numId w:val="33"/>
        </w:numPr>
        <w:ind w:left="851" w:hanging="851"/>
      </w:pPr>
      <w:bookmarkStart w:id="116" w:name="_Toc457932217"/>
      <w:bookmarkStart w:id="117" w:name="_Toc458071719"/>
      <w:bookmarkStart w:id="118" w:name="_Toc110518084"/>
      <w:r w:rsidRPr="00573F56">
        <w:t>Use of delegated powers</w:t>
      </w:r>
      <w:bookmarkEnd w:id="116"/>
      <w:bookmarkEnd w:id="117"/>
      <w:bookmarkEnd w:id="118"/>
    </w:p>
    <w:p w14:paraId="3CE651D7" w14:textId="77777777" w:rsidR="00A55EF7" w:rsidRPr="00573F56" w:rsidRDefault="00A55EF7" w:rsidP="00507B68">
      <w:pPr>
        <w:pStyle w:val="BodyText-1"/>
      </w:pPr>
      <w:r w:rsidRPr="00573F56">
        <w:t>The committee, subcommittee, other subordinate decision-making body, community board, or member or officer of the local authority to which or to whom any responsibiliti</w:t>
      </w:r>
      <w:r w:rsidR="008B53F5" w:rsidRPr="00573F56">
        <w:t xml:space="preserve">es, powers, </w:t>
      </w:r>
      <w:r w:rsidRPr="00573F56">
        <w:t>duties are delegated ma</w:t>
      </w:r>
      <w:r w:rsidR="00E13944">
        <w:t>y, without confirmation by the c</w:t>
      </w:r>
      <w:r w:rsidRPr="00573F56">
        <w:t>ouncil, committee or body or person that made the delegation, exercise or perform them in the like manner and with the same effect as the local authority could itself have exercised or performed them.</w:t>
      </w:r>
    </w:p>
    <w:p w14:paraId="6ADE8A1B" w14:textId="2D7EED01" w:rsidR="00A55EF7" w:rsidRPr="00573F56" w:rsidRDefault="004A534D" w:rsidP="00507B68">
      <w:pPr>
        <w:pStyle w:val="BodyText-1"/>
        <w:rPr>
          <w:i/>
        </w:rPr>
      </w:pPr>
      <w:r>
        <w:rPr>
          <w:i/>
        </w:rPr>
        <w:t xml:space="preserve">LGA 2002, sch 7, </w:t>
      </w:r>
      <w:r w:rsidR="00A55EF7" w:rsidRPr="00573F56">
        <w:rPr>
          <w:i/>
        </w:rPr>
        <w:t>cl 32(2</w:t>
      </w:r>
      <w:proofErr w:type="gramStart"/>
      <w:r w:rsidR="00A55EF7" w:rsidRPr="00573F56">
        <w:rPr>
          <w:i/>
        </w:rPr>
        <w:t>)</w:t>
      </w:r>
      <w:r>
        <w:rPr>
          <w:i/>
        </w:rPr>
        <w:t>,</w:t>
      </w:r>
      <w:r w:rsidR="00A55EF7" w:rsidRPr="00573F56">
        <w:rPr>
          <w:i/>
        </w:rPr>
        <w:t>(</w:t>
      </w:r>
      <w:proofErr w:type="gramEnd"/>
      <w:r w:rsidR="00A55EF7" w:rsidRPr="00573F56">
        <w:rPr>
          <w:i/>
        </w:rPr>
        <w:t>3)</w:t>
      </w:r>
      <w:r>
        <w:rPr>
          <w:i/>
        </w:rPr>
        <w:t xml:space="preserve">, and </w:t>
      </w:r>
      <w:r w:rsidR="00A55EF7" w:rsidRPr="00573F56">
        <w:rPr>
          <w:i/>
        </w:rPr>
        <w:t>(4)</w:t>
      </w:r>
      <w:r w:rsidR="007D7D78">
        <w:rPr>
          <w:i/>
        </w:rPr>
        <w:t>.</w:t>
      </w:r>
    </w:p>
    <w:p w14:paraId="76652850" w14:textId="77777777" w:rsidR="002E5E78" w:rsidRPr="00573F56" w:rsidRDefault="002E5E78" w:rsidP="00BB55FA">
      <w:pPr>
        <w:pStyle w:val="Heading2"/>
        <w:numPr>
          <w:ilvl w:val="0"/>
          <w:numId w:val="33"/>
        </w:numPr>
        <w:ind w:left="851" w:hanging="851"/>
        <w:rPr>
          <w:lang w:val="en-NZ"/>
        </w:rPr>
      </w:pPr>
      <w:bookmarkStart w:id="119" w:name="_Toc450735811"/>
      <w:bookmarkStart w:id="120" w:name="_Toc457932218"/>
      <w:bookmarkStart w:id="121" w:name="_Toc458071720"/>
      <w:bookmarkStart w:id="122" w:name="_Toc110518085"/>
      <w:r w:rsidRPr="007D7D78">
        <w:rPr>
          <w:lang w:val="en-NZ"/>
        </w:rPr>
        <w:t>Decisions</w:t>
      </w:r>
      <w:r w:rsidRPr="00573F56">
        <w:rPr>
          <w:lang w:val="en-NZ"/>
        </w:rPr>
        <w:t xml:space="preserve"> made under delegated authority cannot be rescinded or amended</w:t>
      </w:r>
      <w:bookmarkEnd w:id="119"/>
      <w:bookmarkEnd w:id="120"/>
      <w:bookmarkEnd w:id="121"/>
      <w:bookmarkEnd w:id="122"/>
    </w:p>
    <w:p w14:paraId="21C884AB" w14:textId="623D0671" w:rsidR="002E5E78" w:rsidRPr="00573F56" w:rsidRDefault="00F56CA8" w:rsidP="00507B68">
      <w:pPr>
        <w:pStyle w:val="BodyText-1"/>
        <w:rPr>
          <w:lang w:val="en-NZ"/>
        </w:rPr>
      </w:pPr>
      <w:r w:rsidRPr="00573F56">
        <w:rPr>
          <w:lang w:val="en-NZ"/>
        </w:rPr>
        <w:t xml:space="preserve">Nothing in these </w:t>
      </w:r>
      <w:r w:rsidR="004A534D">
        <w:rPr>
          <w:lang w:val="en-NZ"/>
        </w:rPr>
        <w:t>S</w:t>
      </w:r>
      <w:r w:rsidRPr="00573F56">
        <w:rPr>
          <w:lang w:val="en-NZ"/>
        </w:rPr>
        <w:t xml:space="preserve">tanding </w:t>
      </w:r>
      <w:r w:rsidR="004A534D">
        <w:rPr>
          <w:lang w:val="en-NZ"/>
        </w:rPr>
        <w:t>O</w:t>
      </w:r>
      <w:r w:rsidRPr="00573F56">
        <w:rPr>
          <w:lang w:val="en-NZ"/>
        </w:rPr>
        <w:t xml:space="preserve">rders allows a </w:t>
      </w:r>
      <w:r w:rsidR="00E50607" w:rsidRPr="00573F56">
        <w:rPr>
          <w:lang w:val="en-NZ"/>
        </w:rPr>
        <w:t xml:space="preserve">council, </w:t>
      </w:r>
      <w:proofErr w:type="gramStart"/>
      <w:r w:rsidR="00E50607" w:rsidRPr="00573F56">
        <w:rPr>
          <w:lang w:val="en-NZ"/>
        </w:rPr>
        <w:t>committee</w:t>
      </w:r>
      <w:proofErr w:type="gramEnd"/>
      <w:r w:rsidR="00E50607" w:rsidRPr="00573F56">
        <w:rPr>
          <w:lang w:val="en-NZ"/>
        </w:rPr>
        <w:t xml:space="preserve"> and </w:t>
      </w:r>
      <w:r w:rsidR="00904360" w:rsidRPr="00573F56">
        <w:rPr>
          <w:lang w:val="en-NZ"/>
        </w:rPr>
        <w:t>subcommittee</w:t>
      </w:r>
      <w:r w:rsidR="00904360" w:rsidRPr="00573F56">
        <w:t xml:space="preserve"> </w:t>
      </w:r>
      <w:r w:rsidRPr="00573F56">
        <w:t>to</w:t>
      </w:r>
      <w:r w:rsidR="002E5E78" w:rsidRPr="00573F56">
        <w:rPr>
          <w:lang w:val="en-NZ"/>
        </w:rPr>
        <w:t xml:space="preserve"> rescind or amend a </w:t>
      </w:r>
      <w:r w:rsidR="0078694D">
        <w:rPr>
          <w:lang w:val="en-NZ"/>
        </w:rPr>
        <w:t xml:space="preserve">lawfully made </w:t>
      </w:r>
      <w:r w:rsidR="002E5E78" w:rsidRPr="00573F56">
        <w:rPr>
          <w:lang w:val="en-NZ"/>
        </w:rPr>
        <w:t xml:space="preserve">decision </w:t>
      </w:r>
      <w:r w:rsidR="0078694D">
        <w:rPr>
          <w:lang w:val="en-NZ"/>
        </w:rPr>
        <w:t>of</w:t>
      </w:r>
      <w:r w:rsidR="002E5E78" w:rsidRPr="00573F56">
        <w:rPr>
          <w:lang w:val="en-NZ"/>
        </w:rPr>
        <w:t xml:space="preserve"> a subordinate decision-making body </w:t>
      </w:r>
      <w:r w:rsidR="0078694D">
        <w:rPr>
          <w:lang w:val="en-NZ"/>
        </w:rPr>
        <w:t>carried out under a delegation authorising the making of that decision</w:t>
      </w:r>
      <w:r w:rsidR="002E5E78" w:rsidRPr="00573F56">
        <w:rPr>
          <w:lang w:val="en-NZ"/>
        </w:rPr>
        <w:t>.</w:t>
      </w:r>
      <w:r w:rsidR="00E50607" w:rsidRPr="00573F56">
        <w:rPr>
          <w:lang w:val="en-NZ"/>
        </w:rPr>
        <w:t xml:space="preserve"> The same requirement applies to </w:t>
      </w:r>
      <w:r w:rsidR="0078694D">
        <w:rPr>
          <w:lang w:val="en-NZ"/>
        </w:rPr>
        <w:t xml:space="preserve">a </w:t>
      </w:r>
      <w:r w:rsidR="00E50607" w:rsidRPr="00573F56">
        <w:t>local board and community board in relation to any committees</w:t>
      </w:r>
      <w:r w:rsidR="00BB1EDB" w:rsidRPr="00573F56">
        <w:t xml:space="preserve"> or</w:t>
      </w:r>
      <w:r w:rsidR="00E50607" w:rsidRPr="00573F56">
        <w:t xml:space="preserve"> subcommittees with delegated authority.</w:t>
      </w:r>
    </w:p>
    <w:p w14:paraId="2496547D" w14:textId="3F51C263" w:rsidR="002E5E78" w:rsidRPr="00573F56" w:rsidRDefault="004A534D" w:rsidP="00507B68">
      <w:pPr>
        <w:pStyle w:val="BodyText-1"/>
        <w:rPr>
          <w:i/>
          <w:lang w:val="en-NZ"/>
        </w:rPr>
      </w:pPr>
      <w:r>
        <w:rPr>
          <w:i/>
          <w:lang w:val="en-NZ"/>
        </w:rPr>
        <w:t xml:space="preserve">LGA 2002, </w:t>
      </w:r>
      <w:proofErr w:type="spellStart"/>
      <w:r>
        <w:rPr>
          <w:i/>
          <w:lang w:val="en-NZ"/>
        </w:rPr>
        <w:t>sch</w:t>
      </w:r>
      <w:proofErr w:type="spellEnd"/>
      <w:r>
        <w:rPr>
          <w:i/>
          <w:lang w:val="en-NZ"/>
        </w:rPr>
        <w:t xml:space="preserve"> 7, </w:t>
      </w:r>
      <w:r w:rsidR="002E5E78" w:rsidRPr="00573F56">
        <w:rPr>
          <w:i/>
          <w:lang w:val="en-NZ"/>
        </w:rPr>
        <w:t>cl 30</w:t>
      </w:r>
      <w:r w:rsidR="008B53F5" w:rsidRPr="00573F56">
        <w:rPr>
          <w:i/>
          <w:lang w:val="en-NZ"/>
        </w:rPr>
        <w:t xml:space="preserve"> </w:t>
      </w:r>
      <w:r w:rsidR="002E5E78" w:rsidRPr="00573F56">
        <w:rPr>
          <w:i/>
          <w:lang w:val="en-NZ"/>
        </w:rPr>
        <w:t>(6)</w:t>
      </w:r>
      <w:r w:rsidR="007D7D78">
        <w:rPr>
          <w:i/>
          <w:lang w:val="en-NZ"/>
        </w:rPr>
        <w:t>.</w:t>
      </w:r>
    </w:p>
    <w:p w14:paraId="3633F403" w14:textId="77777777" w:rsidR="00F56CA8" w:rsidRPr="00573F56" w:rsidRDefault="00F56CA8" w:rsidP="00BB55FA">
      <w:pPr>
        <w:pStyle w:val="Heading2"/>
        <w:numPr>
          <w:ilvl w:val="0"/>
          <w:numId w:val="33"/>
        </w:numPr>
        <w:ind w:left="851" w:hanging="851"/>
        <w:rPr>
          <w:lang w:val="en-NZ"/>
        </w:rPr>
      </w:pPr>
      <w:bookmarkStart w:id="123" w:name="_Toc457932219"/>
      <w:bookmarkStart w:id="124" w:name="_Toc458071721"/>
      <w:bookmarkStart w:id="125" w:name="_Toc110518086"/>
      <w:r w:rsidRPr="00507B68">
        <w:rPr>
          <w:lang w:val="en-NZ"/>
        </w:rPr>
        <w:t>Committees</w:t>
      </w:r>
      <w:r w:rsidR="00BB1EDB" w:rsidRPr="00573F56">
        <w:t xml:space="preserve"> and </w:t>
      </w:r>
      <w:r w:rsidRPr="00573F56">
        <w:rPr>
          <w:lang w:val="en-NZ"/>
        </w:rPr>
        <w:t>sub committees subject to the direction of the local authority</w:t>
      </w:r>
      <w:bookmarkEnd w:id="123"/>
      <w:bookmarkEnd w:id="124"/>
      <w:bookmarkEnd w:id="125"/>
    </w:p>
    <w:p w14:paraId="0224DE33" w14:textId="77777777" w:rsidR="00E50607" w:rsidRPr="00573F56" w:rsidRDefault="00F56CA8" w:rsidP="00507B68">
      <w:pPr>
        <w:pStyle w:val="BodyText-1"/>
        <w:rPr>
          <w:lang w:val="en-NZ"/>
        </w:rPr>
      </w:pPr>
      <w:r w:rsidRPr="00573F56">
        <w:rPr>
          <w:lang w:val="en-NZ"/>
        </w:rPr>
        <w:t>A committee</w:t>
      </w:r>
      <w:r w:rsidR="00BB1EDB" w:rsidRPr="00573F56">
        <w:rPr>
          <w:lang w:val="en-NZ"/>
        </w:rPr>
        <w:t>, subcommittee</w:t>
      </w:r>
      <w:r w:rsidRPr="00573F56">
        <w:rPr>
          <w:lang w:val="en-NZ"/>
        </w:rPr>
        <w:t xml:space="preserve"> or other subordinate decision-making body is subject in all things to the control of the local </w:t>
      </w:r>
      <w:proofErr w:type="gramStart"/>
      <w:r w:rsidRPr="00573F56">
        <w:rPr>
          <w:lang w:val="en-NZ"/>
        </w:rPr>
        <w:t>authority, and</w:t>
      </w:r>
      <w:proofErr w:type="gramEnd"/>
      <w:r w:rsidRPr="00573F56">
        <w:rPr>
          <w:lang w:val="en-NZ"/>
        </w:rPr>
        <w:t xml:space="preserve"> must carry out all general and special directions of the local authority given </w:t>
      </w:r>
      <w:r w:rsidR="00E13944">
        <w:rPr>
          <w:lang w:val="en-NZ"/>
        </w:rPr>
        <w:t>to them</w:t>
      </w:r>
      <w:r w:rsidRPr="00573F56">
        <w:rPr>
          <w:lang w:val="en-NZ"/>
        </w:rPr>
        <w:t xml:space="preserve">. </w:t>
      </w:r>
    </w:p>
    <w:p w14:paraId="5B6D0C77" w14:textId="65736D31" w:rsidR="00F56CA8" w:rsidRDefault="004A534D" w:rsidP="00507B68">
      <w:pPr>
        <w:pStyle w:val="BodyText-1"/>
        <w:rPr>
          <w:i/>
          <w:lang w:val="en-NZ"/>
        </w:rPr>
      </w:pPr>
      <w:r>
        <w:rPr>
          <w:i/>
          <w:lang w:val="en-NZ"/>
        </w:rPr>
        <w:t xml:space="preserve">LGA 2002, </w:t>
      </w:r>
      <w:proofErr w:type="spellStart"/>
      <w:r>
        <w:rPr>
          <w:i/>
          <w:lang w:val="en-NZ"/>
        </w:rPr>
        <w:t>sch</w:t>
      </w:r>
      <w:proofErr w:type="spellEnd"/>
      <w:r>
        <w:rPr>
          <w:i/>
          <w:lang w:val="en-NZ"/>
        </w:rPr>
        <w:t xml:space="preserve"> 7, </w:t>
      </w:r>
      <w:r w:rsidR="00F56CA8" w:rsidRPr="00573F56">
        <w:rPr>
          <w:i/>
          <w:lang w:val="en-NZ"/>
        </w:rPr>
        <w:t>cl 30</w:t>
      </w:r>
      <w:r w:rsidR="0078694D">
        <w:rPr>
          <w:i/>
          <w:lang w:val="en-NZ"/>
        </w:rPr>
        <w:t>(3) &amp; (4).</w:t>
      </w:r>
    </w:p>
    <w:p w14:paraId="0250C4A1" w14:textId="77777777" w:rsidR="007569D6" w:rsidRPr="00573F56" w:rsidRDefault="007569D6" w:rsidP="00507B68">
      <w:pPr>
        <w:pStyle w:val="BodyText-1"/>
        <w:rPr>
          <w:i/>
          <w:lang w:val="en-NZ"/>
        </w:rPr>
      </w:pPr>
    </w:p>
    <w:p w14:paraId="7CCE4355" w14:textId="77777777" w:rsidR="006E11D8" w:rsidRPr="00507B68" w:rsidRDefault="00EC418C" w:rsidP="00465E09">
      <w:pPr>
        <w:pStyle w:val="Heading1"/>
        <w:numPr>
          <w:ilvl w:val="0"/>
          <w:numId w:val="35"/>
        </w:numPr>
        <w:spacing w:after="180"/>
        <w:ind w:left="851" w:hanging="851"/>
      </w:pPr>
      <w:bookmarkStart w:id="126" w:name="_Toc450735813"/>
      <w:bookmarkStart w:id="127" w:name="_Toc457932221"/>
      <w:bookmarkStart w:id="128" w:name="_Toc458071723"/>
      <w:bookmarkStart w:id="129" w:name="_Toc110518087"/>
      <w:r w:rsidRPr="00507B68">
        <w:t>C</w:t>
      </w:r>
      <w:r w:rsidR="002E5E78" w:rsidRPr="00507B68">
        <w:t>ommittees</w:t>
      </w:r>
      <w:bookmarkStart w:id="130" w:name="_Toc450735814"/>
      <w:bookmarkEnd w:id="126"/>
      <w:bookmarkEnd w:id="127"/>
      <w:bookmarkEnd w:id="128"/>
      <w:bookmarkEnd w:id="129"/>
    </w:p>
    <w:p w14:paraId="0FFA13B6" w14:textId="77777777" w:rsidR="002E5E78" w:rsidRPr="00573F56" w:rsidRDefault="002E5E78" w:rsidP="00465E09">
      <w:pPr>
        <w:pStyle w:val="Heading2"/>
        <w:numPr>
          <w:ilvl w:val="0"/>
          <w:numId w:val="143"/>
        </w:numPr>
        <w:spacing w:after="180"/>
        <w:ind w:left="851" w:hanging="851"/>
        <w:rPr>
          <w:lang w:val="en-NZ"/>
        </w:rPr>
      </w:pPr>
      <w:bookmarkStart w:id="131" w:name="_Toc457932222"/>
      <w:bookmarkStart w:id="132" w:name="_Toc110518088"/>
      <w:r w:rsidRPr="00573F56">
        <w:rPr>
          <w:lang w:val="en-NZ"/>
        </w:rPr>
        <w:t>Appointment of committees</w:t>
      </w:r>
      <w:r w:rsidR="00EC418C" w:rsidRPr="00573F56">
        <w:rPr>
          <w:lang w:val="en-NZ"/>
        </w:rPr>
        <w:t xml:space="preserve"> and </w:t>
      </w:r>
      <w:r w:rsidRPr="00573F56">
        <w:rPr>
          <w:lang w:val="en-NZ"/>
        </w:rPr>
        <w:t>subcommittees</w:t>
      </w:r>
      <w:bookmarkEnd w:id="131"/>
      <w:bookmarkEnd w:id="132"/>
      <w:r w:rsidRPr="00573F56">
        <w:rPr>
          <w:lang w:val="en-NZ"/>
        </w:rPr>
        <w:t xml:space="preserve"> </w:t>
      </w:r>
      <w:bookmarkEnd w:id="130"/>
    </w:p>
    <w:p w14:paraId="07D2DC1A" w14:textId="77777777" w:rsidR="002E5E78" w:rsidRPr="00573F56" w:rsidRDefault="002E5E78" w:rsidP="00465E09">
      <w:pPr>
        <w:pStyle w:val="BodyText-1"/>
        <w:spacing w:after="180"/>
        <w:rPr>
          <w:lang w:val="en-NZ"/>
        </w:rPr>
      </w:pPr>
      <w:r w:rsidRPr="00573F56">
        <w:rPr>
          <w:lang w:val="en-NZ"/>
        </w:rPr>
        <w:t xml:space="preserve">A </w:t>
      </w:r>
      <w:r w:rsidR="00444C49" w:rsidRPr="00573F56">
        <w:rPr>
          <w:lang w:val="en-NZ"/>
        </w:rPr>
        <w:t>council</w:t>
      </w:r>
      <w:r w:rsidR="007D7D78">
        <w:rPr>
          <w:lang w:val="en-NZ"/>
        </w:rPr>
        <w:t xml:space="preserve"> may appoint the committees</w:t>
      </w:r>
      <w:r w:rsidR="001004A3">
        <w:rPr>
          <w:lang w:val="en-NZ"/>
        </w:rPr>
        <w:t>,</w:t>
      </w:r>
      <w:r w:rsidR="007D7D78">
        <w:rPr>
          <w:lang w:val="en-NZ"/>
        </w:rPr>
        <w:t xml:space="preserve"> </w:t>
      </w:r>
      <w:r w:rsidRPr="00573F56">
        <w:rPr>
          <w:lang w:val="en-NZ"/>
        </w:rPr>
        <w:t>subcommittees, and other subordinate decision-making bodies that it considers appropriate</w:t>
      </w:r>
      <w:r w:rsidR="00EC418C" w:rsidRPr="00573F56">
        <w:rPr>
          <w:lang w:val="en-NZ"/>
        </w:rPr>
        <w:t>. A</w:t>
      </w:r>
      <w:r w:rsidRPr="00573F56">
        <w:rPr>
          <w:lang w:val="en-NZ"/>
        </w:rPr>
        <w:t xml:space="preserve"> committee may appoint the subcommittees that it considers </w:t>
      </w:r>
      <w:proofErr w:type="gramStart"/>
      <w:r w:rsidRPr="00573F56">
        <w:rPr>
          <w:lang w:val="en-NZ"/>
        </w:rPr>
        <w:t>appropriate, unless</w:t>
      </w:r>
      <w:proofErr w:type="gramEnd"/>
      <w:r w:rsidRPr="00573F56">
        <w:rPr>
          <w:lang w:val="en-NZ"/>
        </w:rPr>
        <w:t xml:space="preserve"> it is prohibited from doing so by the </w:t>
      </w:r>
      <w:r w:rsidR="00F1302F" w:rsidRPr="00573F56">
        <w:rPr>
          <w:lang w:val="en-NZ"/>
        </w:rPr>
        <w:t>c</w:t>
      </w:r>
      <w:r w:rsidR="00EC418C" w:rsidRPr="00573F56">
        <w:rPr>
          <w:lang w:val="en-NZ"/>
        </w:rPr>
        <w:t>ouncil</w:t>
      </w:r>
      <w:r w:rsidRPr="00573F56">
        <w:rPr>
          <w:lang w:val="en-NZ"/>
        </w:rPr>
        <w:t>.</w:t>
      </w:r>
    </w:p>
    <w:p w14:paraId="3F5280A7" w14:textId="1389F8F3" w:rsidR="002E5E78" w:rsidRPr="00573F56" w:rsidRDefault="004A534D" w:rsidP="00465E09">
      <w:pPr>
        <w:pStyle w:val="BodyText-1"/>
        <w:spacing w:after="180"/>
        <w:rPr>
          <w:i/>
          <w:lang w:val="en-NZ"/>
        </w:rPr>
      </w:pPr>
      <w:r>
        <w:rPr>
          <w:i/>
          <w:lang w:val="en-NZ"/>
        </w:rPr>
        <w:lastRenderedPageBreak/>
        <w:t xml:space="preserve">LGA 2002, </w:t>
      </w:r>
      <w:proofErr w:type="spellStart"/>
      <w:r>
        <w:rPr>
          <w:i/>
          <w:lang w:val="en-NZ"/>
        </w:rPr>
        <w:t>sch</w:t>
      </w:r>
      <w:proofErr w:type="spellEnd"/>
      <w:r>
        <w:rPr>
          <w:i/>
          <w:lang w:val="en-NZ"/>
        </w:rPr>
        <w:t xml:space="preserve"> 7, </w:t>
      </w:r>
      <w:r w:rsidR="002E5E78" w:rsidRPr="00573F56">
        <w:rPr>
          <w:i/>
          <w:lang w:val="en-NZ"/>
        </w:rPr>
        <w:t>cl 30(1) &amp; (2)</w:t>
      </w:r>
      <w:r w:rsidR="001B4E59">
        <w:rPr>
          <w:i/>
          <w:lang w:val="en-NZ"/>
        </w:rPr>
        <w:t>.</w:t>
      </w:r>
    </w:p>
    <w:p w14:paraId="5B1E4AC7" w14:textId="77777777" w:rsidR="002E5E78" w:rsidRPr="00573F56" w:rsidRDefault="002E5E78" w:rsidP="00465E09">
      <w:pPr>
        <w:pStyle w:val="Heading2"/>
        <w:numPr>
          <w:ilvl w:val="0"/>
          <w:numId w:val="143"/>
        </w:numPr>
        <w:spacing w:after="180"/>
        <w:ind w:left="851" w:hanging="851"/>
        <w:rPr>
          <w:lang w:val="en-NZ"/>
        </w:rPr>
      </w:pPr>
      <w:bookmarkStart w:id="133" w:name="_Toc457932223"/>
      <w:bookmarkStart w:id="134" w:name="_Toc110518089"/>
      <w:bookmarkStart w:id="135" w:name="_Toc450735815"/>
      <w:r w:rsidRPr="00573F56">
        <w:rPr>
          <w:lang w:val="en-NZ"/>
        </w:rPr>
        <w:t>Discharge or reconstitution of committees</w:t>
      </w:r>
      <w:r w:rsidR="004A2710" w:rsidRPr="00573F56">
        <w:rPr>
          <w:lang w:val="en-NZ"/>
        </w:rPr>
        <w:t xml:space="preserve"> and</w:t>
      </w:r>
      <w:r w:rsidRPr="00573F56">
        <w:rPr>
          <w:lang w:val="en-NZ"/>
        </w:rPr>
        <w:t xml:space="preserve"> subcommittees</w:t>
      </w:r>
      <w:bookmarkEnd w:id="133"/>
      <w:bookmarkEnd w:id="134"/>
      <w:r w:rsidRPr="00573F56">
        <w:rPr>
          <w:lang w:val="en-NZ"/>
        </w:rPr>
        <w:t xml:space="preserve"> </w:t>
      </w:r>
      <w:bookmarkEnd w:id="135"/>
    </w:p>
    <w:p w14:paraId="34279267" w14:textId="77777777" w:rsidR="002E5E78" w:rsidRPr="00573F56" w:rsidRDefault="002E5E78" w:rsidP="00507B68">
      <w:pPr>
        <w:pStyle w:val="BodyText-1"/>
        <w:spacing w:after="120"/>
        <w:rPr>
          <w:lang w:val="en-NZ"/>
        </w:rPr>
      </w:pPr>
      <w:r w:rsidRPr="00573F56">
        <w:rPr>
          <w:lang w:val="en-NZ"/>
        </w:rPr>
        <w:t xml:space="preserve">Unless expressly provided otherwise in </w:t>
      </w:r>
      <w:r w:rsidR="00EC418C" w:rsidRPr="00573F56">
        <w:rPr>
          <w:lang w:val="en-NZ"/>
        </w:rPr>
        <w:t>legislation</w:t>
      </w:r>
      <w:r w:rsidR="00F1302F" w:rsidRPr="00573F56">
        <w:rPr>
          <w:lang w:val="en-NZ"/>
        </w:rPr>
        <w:t xml:space="preserve"> or regulation</w:t>
      </w:r>
      <w:r w:rsidRPr="00573F56">
        <w:rPr>
          <w:lang w:val="en-NZ"/>
        </w:rPr>
        <w:t>:</w:t>
      </w:r>
    </w:p>
    <w:p w14:paraId="6D2858A6" w14:textId="25ACA2E2" w:rsidR="002E5E78" w:rsidRPr="00573F56" w:rsidRDefault="00310156" w:rsidP="00BB55FA">
      <w:pPr>
        <w:pStyle w:val="BodyText-1"/>
        <w:numPr>
          <w:ilvl w:val="0"/>
          <w:numId w:val="36"/>
        </w:numPr>
        <w:spacing w:after="60"/>
        <w:ind w:left="1134" w:hanging="567"/>
        <w:rPr>
          <w:lang w:val="en-NZ"/>
        </w:rPr>
      </w:pPr>
      <w:r>
        <w:rPr>
          <w:lang w:val="en-NZ"/>
        </w:rPr>
        <w:t>A</w:t>
      </w:r>
      <w:r w:rsidR="002E5E78" w:rsidRPr="00573F56">
        <w:rPr>
          <w:lang w:val="en-NZ"/>
        </w:rPr>
        <w:t xml:space="preserve"> local authority may discharge or reconstitute a committee or subcommittee, or other subordinate decision-making body; and</w:t>
      </w:r>
    </w:p>
    <w:p w14:paraId="3FDDD356" w14:textId="6AF18D84" w:rsidR="002E5E78" w:rsidRPr="00573F56" w:rsidRDefault="00310156" w:rsidP="00465E09">
      <w:pPr>
        <w:pStyle w:val="BodyText-1"/>
        <w:numPr>
          <w:ilvl w:val="0"/>
          <w:numId w:val="36"/>
        </w:numPr>
        <w:tabs>
          <w:tab w:val="left" w:pos="6045"/>
        </w:tabs>
        <w:spacing w:after="180"/>
        <w:ind w:left="1134" w:hanging="567"/>
        <w:rPr>
          <w:lang w:val="en-NZ"/>
        </w:rPr>
      </w:pPr>
      <w:r>
        <w:rPr>
          <w:lang w:val="en-NZ"/>
        </w:rPr>
        <w:t>A</w:t>
      </w:r>
      <w:r w:rsidR="002E5E78" w:rsidRPr="00573F56">
        <w:rPr>
          <w:lang w:val="en-NZ"/>
        </w:rPr>
        <w:t xml:space="preserve"> committee may discharge or reconstitute a subcommittee.</w:t>
      </w:r>
      <w:r w:rsidR="00507B68">
        <w:rPr>
          <w:lang w:val="en-NZ"/>
        </w:rPr>
        <w:tab/>
      </w:r>
    </w:p>
    <w:p w14:paraId="3C016DF9" w14:textId="77777777" w:rsidR="002E5E78" w:rsidRPr="00573F56" w:rsidRDefault="002E5E78" w:rsidP="00465E09">
      <w:pPr>
        <w:pStyle w:val="BodyText-1"/>
        <w:spacing w:after="180"/>
        <w:rPr>
          <w:lang w:val="en-NZ"/>
        </w:rPr>
      </w:pPr>
      <w:r w:rsidRPr="00573F56">
        <w:rPr>
          <w:lang w:val="en-NZ"/>
        </w:rPr>
        <w:t xml:space="preserve">A committee, subcommittee, or other subordinate decision-making body is, unless </w:t>
      </w:r>
      <w:r w:rsidR="00EC418C" w:rsidRPr="00573F56">
        <w:rPr>
          <w:lang w:val="en-NZ"/>
        </w:rPr>
        <w:t xml:space="preserve">a council </w:t>
      </w:r>
      <w:r w:rsidRPr="00573F56">
        <w:rPr>
          <w:lang w:val="en-NZ"/>
        </w:rPr>
        <w:t xml:space="preserve">resolves otherwise, discharged </w:t>
      </w:r>
      <w:r w:rsidR="00EC418C" w:rsidRPr="00573F56">
        <w:rPr>
          <w:lang w:val="en-NZ"/>
        </w:rPr>
        <w:t xml:space="preserve">when </w:t>
      </w:r>
      <w:r w:rsidRPr="00573F56">
        <w:rPr>
          <w:lang w:val="en-NZ"/>
        </w:rPr>
        <w:t>members elected at a subsequent triennial general election</w:t>
      </w:r>
      <w:r w:rsidR="00EC418C" w:rsidRPr="00573F56">
        <w:rPr>
          <w:lang w:val="en-NZ"/>
        </w:rPr>
        <w:t xml:space="preserve"> come into office</w:t>
      </w:r>
      <w:r w:rsidRPr="00573F56">
        <w:rPr>
          <w:lang w:val="en-NZ"/>
        </w:rPr>
        <w:t xml:space="preserve">.  </w:t>
      </w:r>
    </w:p>
    <w:p w14:paraId="1DE4BA3B" w14:textId="50DE5950" w:rsidR="002E5E78" w:rsidRPr="00573F56" w:rsidRDefault="004A534D" w:rsidP="00465E09">
      <w:pPr>
        <w:pStyle w:val="BodyText-1"/>
        <w:spacing w:after="180"/>
        <w:rPr>
          <w:i/>
          <w:lang w:val="en-NZ"/>
        </w:rPr>
      </w:pPr>
      <w:r>
        <w:rPr>
          <w:i/>
          <w:lang w:val="en-NZ"/>
        </w:rPr>
        <w:t xml:space="preserve">LGA 2002, </w:t>
      </w:r>
      <w:proofErr w:type="spellStart"/>
      <w:r>
        <w:rPr>
          <w:i/>
          <w:lang w:val="en-NZ"/>
        </w:rPr>
        <w:t>sch</w:t>
      </w:r>
      <w:proofErr w:type="spellEnd"/>
      <w:r>
        <w:rPr>
          <w:i/>
          <w:lang w:val="en-NZ"/>
        </w:rPr>
        <w:t xml:space="preserve"> 7, </w:t>
      </w:r>
      <w:r w:rsidR="002E5E78" w:rsidRPr="00573F56">
        <w:rPr>
          <w:i/>
          <w:lang w:val="en-NZ"/>
        </w:rPr>
        <w:t>cl 30</w:t>
      </w:r>
      <w:r w:rsidR="007D14B9" w:rsidRPr="00573F56">
        <w:rPr>
          <w:i/>
          <w:lang w:val="en-NZ"/>
        </w:rPr>
        <w:t xml:space="preserve"> </w:t>
      </w:r>
      <w:r w:rsidR="002E5E78" w:rsidRPr="00573F56">
        <w:rPr>
          <w:i/>
          <w:lang w:val="en-NZ"/>
        </w:rPr>
        <w:t>(5) &amp; (7)</w:t>
      </w:r>
      <w:r w:rsidR="001B4E59">
        <w:rPr>
          <w:i/>
          <w:lang w:val="en-NZ"/>
        </w:rPr>
        <w:t>.</w:t>
      </w:r>
    </w:p>
    <w:p w14:paraId="6AC93BED" w14:textId="508A2CE0" w:rsidR="00F938CC" w:rsidRPr="00573F56" w:rsidRDefault="00EC418C" w:rsidP="00465E09">
      <w:pPr>
        <w:pStyle w:val="BodyText-1"/>
        <w:spacing w:after="180"/>
        <w:rPr>
          <w:lang w:val="en-NZ"/>
        </w:rPr>
      </w:pPr>
      <w:r w:rsidRPr="00573F56">
        <w:rPr>
          <w:b/>
          <w:lang w:val="en-NZ"/>
        </w:rPr>
        <w:t>Please n</w:t>
      </w:r>
      <w:r w:rsidR="00F938CC" w:rsidRPr="00573F56">
        <w:rPr>
          <w:b/>
          <w:lang w:val="en-NZ"/>
        </w:rPr>
        <w:t>ote:</w:t>
      </w:r>
      <w:r w:rsidR="00F938CC" w:rsidRPr="00573F56">
        <w:rPr>
          <w:lang w:val="en-NZ"/>
        </w:rPr>
        <w:t xml:space="preserve"> </w:t>
      </w:r>
      <w:r w:rsidR="004A534D">
        <w:rPr>
          <w:lang w:val="en-NZ"/>
        </w:rPr>
        <w:t>Section</w:t>
      </w:r>
      <w:r w:rsidR="00F938CC" w:rsidRPr="00573F56">
        <w:rPr>
          <w:lang w:val="en-NZ"/>
        </w:rPr>
        <w:t>12</w:t>
      </w:r>
      <w:r w:rsidR="008B53F5" w:rsidRPr="00573F56">
        <w:rPr>
          <w:lang w:val="en-NZ"/>
        </w:rPr>
        <w:t xml:space="preserve"> </w:t>
      </w:r>
      <w:r w:rsidR="00F938CC" w:rsidRPr="00573F56">
        <w:rPr>
          <w:lang w:val="en-NZ"/>
        </w:rPr>
        <w:t xml:space="preserve">(2) of the Civil Defence and Emergency Management Act 2002 states that </w:t>
      </w:r>
      <w:r w:rsidR="001B4E59">
        <w:rPr>
          <w:lang w:val="en-NZ"/>
        </w:rPr>
        <w:t>a</w:t>
      </w:r>
      <w:r w:rsidR="00F938CC" w:rsidRPr="00573F56">
        <w:rPr>
          <w:lang w:val="en-NZ"/>
        </w:rPr>
        <w:t xml:space="preserve"> Civil Defence and Emergency Management Group </w:t>
      </w:r>
      <w:r w:rsidR="001B4E59">
        <w:rPr>
          <w:lang w:val="en-NZ"/>
        </w:rPr>
        <w:t>is</w:t>
      </w:r>
      <w:r w:rsidR="00F938CC" w:rsidRPr="00573F56">
        <w:rPr>
          <w:lang w:val="en-NZ"/>
        </w:rPr>
        <w:t xml:space="preserve"> not deemed to be discharged following a triennial election.</w:t>
      </w:r>
      <w:r w:rsidR="005631FB">
        <w:rPr>
          <w:lang w:val="en-NZ"/>
        </w:rPr>
        <w:t xml:space="preserve"> </w:t>
      </w:r>
      <w:r w:rsidR="003F62DF" w:rsidRPr="0095516E">
        <w:rPr>
          <w:lang w:val="en-NZ"/>
        </w:rPr>
        <w:t>Th</w:t>
      </w:r>
      <w:r w:rsidR="00481316" w:rsidRPr="00DB1226">
        <w:rPr>
          <w:lang w:val="en-NZ"/>
        </w:rPr>
        <w:t xml:space="preserve">e same is true for </w:t>
      </w:r>
      <w:r w:rsidR="003F62DF" w:rsidRPr="0095516E">
        <w:t xml:space="preserve">District Licensing Committees (see </w:t>
      </w:r>
      <w:r w:rsidR="0033402F">
        <w:t>the LGNZ Guide to Standing Orders</w:t>
      </w:r>
      <w:r w:rsidR="003F62DF" w:rsidRPr="0095516E">
        <w:t>).</w:t>
      </w:r>
    </w:p>
    <w:p w14:paraId="450CF2C7" w14:textId="77777777" w:rsidR="001B142D" w:rsidRPr="00573F56" w:rsidRDefault="001B142D" w:rsidP="00465E09">
      <w:pPr>
        <w:pStyle w:val="Heading2"/>
        <w:numPr>
          <w:ilvl w:val="0"/>
          <w:numId w:val="143"/>
        </w:numPr>
        <w:spacing w:after="180"/>
        <w:ind w:left="851" w:hanging="851"/>
        <w:rPr>
          <w:lang w:val="en-NZ"/>
        </w:rPr>
      </w:pPr>
      <w:bookmarkStart w:id="136" w:name="_Toc450735816"/>
      <w:bookmarkStart w:id="137" w:name="_Toc457932224"/>
      <w:bookmarkStart w:id="138" w:name="_Toc110518090"/>
      <w:r w:rsidRPr="00573F56">
        <w:rPr>
          <w:lang w:val="en-NZ"/>
        </w:rPr>
        <w:t>Appointment or discharge of committee members and subcommittee members</w:t>
      </w:r>
      <w:bookmarkEnd w:id="136"/>
      <w:bookmarkEnd w:id="137"/>
      <w:bookmarkEnd w:id="138"/>
    </w:p>
    <w:p w14:paraId="1CCA838D" w14:textId="45DFF377" w:rsidR="001B142D" w:rsidRPr="00573F56" w:rsidRDefault="001B142D" w:rsidP="00465E09">
      <w:pPr>
        <w:pStyle w:val="BodyText-1"/>
        <w:spacing w:after="180"/>
      </w:pPr>
      <w:r w:rsidRPr="00573F56">
        <w:rPr>
          <w:lang w:val="en-NZ"/>
        </w:rPr>
        <w:t xml:space="preserve">A </w:t>
      </w:r>
      <w:r w:rsidR="00F1302F" w:rsidRPr="00573F56">
        <w:rPr>
          <w:lang w:val="en-NZ"/>
        </w:rPr>
        <w:t>council</w:t>
      </w:r>
      <w:r w:rsidRPr="00573F56">
        <w:rPr>
          <w:lang w:val="en-NZ"/>
        </w:rPr>
        <w:t xml:space="preserve"> may appoint or discharge any member of a committee</w:t>
      </w:r>
      <w:r w:rsidR="00F1302F" w:rsidRPr="00573F56">
        <w:rPr>
          <w:lang w:val="en-NZ"/>
        </w:rPr>
        <w:t xml:space="preserve"> and, if established by the council, a subcommittee</w:t>
      </w:r>
      <w:r w:rsidRPr="00573F56">
        <w:rPr>
          <w:lang w:val="en-NZ"/>
        </w:rPr>
        <w:t xml:space="preserve">. A committee may appoint or discharge any member of a subcommittee appointed by the committee unless directed otherwise by the </w:t>
      </w:r>
      <w:r w:rsidR="00F1302F" w:rsidRPr="00573F56">
        <w:rPr>
          <w:lang w:val="en-NZ"/>
        </w:rPr>
        <w:t>council</w:t>
      </w:r>
      <w:r w:rsidR="005B7132">
        <w:rPr>
          <w:lang w:val="en-NZ"/>
        </w:rPr>
        <w:t>.</w:t>
      </w:r>
    </w:p>
    <w:p w14:paraId="20258819" w14:textId="73CB35A0" w:rsidR="001B142D" w:rsidRPr="00573F56" w:rsidRDefault="004A534D" w:rsidP="00465E09">
      <w:pPr>
        <w:pStyle w:val="BodyText-1"/>
        <w:spacing w:after="180"/>
        <w:rPr>
          <w:i/>
        </w:rPr>
      </w:pPr>
      <w:r>
        <w:rPr>
          <w:i/>
          <w:lang w:val="en-NZ"/>
        </w:rPr>
        <w:t xml:space="preserve">LGA 2002, </w:t>
      </w:r>
      <w:proofErr w:type="spellStart"/>
      <w:r>
        <w:rPr>
          <w:i/>
          <w:lang w:val="en-NZ"/>
        </w:rPr>
        <w:t>sch</w:t>
      </w:r>
      <w:proofErr w:type="spellEnd"/>
      <w:r>
        <w:rPr>
          <w:i/>
          <w:lang w:val="en-NZ"/>
        </w:rPr>
        <w:t xml:space="preserve"> 7, </w:t>
      </w:r>
      <w:r w:rsidR="001B142D" w:rsidRPr="00573F56">
        <w:rPr>
          <w:i/>
          <w:lang w:val="en-NZ"/>
        </w:rPr>
        <w:t>cl 31(1) &amp; (2)</w:t>
      </w:r>
      <w:r w:rsidR="00310156">
        <w:rPr>
          <w:i/>
          <w:lang w:val="en-NZ"/>
        </w:rPr>
        <w:t>.</w:t>
      </w:r>
    </w:p>
    <w:p w14:paraId="5AE2F2AF" w14:textId="77777777" w:rsidR="001B142D" w:rsidRPr="00573F56" w:rsidRDefault="0019773C" w:rsidP="00465E09">
      <w:pPr>
        <w:pStyle w:val="Heading2"/>
        <w:numPr>
          <w:ilvl w:val="0"/>
          <w:numId w:val="143"/>
        </w:numPr>
        <w:spacing w:after="180"/>
        <w:ind w:left="851" w:hanging="851"/>
        <w:rPr>
          <w:lang w:val="en-NZ"/>
        </w:rPr>
      </w:pPr>
      <w:bookmarkStart w:id="139" w:name="_Toc450735817"/>
      <w:bookmarkStart w:id="140" w:name="_Toc457932225"/>
      <w:bookmarkStart w:id="141" w:name="_Toc110518091"/>
      <w:r w:rsidRPr="00573F56">
        <w:rPr>
          <w:lang w:val="en-NZ"/>
        </w:rPr>
        <w:t>Elected members on committees and subcommittees</w:t>
      </w:r>
      <w:bookmarkEnd w:id="139"/>
      <w:bookmarkEnd w:id="140"/>
      <w:bookmarkEnd w:id="141"/>
    </w:p>
    <w:p w14:paraId="4F8507FA" w14:textId="77777777" w:rsidR="00103A03" w:rsidRPr="00573F56" w:rsidRDefault="000E21C2" w:rsidP="00465E09">
      <w:pPr>
        <w:pStyle w:val="BodyText-1"/>
        <w:spacing w:after="180"/>
        <w:rPr>
          <w:lang w:val="en-NZ"/>
        </w:rPr>
      </w:pPr>
      <w:r w:rsidRPr="00573F56">
        <w:rPr>
          <w:lang w:val="en-NZ"/>
        </w:rPr>
        <w:t>The membe</w:t>
      </w:r>
      <w:r w:rsidR="006C0CA5" w:rsidRPr="00573F56">
        <w:rPr>
          <w:lang w:val="en-NZ"/>
        </w:rPr>
        <w:t>r</w:t>
      </w:r>
      <w:r w:rsidRPr="00573F56">
        <w:rPr>
          <w:lang w:val="en-NZ"/>
        </w:rPr>
        <w:t>s of a committee or subcommittee may</w:t>
      </w:r>
      <w:r w:rsidR="001004A3">
        <w:rPr>
          <w:lang w:val="en-NZ"/>
        </w:rPr>
        <w:t xml:space="preserve"> be</w:t>
      </w:r>
      <w:r w:rsidRPr="00573F56">
        <w:rPr>
          <w:lang w:val="en-NZ"/>
        </w:rPr>
        <w:t xml:space="preserve">, but </w:t>
      </w:r>
      <w:r w:rsidR="006F738C" w:rsidRPr="00573F56">
        <w:rPr>
          <w:lang w:val="en-NZ"/>
        </w:rPr>
        <w:t>are not required to be,</w:t>
      </w:r>
      <w:r w:rsidRPr="00573F56">
        <w:rPr>
          <w:lang w:val="en-NZ"/>
        </w:rPr>
        <w:t xml:space="preserve"> elected members of a local authority</w:t>
      </w:r>
      <w:r w:rsidR="006F738C" w:rsidRPr="00573F56">
        <w:rPr>
          <w:lang w:val="en-NZ"/>
        </w:rPr>
        <w:t>. A</w:t>
      </w:r>
      <w:r w:rsidRPr="00573F56">
        <w:rPr>
          <w:lang w:val="en-NZ"/>
        </w:rPr>
        <w:t xml:space="preserve"> </w:t>
      </w:r>
      <w:r w:rsidR="00F1302F" w:rsidRPr="00573F56">
        <w:rPr>
          <w:lang w:val="en-NZ"/>
        </w:rPr>
        <w:t>council</w:t>
      </w:r>
      <w:r w:rsidRPr="00573F56">
        <w:rPr>
          <w:lang w:val="en-NZ"/>
        </w:rPr>
        <w:t xml:space="preserve"> or committee may appoint </w:t>
      </w:r>
      <w:r w:rsidR="000021E5" w:rsidRPr="00573F56">
        <w:rPr>
          <w:lang w:val="en-NZ"/>
        </w:rPr>
        <w:t xml:space="preserve">a person who is not a member of the local authority </w:t>
      </w:r>
      <w:r w:rsidR="006F738C" w:rsidRPr="00573F56">
        <w:rPr>
          <w:lang w:val="en-NZ"/>
        </w:rPr>
        <w:t>to</w:t>
      </w:r>
      <w:r w:rsidR="00E13944">
        <w:rPr>
          <w:lang w:val="en-NZ"/>
        </w:rPr>
        <w:t xml:space="preserve"> a committee or sub</w:t>
      </w:r>
      <w:r w:rsidRPr="00573F56">
        <w:rPr>
          <w:lang w:val="en-NZ"/>
        </w:rPr>
        <w:t xml:space="preserve">committee if, in the opinion of the </w:t>
      </w:r>
      <w:r w:rsidR="00F1302F" w:rsidRPr="00573F56">
        <w:rPr>
          <w:lang w:val="en-NZ"/>
        </w:rPr>
        <w:t>council</w:t>
      </w:r>
      <w:r w:rsidR="00103A03" w:rsidRPr="00573F56">
        <w:rPr>
          <w:lang w:val="en-NZ"/>
        </w:rPr>
        <w:t xml:space="preserve"> or committee</w:t>
      </w:r>
      <w:r w:rsidRPr="00573F56">
        <w:rPr>
          <w:lang w:val="en-NZ"/>
        </w:rPr>
        <w:t xml:space="preserve">, the person has the skills, attributes or knowledge </w:t>
      </w:r>
      <w:r w:rsidR="00103A03" w:rsidRPr="00573F56">
        <w:rPr>
          <w:lang w:val="en-NZ"/>
        </w:rPr>
        <w:t xml:space="preserve">to </w:t>
      </w:r>
      <w:r w:rsidRPr="00573F56">
        <w:rPr>
          <w:lang w:val="en-NZ"/>
        </w:rPr>
        <w:t xml:space="preserve">assist the committee or subcommittee. </w:t>
      </w:r>
    </w:p>
    <w:p w14:paraId="553519AF" w14:textId="77777777" w:rsidR="001B142D" w:rsidRPr="00573F56" w:rsidRDefault="000E21C2" w:rsidP="00465E09">
      <w:pPr>
        <w:spacing w:before="0" w:after="180" w:line="276" w:lineRule="auto"/>
        <w:rPr>
          <w:lang w:val="en-NZ"/>
        </w:rPr>
      </w:pPr>
      <w:r w:rsidRPr="00962240">
        <w:rPr>
          <w:rFonts w:ascii="Calibri" w:eastAsia="Times New Roman" w:hAnsi="Calibri" w:cs="Times New Roman"/>
          <w:sz w:val="22"/>
          <w:lang w:val="en-NZ"/>
        </w:rPr>
        <w:t xml:space="preserve">At least </w:t>
      </w:r>
      <w:r w:rsidR="00507B68" w:rsidRPr="00962240">
        <w:rPr>
          <w:rFonts w:ascii="Calibri" w:eastAsia="Times New Roman" w:hAnsi="Calibri" w:cs="Times New Roman"/>
          <w:sz w:val="22"/>
          <w:lang w:val="en-NZ"/>
        </w:rPr>
        <w:t>one</w:t>
      </w:r>
      <w:r w:rsidRPr="00962240">
        <w:rPr>
          <w:rFonts w:ascii="Calibri" w:eastAsia="Times New Roman" w:hAnsi="Calibri" w:cs="Times New Roman"/>
          <w:sz w:val="22"/>
          <w:lang w:val="en-NZ"/>
        </w:rPr>
        <w:t xml:space="preserve"> member of a committee must be an elected member of the </w:t>
      </w:r>
      <w:r w:rsidR="00103A03" w:rsidRPr="00962240">
        <w:rPr>
          <w:rFonts w:ascii="Calibri" w:eastAsia="Times New Roman" w:hAnsi="Calibri" w:cs="Times New Roman"/>
          <w:sz w:val="22"/>
          <w:lang w:val="en-NZ"/>
        </w:rPr>
        <w:t>council</w:t>
      </w:r>
      <w:r w:rsidRPr="00962240">
        <w:rPr>
          <w:rFonts w:ascii="Calibri" w:eastAsia="Times New Roman" w:hAnsi="Calibri" w:cs="Times New Roman"/>
          <w:sz w:val="22"/>
          <w:lang w:val="en-NZ"/>
        </w:rPr>
        <w:t>.</w:t>
      </w:r>
      <w:r w:rsidR="00103A03" w:rsidRPr="00962240">
        <w:rPr>
          <w:rFonts w:ascii="Calibri" w:eastAsia="Times New Roman" w:hAnsi="Calibri" w:cs="Times New Roman"/>
          <w:sz w:val="22"/>
          <w:lang w:val="en-NZ"/>
        </w:rPr>
        <w:t xml:space="preserve"> In the case of a committee established by a local board or community board at least one member must be a member of that board.</w:t>
      </w:r>
      <w:r w:rsidRPr="00962240">
        <w:rPr>
          <w:rFonts w:ascii="Calibri" w:eastAsia="Times New Roman" w:hAnsi="Calibri" w:cs="Times New Roman"/>
          <w:sz w:val="22"/>
          <w:lang w:val="en-NZ"/>
        </w:rPr>
        <w:t xml:space="preserve"> A staff member of the local authority</w:t>
      </w:r>
      <w:r w:rsidR="000021E5" w:rsidRPr="00962240">
        <w:rPr>
          <w:rFonts w:ascii="Calibri" w:eastAsia="Times New Roman" w:hAnsi="Calibri" w:cs="Times New Roman"/>
          <w:sz w:val="22"/>
          <w:lang w:val="en-NZ"/>
        </w:rPr>
        <w:t>,</w:t>
      </w:r>
      <w:r w:rsidRPr="00962240">
        <w:rPr>
          <w:rFonts w:ascii="Calibri" w:eastAsia="Times New Roman" w:hAnsi="Calibri" w:cs="Times New Roman"/>
          <w:sz w:val="22"/>
          <w:lang w:val="en-NZ"/>
        </w:rPr>
        <w:t xml:space="preserve"> in the course of their employment</w:t>
      </w:r>
      <w:r w:rsidR="000021E5" w:rsidRPr="00962240">
        <w:rPr>
          <w:rFonts w:ascii="Calibri" w:eastAsia="Times New Roman" w:hAnsi="Calibri" w:cs="Times New Roman"/>
          <w:sz w:val="22"/>
          <w:lang w:val="en-NZ"/>
        </w:rPr>
        <w:t>,</w:t>
      </w:r>
      <w:r w:rsidRPr="00962240">
        <w:rPr>
          <w:rFonts w:ascii="Calibri" w:eastAsia="Times New Roman" w:hAnsi="Calibri" w:cs="Times New Roman"/>
          <w:sz w:val="22"/>
          <w:lang w:val="en-NZ"/>
        </w:rPr>
        <w:t xml:space="preserve"> can be a member of a subcommittee</w:t>
      </w:r>
      <w:r w:rsidR="000021E5" w:rsidRPr="00962240">
        <w:rPr>
          <w:rFonts w:ascii="Calibri" w:eastAsia="Times New Roman" w:hAnsi="Calibri" w:cs="Times New Roman"/>
          <w:sz w:val="22"/>
          <w:lang w:val="en-NZ"/>
        </w:rPr>
        <w:t xml:space="preserve"> but not a committee</w:t>
      </w:r>
      <w:r w:rsidR="000021E5" w:rsidRPr="00573F56">
        <w:rPr>
          <w:lang w:val="en-NZ"/>
        </w:rPr>
        <w:t>.</w:t>
      </w:r>
    </w:p>
    <w:p w14:paraId="71272B42" w14:textId="6B5DA9AC" w:rsidR="00F56CA8" w:rsidRPr="00573F56" w:rsidRDefault="004A534D">
      <w:pPr>
        <w:pStyle w:val="BodyText-1"/>
        <w:rPr>
          <w:i/>
        </w:rPr>
      </w:pPr>
      <w:bookmarkStart w:id="142" w:name="_Hlk107410912"/>
      <w:r>
        <w:rPr>
          <w:i/>
          <w:lang w:val="en-NZ"/>
        </w:rPr>
        <w:t xml:space="preserve">LGA 2002, </w:t>
      </w:r>
      <w:proofErr w:type="spellStart"/>
      <w:r>
        <w:rPr>
          <w:i/>
          <w:lang w:val="en-NZ"/>
        </w:rPr>
        <w:t>sch</w:t>
      </w:r>
      <w:proofErr w:type="spellEnd"/>
      <w:r>
        <w:rPr>
          <w:i/>
          <w:lang w:val="en-NZ"/>
        </w:rPr>
        <w:t xml:space="preserve"> 7, </w:t>
      </w:r>
      <w:bookmarkEnd w:id="142"/>
      <w:r w:rsidR="00F56CA8" w:rsidRPr="00573F56">
        <w:rPr>
          <w:i/>
          <w:lang w:val="en-NZ"/>
        </w:rPr>
        <w:t>cl 31(4)</w:t>
      </w:r>
      <w:r w:rsidR="001B4E59">
        <w:rPr>
          <w:i/>
          <w:lang w:val="en-NZ"/>
        </w:rPr>
        <w:t>.</w:t>
      </w:r>
    </w:p>
    <w:p w14:paraId="06B37745" w14:textId="77777777" w:rsidR="000021E5" w:rsidRPr="00573F56" w:rsidRDefault="000021E5" w:rsidP="00BB55FA">
      <w:pPr>
        <w:pStyle w:val="Heading2"/>
        <w:numPr>
          <w:ilvl w:val="0"/>
          <w:numId w:val="143"/>
        </w:numPr>
        <w:ind w:left="851" w:hanging="851"/>
        <w:rPr>
          <w:lang w:val="en-NZ"/>
        </w:rPr>
      </w:pPr>
      <w:bookmarkStart w:id="143" w:name="_Toc450735818"/>
      <w:bookmarkStart w:id="144" w:name="_Toc457932226"/>
      <w:bookmarkStart w:id="145" w:name="_Toc110518092"/>
      <w:r w:rsidRPr="00573F56">
        <w:rPr>
          <w:lang w:val="en-NZ"/>
        </w:rPr>
        <w:t>Local authority may replace members if committee not discharged</w:t>
      </w:r>
      <w:bookmarkEnd w:id="143"/>
      <w:bookmarkEnd w:id="144"/>
      <w:bookmarkEnd w:id="145"/>
    </w:p>
    <w:p w14:paraId="2DF341F2" w14:textId="0167C240" w:rsidR="000021E5" w:rsidRPr="00573F56" w:rsidRDefault="000021E5" w:rsidP="00507B68">
      <w:pPr>
        <w:pStyle w:val="BodyText-1"/>
      </w:pPr>
      <w:r w:rsidRPr="00573F56">
        <w:rPr>
          <w:lang w:val="en-NZ"/>
        </w:rPr>
        <w:t xml:space="preserve">If a local authority resolves that a committee, </w:t>
      </w:r>
      <w:proofErr w:type="gramStart"/>
      <w:r w:rsidRPr="00573F56">
        <w:rPr>
          <w:lang w:val="en-NZ"/>
        </w:rPr>
        <w:t>subcommittee</w:t>
      </w:r>
      <w:proofErr w:type="gramEnd"/>
      <w:r w:rsidRPr="00573F56">
        <w:rPr>
          <w:lang w:val="en-NZ"/>
        </w:rPr>
        <w:t xml:space="preserve"> or other subordinate decision-making body is not to be discharged under cl</w:t>
      </w:r>
      <w:r w:rsidR="004A2710" w:rsidRPr="00573F56">
        <w:rPr>
          <w:lang w:val="en-NZ"/>
        </w:rPr>
        <w:t xml:space="preserve"> </w:t>
      </w:r>
      <w:r w:rsidRPr="00573F56">
        <w:rPr>
          <w:lang w:val="en-NZ"/>
        </w:rPr>
        <w:t>30</w:t>
      </w:r>
      <w:r w:rsidR="004A2710" w:rsidRPr="00573F56">
        <w:rPr>
          <w:lang w:val="en-NZ"/>
        </w:rPr>
        <w:t xml:space="preserve"> </w:t>
      </w:r>
      <w:r w:rsidRPr="00573F56">
        <w:rPr>
          <w:lang w:val="en-NZ"/>
        </w:rPr>
        <w:t>(7)</w:t>
      </w:r>
      <w:r w:rsidR="004A534D">
        <w:rPr>
          <w:lang w:val="en-NZ"/>
        </w:rPr>
        <w:t xml:space="preserve">, </w:t>
      </w:r>
      <w:proofErr w:type="spellStart"/>
      <w:r w:rsidR="004A534D">
        <w:rPr>
          <w:lang w:val="en-NZ"/>
        </w:rPr>
        <w:t>sch</w:t>
      </w:r>
      <w:proofErr w:type="spellEnd"/>
      <w:r w:rsidR="004A534D">
        <w:rPr>
          <w:lang w:val="en-NZ"/>
        </w:rPr>
        <w:t xml:space="preserve"> 7</w:t>
      </w:r>
      <w:r w:rsidRPr="00573F56">
        <w:rPr>
          <w:lang w:val="en-NZ"/>
        </w:rPr>
        <w:t>, LGA</w:t>
      </w:r>
      <w:r w:rsidR="00103A03" w:rsidRPr="00573F56">
        <w:rPr>
          <w:lang w:val="en-NZ"/>
        </w:rPr>
        <w:t xml:space="preserve"> 2002</w:t>
      </w:r>
      <w:r w:rsidRPr="00573F56">
        <w:rPr>
          <w:lang w:val="en-NZ"/>
        </w:rPr>
        <w:t xml:space="preserve">, the local authority </w:t>
      </w:r>
      <w:r w:rsidR="008F7DB8" w:rsidRPr="00573F56">
        <w:rPr>
          <w:lang w:val="en-NZ"/>
        </w:rPr>
        <w:t>may replace the members of that committee, subcommittee or subordinate decision-making body after the next triennial general election of members.</w:t>
      </w:r>
    </w:p>
    <w:p w14:paraId="6835BD60" w14:textId="33DE4E78" w:rsidR="008F7DB8" w:rsidRPr="00573F56" w:rsidRDefault="004A534D" w:rsidP="00507B68">
      <w:pPr>
        <w:pStyle w:val="BodyText-1"/>
        <w:rPr>
          <w:i/>
        </w:rPr>
      </w:pPr>
      <w:r>
        <w:rPr>
          <w:i/>
          <w:lang w:val="en-NZ"/>
        </w:rPr>
        <w:lastRenderedPageBreak/>
        <w:t xml:space="preserve">LGA 2002, </w:t>
      </w:r>
      <w:proofErr w:type="spellStart"/>
      <w:r>
        <w:rPr>
          <w:i/>
          <w:lang w:val="en-NZ"/>
        </w:rPr>
        <w:t>sch</w:t>
      </w:r>
      <w:proofErr w:type="spellEnd"/>
      <w:r>
        <w:rPr>
          <w:i/>
          <w:lang w:val="en-NZ"/>
        </w:rPr>
        <w:t xml:space="preserve"> 7, </w:t>
      </w:r>
      <w:r w:rsidR="008F7DB8" w:rsidRPr="00573F56">
        <w:rPr>
          <w:i/>
          <w:lang w:val="en-NZ"/>
        </w:rPr>
        <w:t>cl 31(5)</w:t>
      </w:r>
      <w:r w:rsidR="001B4E59">
        <w:rPr>
          <w:i/>
          <w:lang w:val="en-NZ"/>
        </w:rPr>
        <w:t>.</w:t>
      </w:r>
    </w:p>
    <w:p w14:paraId="70AEEB42" w14:textId="77777777" w:rsidR="002E5E78" w:rsidRPr="00573F56" w:rsidRDefault="002E5E78" w:rsidP="00BB55FA">
      <w:pPr>
        <w:pStyle w:val="Heading2"/>
        <w:numPr>
          <w:ilvl w:val="0"/>
          <w:numId w:val="143"/>
        </w:numPr>
        <w:ind w:left="851" w:hanging="851"/>
        <w:rPr>
          <w:lang w:val="en-NZ"/>
        </w:rPr>
      </w:pPr>
      <w:bookmarkStart w:id="146" w:name="_Toc450735820"/>
      <w:bookmarkStart w:id="147" w:name="_Toc457932227"/>
      <w:bookmarkStart w:id="148" w:name="_Toc110518093"/>
      <w:r w:rsidRPr="00573F56">
        <w:rPr>
          <w:lang w:val="en-NZ"/>
        </w:rPr>
        <w:t xml:space="preserve">Membership of </w:t>
      </w:r>
      <w:r w:rsidR="006E11D8" w:rsidRPr="00573F56">
        <w:rPr>
          <w:lang w:val="en-NZ"/>
        </w:rPr>
        <w:t>M</w:t>
      </w:r>
      <w:r w:rsidRPr="00573F56">
        <w:rPr>
          <w:lang w:val="en-NZ"/>
        </w:rPr>
        <w:t>ayor</w:t>
      </w:r>
      <w:bookmarkEnd w:id="146"/>
      <w:bookmarkEnd w:id="147"/>
      <w:bookmarkEnd w:id="148"/>
      <w:r w:rsidRPr="00573F56">
        <w:rPr>
          <w:lang w:val="en-NZ"/>
        </w:rPr>
        <w:t xml:space="preserve"> </w:t>
      </w:r>
    </w:p>
    <w:p w14:paraId="01842596" w14:textId="7275292F" w:rsidR="002E5E78" w:rsidRPr="00573F56" w:rsidRDefault="00E13944" w:rsidP="00507B68">
      <w:pPr>
        <w:pStyle w:val="BodyText-1"/>
      </w:pPr>
      <w:r>
        <w:t>The M</w:t>
      </w:r>
      <w:r w:rsidR="002E5E78" w:rsidRPr="00573F56">
        <w:t>ayor is a member of every committee of the local authority</w:t>
      </w:r>
      <w:r w:rsidR="00425F24">
        <w:t xml:space="preserve"> unless specific legislation provides otherwise, </w:t>
      </w:r>
      <w:r w:rsidR="0083173E">
        <w:t xml:space="preserve">such as </w:t>
      </w:r>
      <w:r w:rsidR="00425F24">
        <w:t xml:space="preserve">a committee established under </w:t>
      </w:r>
      <w:r w:rsidR="005B7132">
        <w:t xml:space="preserve">s 189 of the </w:t>
      </w:r>
      <w:r w:rsidR="00425F24">
        <w:t>Sale and Supply of Alcohol Act 2012</w:t>
      </w:r>
      <w:r w:rsidR="005B7132">
        <w:t>.</w:t>
      </w:r>
      <w:r w:rsidR="002E5E78" w:rsidRPr="00573F56">
        <w:t xml:space="preserve"> </w:t>
      </w:r>
    </w:p>
    <w:p w14:paraId="45A2A077" w14:textId="1830D793" w:rsidR="002E5E78" w:rsidRPr="00573F56" w:rsidRDefault="004A534D" w:rsidP="00507B68">
      <w:pPr>
        <w:pStyle w:val="BodyText-1"/>
        <w:rPr>
          <w:i/>
        </w:rPr>
      </w:pPr>
      <w:r>
        <w:rPr>
          <w:i/>
        </w:rPr>
        <w:t xml:space="preserve">LGA 2002, </w:t>
      </w:r>
      <w:r w:rsidR="002E5E78" w:rsidRPr="00573F56">
        <w:rPr>
          <w:i/>
        </w:rPr>
        <w:t>s</w:t>
      </w:r>
      <w:r w:rsidR="001B4E59">
        <w:rPr>
          <w:i/>
        </w:rPr>
        <w:t xml:space="preserve"> </w:t>
      </w:r>
      <w:r w:rsidR="002E5E78" w:rsidRPr="00573F56">
        <w:rPr>
          <w:i/>
        </w:rPr>
        <w:t>41</w:t>
      </w:r>
      <w:proofErr w:type="gramStart"/>
      <w:r w:rsidR="002E5E78" w:rsidRPr="00573F56">
        <w:rPr>
          <w:i/>
        </w:rPr>
        <w:t>A(</w:t>
      </w:r>
      <w:proofErr w:type="gramEnd"/>
      <w:r w:rsidR="002E5E78" w:rsidRPr="00573F56">
        <w:rPr>
          <w:i/>
        </w:rPr>
        <w:t>5)</w:t>
      </w:r>
      <w:r w:rsidR="001B4E59">
        <w:rPr>
          <w:i/>
        </w:rPr>
        <w:t>.</w:t>
      </w:r>
    </w:p>
    <w:p w14:paraId="0AF2DF2F" w14:textId="77777777" w:rsidR="002E5E78" w:rsidRPr="00573F56" w:rsidRDefault="002E5E78" w:rsidP="00BB55FA">
      <w:pPr>
        <w:pStyle w:val="Heading2"/>
        <w:numPr>
          <w:ilvl w:val="0"/>
          <w:numId w:val="143"/>
        </w:numPr>
        <w:ind w:left="851" w:hanging="851"/>
        <w:rPr>
          <w:lang w:val="en-NZ"/>
        </w:rPr>
      </w:pPr>
      <w:bookmarkStart w:id="149" w:name="_Toc450735821"/>
      <w:bookmarkStart w:id="150" w:name="_Toc457932228"/>
      <w:bookmarkStart w:id="151" w:name="_Toc110518094"/>
      <w:r w:rsidRPr="00573F56">
        <w:rPr>
          <w:lang w:val="en-NZ"/>
        </w:rPr>
        <w:t xml:space="preserve">Decision </w:t>
      </w:r>
      <w:r w:rsidR="00BD3613" w:rsidRPr="00573F56">
        <w:rPr>
          <w:lang w:val="en-NZ"/>
        </w:rPr>
        <w:t xml:space="preserve">not invalid </w:t>
      </w:r>
      <w:r w:rsidRPr="00573F56">
        <w:rPr>
          <w:lang w:val="en-NZ"/>
        </w:rPr>
        <w:t>despite irregularity in membership</w:t>
      </w:r>
      <w:bookmarkEnd w:id="149"/>
      <w:bookmarkEnd w:id="150"/>
      <w:bookmarkEnd w:id="151"/>
      <w:r w:rsidRPr="00573F56">
        <w:rPr>
          <w:lang w:val="en-NZ"/>
        </w:rPr>
        <w:t xml:space="preserve"> </w:t>
      </w:r>
    </w:p>
    <w:p w14:paraId="2268C6DF" w14:textId="189DBAD2" w:rsidR="002E5E78" w:rsidRPr="00573F56" w:rsidRDefault="00103A03" w:rsidP="00507B68">
      <w:pPr>
        <w:pStyle w:val="BodyText-1"/>
        <w:spacing w:after="120"/>
      </w:pPr>
      <w:proofErr w:type="gramStart"/>
      <w:r w:rsidRPr="00573F56">
        <w:t>For the purpose of</w:t>
      </w:r>
      <w:proofErr w:type="gramEnd"/>
      <w:r w:rsidRPr="00573F56">
        <w:t xml:space="preserve"> these </w:t>
      </w:r>
      <w:r w:rsidR="00841832">
        <w:t>S</w:t>
      </w:r>
      <w:r w:rsidRPr="00573F56">
        <w:t xml:space="preserve">tanding </w:t>
      </w:r>
      <w:r w:rsidR="00841832">
        <w:t>O</w:t>
      </w:r>
      <w:r w:rsidRPr="00573F56">
        <w:t xml:space="preserve">rders a </w:t>
      </w:r>
      <w:r w:rsidR="002E5E78" w:rsidRPr="00573F56">
        <w:t xml:space="preserve">decision of a local authority, committee, local </w:t>
      </w:r>
      <w:r w:rsidR="001944A0">
        <w:t>board and</w:t>
      </w:r>
      <w:r w:rsidR="002E5E78" w:rsidRPr="00573F56">
        <w:t xml:space="preserve"> community board </w:t>
      </w:r>
      <w:r w:rsidR="0042005D" w:rsidRPr="00573F56">
        <w:t>is not invalidated if</w:t>
      </w:r>
      <w:r w:rsidR="002E5E78" w:rsidRPr="00573F56">
        <w:t>:</w:t>
      </w:r>
    </w:p>
    <w:p w14:paraId="28A226B7" w14:textId="57175D0C" w:rsidR="002E5E78" w:rsidRPr="00573F56" w:rsidRDefault="00310156" w:rsidP="00E92482">
      <w:pPr>
        <w:pStyle w:val="BodyText-1"/>
        <w:numPr>
          <w:ilvl w:val="0"/>
          <w:numId w:val="37"/>
        </w:numPr>
        <w:spacing w:after="60"/>
        <w:ind w:left="1134" w:hanging="567"/>
      </w:pPr>
      <w:r>
        <w:t>T</w:t>
      </w:r>
      <w:r w:rsidR="002E5E78" w:rsidRPr="00573F56">
        <w:t>here is a vacancy in the membership of the local authority, committee, local or community board at the time of the decision</w:t>
      </w:r>
      <w:r w:rsidR="00507B68">
        <w:t>;</w:t>
      </w:r>
      <w:r w:rsidR="002E5E78" w:rsidRPr="00573F56">
        <w:t xml:space="preserve"> or </w:t>
      </w:r>
    </w:p>
    <w:p w14:paraId="6FB3FBD1" w14:textId="3659871A" w:rsidR="002E5E78" w:rsidRPr="00573F56" w:rsidRDefault="00310156" w:rsidP="00E92482">
      <w:pPr>
        <w:pStyle w:val="BodyText-1"/>
        <w:numPr>
          <w:ilvl w:val="0"/>
          <w:numId w:val="37"/>
        </w:numPr>
        <w:ind w:left="1134" w:hanging="567"/>
      </w:pPr>
      <w:r>
        <w:t>F</w:t>
      </w:r>
      <w:r w:rsidR="002E5E78" w:rsidRPr="00573F56">
        <w:t>ollowing the decision some defect in the election or appointment proc</w:t>
      </w:r>
      <w:r w:rsidR="001944A0">
        <w:t xml:space="preserve">ess is discovered and/or that the membership of a </w:t>
      </w:r>
      <w:r w:rsidR="002E5E78" w:rsidRPr="00573F56">
        <w:t xml:space="preserve">person on the committee at the time is found to have been ineligible. </w:t>
      </w:r>
    </w:p>
    <w:p w14:paraId="66D069C0" w14:textId="75235FDF" w:rsidR="002E5E78" w:rsidRPr="00573F56" w:rsidRDefault="004A534D" w:rsidP="00507B68">
      <w:pPr>
        <w:pStyle w:val="BodyText-1"/>
        <w:rPr>
          <w:i/>
          <w:iCs/>
          <w:szCs w:val="24"/>
        </w:rPr>
      </w:pPr>
      <w:r>
        <w:rPr>
          <w:i/>
          <w:lang w:val="en-NZ"/>
        </w:rPr>
        <w:t xml:space="preserve">LGA 2002, </w:t>
      </w:r>
      <w:proofErr w:type="spellStart"/>
      <w:r>
        <w:rPr>
          <w:i/>
          <w:lang w:val="en-NZ"/>
        </w:rPr>
        <w:t>sch</w:t>
      </w:r>
      <w:proofErr w:type="spellEnd"/>
      <w:r>
        <w:rPr>
          <w:i/>
          <w:lang w:val="en-NZ"/>
        </w:rPr>
        <w:t xml:space="preserve"> 7, </w:t>
      </w:r>
      <w:r w:rsidR="002E5E78" w:rsidRPr="00573F56">
        <w:rPr>
          <w:i/>
          <w:szCs w:val="24"/>
        </w:rPr>
        <w:t>c</w:t>
      </w:r>
      <w:r w:rsidR="002E5E78" w:rsidRPr="00573F56">
        <w:rPr>
          <w:i/>
          <w:iCs/>
          <w:szCs w:val="24"/>
        </w:rPr>
        <w:t>l 29</w:t>
      </w:r>
      <w:r w:rsidR="00E227CA" w:rsidRPr="00573F56">
        <w:rPr>
          <w:i/>
          <w:iCs/>
          <w:szCs w:val="24"/>
        </w:rPr>
        <w:t>.</w:t>
      </w:r>
    </w:p>
    <w:p w14:paraId="6475C915" w14:textId="77777777" w:rsidR="002E5E78" w:rsidRPr="00573F56" w:rsidRDefault="002E5E78" w:rsidP="00BB55FA">
      <w:pPr>
        <w:pStyle w:val="Heading2"/>
        <w:numPr>
          <w:ilvl w:val="0"/>
          <w:numId w:val="143"/>
        </w:numPr>
        <w:ind w:left="851" w:hanging="851"/>
        <w:rPr>
          <w:lang w:val="en-NZ"/>
        </w:rPr>
      </w:pPr>
      <w:bookmarkStart w:id="152" w:name="_Toc450735822"/>
      <w:bookmarkStart w:id="153" w:name="_Toc457932229"/>
      <w:bookmarkStart w:id="154" w:name="_Toc110518095"/>
      <w:r w:rsidRPr="00573F56">
        <w:rPr>
          <w:lang w:val="en-NZ"/>
        </w:rPr>
        <w:t>Appointment of joint committees</w:t>
      </w:r>
      <w:bookmarkEnd w:id="152"/>
      <w:bookmarkEnd w:id="153"/>
      <w:bookmarkEnd w:id="154"/>
    </w:p>
    <w:p w14:paraId="15B01EC5" w14:textId="77777777" w:rsidR="002E5E78" w:rsidRPr="00573F56" w:rsidRDefault="002E5E78" w:rsidP="00507B68">
      <w:pPr>
        <w:pStyle w:val="BodyText-1"/>
        <w:spacing w:after="120"/>
        <w:rPr>
          <w:lang w:val="en-NZ"/>
        </w:rPr>
      </w:pPr>
      <w:r w:rsidRPr="00573F56">
        <w:rPr>
          <w:lang w:val="en-NZ"/>
        </w:rPr>
        <w:t xml:space="preserve">A local authority may appoint a joint committee with another local authority or other public body if it has reached agreement with each local authority or public body. The agreement must </w:t>
      </w:r>
      <w:r w:rsidR="009D2CC8" w:rsidRPr="00573F56">
        <w:rPr>
          <w:lang w:val="en-NZ"/>
        </w:rPr>
        <w:t>specify</w:t>
      </w:r>
      <w:r w:rsidRPr="00573F56">
        <w:rPr>
          <w:lang w:val="en-NZ"/>
        </w:rPr>
        <w:t>:</w:t>
      </w:r>
    </w:p>
    <w:p w14:paraId="209933E0" w14:textId="68F07609" w:rsidR="002E5E78" w:rsidRPr="00573F56" w:rsidRDefault="00310156" w:rsidP="00E92482">
      <w:pPr>
        <w:pStyle w:val="BodyText-1"/>
        <w:numPr>
          <w:ilvl w:val="0"/>
          <w:numId w:val="38"/>
        </w:numPr>
        <w:spacing w:after="60"/>
        <w:ind w:left="1134" w:hanging="567"/>
        <w:rPr>
          <w:lang w:val="en-NZ"/>
        </w:rPr>
      </w:pPr>
      <w:r>
        <w:rPr>
          <w:lang w:val="en-NZ"/>
        </w:rPr>
        <w:t>T</w:t>
      </w:r>
      <w:r w:rsidR="002E5E78" w:rsidRPr="00573F56">
        <w:rPr>
          <w:lang w:val="en-NZ"/>
        </w:rPr>
        <w:t xml:space="preserve">he number of members each party may </w:t>
      </w:r>
      <w:proofErr w:type="gramStart"/>
      <w:r w:rsidR="002E5E78" w:rsidRPr="00573F56">
        <w:rPr>
          <w:lang w:val="en-NZ"/>
        </w:rPr>
        <w:t>appoint;</w:t>
      </w:r>
      <w:proofErr w:type="gramEnd"/>
      <w:r w:rsidR="002E5E78" w:rsidRPr="00573F56">
        <w:rPr>
          <w:lang w:val="en-NZ"/>
        </w:rPr>
        <w:t xml:space="preserve"> </w:t>
      </w:r>
    </w:p>
    <w:p w14:paraId="3067D6B7" w14:textId="569CBBA4" w:rsidR="002E5E78" w:rsidRPr="00573F56" w:rsidRDefault="00310156" w:rsidP="00E92482">
      <w:pPr>
        <w:pStyle w:val="BodyText-1"/>
        <w:numPr>
          <w:ilvl w:val="0"/>
          <w:numId w:val="38"/>
        </w:numPr>
        <w:spacing w:after="60"/>
        <w:ind w:left="1134" w:hanging="567"/>
        <w:rPr>
          <w:lang w:val="en-NZ"/>
        </w:rPr>
      </w:pPr>
      <w:r>
        <w:rPr>
          <w:lang w:val="en-NZ"/>
        </w:rPr>
        <w:t>H</w:t>
      </w:r>
      <w:r w:rsidR="002E5E78" w:rsidRPr="00573F56">
        <w:rPr>
          <w:lang w:val="en-NZ"/>
        </w:rPr>
        <w:t xml:space="preserve">ow the </w:t>
      </w:r>
      <w:r w:rsidR="00D164F4">
        <w:rPr>
          <w:lang w:val="en-NZ"/>
        </w:rPr>
        <w:t>c</w:t>
      </w:r>
      <w:r w:rsidR="00D400A7" w:rsidRPr="00573F56">
        <w:rPr>
          <w:lang w:val="en-NZ"/>
        </w:rPr>
        <w:t>hairperson</w:t>
      </w:r>
      <w:r w:rsidR="002E5E78" w:rsidRPr="00573F56">
        <w:rPr>
          <w:lang w:val="en-NZ"/>
        </w:rPr>
        <w:t xml:space="preserve"> and deputy </w:t>
      </w:r>
      <w:r w:rsidR="00D164F4">
        <w:rPr>
          <w:lang w:val="en-NZ"/>
        </w:rPr>
        <w:t>c</w:t>
      </w:r>
      <w:r w:rsidR="00D400A7" w:rsidRPr="00573F56">
        <w:rPr>
          <w:lang w:val="en-NZ"/>
        </w:rPr>
        <w:t>hairperson</w:t>
      </w:r>
      <w:r w:rsidR="002E5E78" w:rsidRPr="00573F56">
        <w:rPr>
          <w:lang w:val="en-NZ"/>
        </w:rPr>
        <w:t xml:space="preserve"> are to be </w:t>
      </w:r>
      <w:proofErr w:type="gramStart"/>
      <w:r w:rsidR="002E5E78" w:rsidRPr="00573F56">
        <w:rPr>
          <w:lang w:val="en-NZ"/>
        </w:rPr>
        <w:t>appointed;</w:t>
      </w:r>
      <w:proofErr w:type="gramEnd"/>
      <w:r w:rsidR="002E5E78" w:rsidRPr="00573F56">
        <w:rPr>
          <w:lang w:val="en-NZ"/>
        </w:rPr>
        <w:t xml:space="preserve"> </w:t>
      </w:r>
    </w:p>
    <w:p w14:paraId="1AA5091E" w14:textId="6D48853D" w:rsidR="002E5E78" w:rsidRPr="00573F56" w:rsidRDefault="00310156" w:rsidP="00E92482">
      <w:pPr>
        <w:pStyle w:val="BodyText-1"/>
        <w:numPr>
          <w:ilvl w:val="0"/>
          <w:numId w:val="38"/>
        </w:numPr>
        <w:spacing w:after="60"/>
        <w:ind w:left="1134" w:hanging="567"/>
        <w:rPr>
          <w:lang w:val="en-NZ"/>
        </w:rPr>
      </w:pPr>
      <w:r>
        <w:rPr>
          <w:lang w:val="en-NZ"/>
        </w:rPr>
        <w:t>T</w:t>
      </w:r>
      <w:r w:rsidR="002E5E78" w:rsidRPr="00573F56">
        <w:rPr>
          <w:lang w:val="en-NZ"/>
        </w:rPr>
        <w:t xml:space="preserve">he terms of reference of the </w:t>
      </w:r>
      <w:proofErr w:type="gramStart"/>
      <w:r w:rsidR="002E5E78" w:rsidRPr="00573F56">
        <w:rPr>
          <w:lang w:val="en-NZ"/>
        </w:rPr>
        <w:t>committee;</w:t>
      </w:r>
      <w:proofErr w:type="gramEnd"/>
      <w:r w:rsidR="002E5E78" w:rsidRPr="00573F56">
        <w:rPr>
          <w:lang w:val="en-NZ"/>
        </w:rPr>
        <w:t xml:space="preserve"> </w:t>
      </w:r>
    </w:p>
    <w:p w14:paraId="485B872F" w14:textId="122C57D8" w:rsidR="002E5E78" w:rsidRPr="00573F56" w:rsidRDefault="00310156" w:rsidP="00E92482">
      <w:pPr>
        <w:pStyle w:val="BodyText-1"/>
        <w:numPr>
          <w:ilvl w:val="0"/>
          <w:numId w:val="38"/>
        </w:numPr>
        <w:spacing w:after="60"/>
        <w:ind w:left="1134" w:hanging="567"/>
        <w:rPr>
          <w:lang w:val="en-NZ"/>
        </w:rPr>
      </w:pPr>
      <w:r>
        <w:rPr>
          <w:lang w:val="en-NZ"/>
        </w:rPr>
        <w:t>W</w:t>
      </w:r>
      <w:r w:rsidR="002E5E78" w:rsidRPr="00573F56">
        <w:rPr>
          <w:lang w:val="en-NZ"/>
        </w:rPr>
        <w:t>hat responsibilities, if any, are to be delegated to the committee by each party; and</w:t>
      </w:r>
    </w:p>
    <w:p w14:paraId="7A5DF441" w14:textId="4A32B57C" w:rsidR="002E5E78" w:rsidRPr="00573F56" w:rsidRDefault="009055CA" w:rsidP="00E92482">
      <w:pPr>
        <w:pStyle w:val="BodyText-1"/>
        <w:numPr>
          <w:ilvl w:val="0"/>
          <w:numId w:val="38"/>
        </w:numPr>
        <w:tabs>
          <w:tab w:val="left" w:pos="5685"/>
        </w:tabs>
        <w:ind w:left="1134" w:hanging="567"/>
        <w:rPr>
          <w:lang w:val="en-NZ"/>
        </w:rPr>
      </w:pPr>
      <w:r>
        <w:rPr>
          <w:lang w:val="en-NZ"/>
        </w:rPr>
        <w:t>H</w:t>
      </w:r>
      <w:r w:rsidR="002E5E78" w:rsidRPr="00573F56">
        <w:rPr>
          <w:lang w:val="en-NZ"/>
        </w:rPr>
        <w:t>ow the agreement may be varied</w:t>
      </w:r>
      <w:r w:rsidR="00507B68">
        <w:rPr>
          <w:lang w:val="en-NZ"/>
        </w:rPr>
        <w:t>.</w:t>
      </w:r>
      <w:r w:rsidR="00A55B91" w:rsidRPr="00573F56">
        <w:rPr>
          <w:lang w:val="en-NZ"/>
        </w:rPr>
        <w:t xml:space="preserve"> </w:t>
      </w:r>
      <w:r w:rsidR="00507B68">
        <w:rPr>
          <w:lang w:val="en-NZ"/>
        </w:rPr>
        <w:tab/>
      </w:r>
    </w:p>
    <w:p w14:paraId="513FAB42" w14:textId="77777777" w:rsidR="00103F37" w:rsidRPr="00465E09" w:rsidRDefault="00A55B91" w:rsidP="00465E09">
      <w:pPr>
        <w:spacing w:before="0" w:after="200" w:line="276" w:lineRule="auto"/>
        <w:rPr>
          <w:rFonts w:eastAsia="Times New Roman"/>
          <w:lang w:val="en-NZ"/>
        </w:rPr>
      </w:pPr>
      <w:r w:rsidRPr="00465E09">
        <w:rPr>
          <w:rFonts w:ascii="Calibri" w:eastAsia="Times New Roman" w:hAnsi="Calibri" w:cs="Times New Roman"/>
          <w:sz w:val="22"/>
          <w:lang w:val="en-NZ"/>
        </w:rPr>
        <w:t xml:space="preserve">The </w:t>
      </w:r>
      <w:r w:rsidR="00103F37" w:rsidRPr="00465E09">
        <w:rPr>
          <w:rFonts w:ascii="Calibri" w:eastAsia="Times New Roman" w:hAnsi="Calibri" w:cs="Times New Roman"/>
          <w:sz w:val="22"/>
          <w:lang w:val="en-NZ"/>
        </w:rPr>
        <w:t xml:space="preserve">agreement may also specify any other matter relating to the appointment, operation, or responsibilities of the committee </w:t>
      </w:r>
      <w:r w:rsidRPr="00465E09">
        <w:rPr>
          <w:rFonts w:ascii="Calibri" w:eastAsia="Times New Roman" w:hAnsi="Calibri" w:cs="Times New Roman"/>
          <w:sz w:val="22"/>
          <w:lang w:val="en-NZ"/>
        </w:rPr>
        <w:t>agreed by the parties</w:t>
      </w:r>
      <w:r w:rsidR="00103F37" w:rsidRPr="00465E09">
        <w:rPr>
          <w:rFonts w:ascii="Calibri" w:eastAsia="Times New Roman" w:hAnsi="Calibri" w:cs="Times New Roman"/>
          <w:sz w:val="22"/>
          <w:lang w:val="en-NZ"/>
        </w:rPr>
        <w:t>.</w:t>
      </w:r>
    </w:p>
    <w:p w14:paraId="1299E6EF" w14:textId="36972113" w:rsidR="009055CA" w:rsidRDefault="004A534D">
      <w:pPr>
        <w:pStyle w:val="BodyText-1"/>
        <w:rPr>
          <w:lang w:val="en-NZ"/>
        </w:rPr>
      </w:pPr>
      <w:r w:rsidRPr="00DB1226">
        <w:rPr>
          <w:iCs/>
          <w:lang w:val="en-NZ"/>
        </w:rPr>
        <w:t xml:space="preserve">LGA 2002, </w:t>
      </w:r>
      <w:proofErr w:type="spellStart"/>
      <w:r w:rsidRPr="00DB1226">
        <w:rPr>
          <w:iCs/>
          <w:lang w:val="en-NZ"/>
        </w:rPr>
        <w:t>sch</w:t>
      </w:r>
      <w:proofErr w:type="spellEnd"/>
      <w:r w:rsidRPr="00DB1226">
        <w:rPr>
          <w:iCs/>
          <w:lang w:val="en-NZ"/>
        </w:rPr>
        <w:t xml:space="preserve"> 7,</w:t>
      </w:r>
      <w:r>
        <w:rPr>
          <w:i/>
          <w:lang w:val="en-NZ"/>
        </w:rPr>
        <w:t xml:space="preserve"> </w:t>
      </w:r>
      <w:r w:rsidR="002E5E78" w:rsidRPr="00465E09">
        <w:rPr>
          <w:lang w:val="en-NZ"/>
        </w:rPr>
        <w:t>cl 30</w:t>
      </w:r>
      <w:proofErr w:type="gramStart"/>
      <w:r w:rsidR="002E5E78" w:rsidRPr="00465E09">
        <w:rPr>
          <w:lang w:val="en-NZ"/>
        </w:rPr>
        <w:t>A(</w:t>
      </w:r>
      <w:proofErr w:type="gramEnd"/>
      <w:r w:rsidR="002E5E78" w:rsidRPr="00465E09">
        <w:rPr>
          <w:lang w:val="en-NZ"/>
        </w:rPr>
        <w:t>1) &amp; (2).</w:t>
      </w:r>
    </w:p>
    <w:p w14:paraId="353D299B" w14:textId="77777777" w:rsidR="002E5E78" w:rsidRPr="00573F56" w:rsidRDefault="002E5E78" w:rsidP="00BB55FA">
      <w:pPr>
        <w:pStyle w:val="Heading2"/>
        <w:numPr>
          <w:ilvl w:val="0"/>
          <w:numId w:val="143"/>
        </w:numPr>
        <w:ind w:left="851" w:hanging="851"/>
        <w:rPr>
          <w:lang w:val="en-NZ"/>
        </w:rPr>
      </w:pPr>
      <w:bookmarkStart w:id="155" w:name="_Toc450735823"/>
      <w:bookmarkStart w:id="156" w:name="_Toc457932230"/>
      <w:bookmarkStart w:id="157" w:name="_Toc110518096"/>
      <w:r w:rsidRPr="00573F56">
        <w:rPr>
          <w:lang w:val="en-NZ"/>
        </w:rPr>
        <w:t>Status of joint committees</w:t>
      </w:r>
      <w:bookmarkEnd w:id="155"/>
      <w:bookmarkEnd w:id="156"/>
      <w:bookmarkEnd w:id="157"/>
    </w:p>
    <w:p w14:paraId="0671DD6E" w14:textId="77777777" w:rsidR="002E5E78" w:rsidRPr="00573F56" w:rsidRDefault="002E5E78" w:rsidP="00507B68">
      <w:pPr>
        <w:pStyle w:val="BodyText-1"/>
        <w:rPr>
          <w:lang w:val="en-NZ"/>
        </w:rPr>
      </w:pPr>
      <w:r w:rsidRPr="00573F56">
        <w:rPr>
          <w:lang w:val="en-NZ"/>
        </w:rPr>
        <w:t>A joint committee is deemed</w:t>
      </w:r>
      <w:r w:rsidR="00E227CA" w:rsidRPr="00573F56">
        <w:rPr>
          <w:lang w:val="en-NZ"/>
        </w:rPr>
        <w:t xml:space="preserve"> to be both a committee of a c</w:t>
      </w:r>
      <w:r w:rsidRPr="00573F56">
        <w:rPr>
          <w:lang w:val="en-NZ"/>
        </w:rPr>
        <w:t xml:space="preserve">ouncil and a committee of each other </w:t>
      </w:r>
      <w:r w:rsidR="00E227CA" w:rsidRPr="00573F56">
        <w:rPr>
          <w:lang w:val="en-NZ"/>
        </w:rPr>
        <w:t xml:space="preserve">participating </w:t>
      </w:r>
      <w:r w:rsidRPr="00573F56">
        <w:rPr>
          <w:lang w:val="en-NZ"/>
        </w:rPr>
        <w:t>local authority or public body.</w:t>
      </w:r>
    </w:p>
    <w:p w14:paraId="59486853" w14:textId="78C39010" w:rsidR="002E5E78" w:rsidRPr="00573F56" w:rsidRDefault="004A534D" w:rsidP="00507B68">
      <w:pPr>
        <w:pStyle w:val="BodyText-1"/>
        <w:rPr>
          <w:i/>
          <w:lang w:val="en-NZ"/>
        </w:rPr>
      </w:pPr>
      <w:r>
        <w:rPr>
          <w:i/>
          <w:lang w:val="en-NZ"/>
        </w:rPr>
        <w:t xml:space="preserve">LGA 2002, </w:t>
      </w:r>
      <w:proofErr w:type="spellStart"/>
      <w:r>
        <w:rPr>
          <w:i/>
          <w:lang w:val="en-NZ"/>
        </w:rPr>
        <w:t>sch</w:t>
      </w:r>
      <w:proofErr w:type="spellEnd"/>
      <w:r>
        <w:rPr>
          <w:i/>
          <w:lang w:val="en-NZ"/>
        </w:rPr>
        <w:t xml:space="preserve"> 7, </w:t>
      </w:r>
      <w:r w:rsidR="002E5E78" w:rsidRPr="00573F56">
        <w:rPr>
          <w:i/>
          <w:lang w:val="en-NZ"/>
        </w:rPr>
        <w:t>cl 30</w:t>
      </w:r>
      <w:proofErr w:type="gramStart"/>
      <w:r w:rsidR="002E5E78" w:rsidRPr="00573F56">
        <w:rPr>
          <w:i/>
          <w:lang w:val="en-NZ"/>
        </w:rPr>
        <w:t>A(</w:t>
      </w:r>
      <w:proofErr w:type="gramEnd"/>
      <w:r w:rsidR="002E5E78" w:rsidRPr="00573F56">
        <w:rPr>
          <w:i/>
          <w:lang w:val="en-NZ"/>
        </w:rPr>
        <w:t>5).</w:t>
      </w:r>
    </w:p>
    <w:p w14:paraId="49D72E2A" w14:textId="77777777" w:rsidR="002E5E78" w:rsidRPr="00573F56" w:rsidRDefault="002E5E78" w:rsidP="00BB55FA">
      <w:pPr>
        <w:pStyle w:val="Heading2"/>
        <w:numPr>
          <w:ilvl w:val="0"/>
          <w:numId w:val="143"/>
        </w:numPr>
        <w:ind w:left="851" w:hanging="851"/>
        <w:rPr>
          <w:lang w:val="en-NZ"/>
        </w:rPr>
      </w:pPr>
      <w:bookmarkStart w:id="158" w:name="_Toc450735824"/>
      <w:bookmarkStart w:id="159" w:name="_Toc457932231"/>
      <w:bookmarkStart w:id="160" w:name="_Toc110518097"/>
      <w:r w:rsidRPr="00573F56">
        <w:rPr>
          <w:lang w:val="en-NZ"/>
        </w:rPr>
        <w:lastRenderedPageBreak/>
        <w:t>Power to appoint or discharge individual members of a joint committee</w:t>
      </w:r>
      <w:bookmarkEnd w:id="158"/>
      <w:bookmarkEnd w:id="159"/>
      <w:bookmarkEnd w:id="160"/>
    </w:p>
    <w:p w14:paraId="5F12DE51" w14:textId="77777777" w:rsidR="002E5E78" w:rsidRPr="00573F56" w:rsidRDefault="002E5E78" w:rsidP="00507B68">
      <w:pPr>
        <w:pStyle w:val="BodyText-1"/>
        <w:rPr>
          <w:lang w:val="en-NZ"/>
        </w:rPr>
      </w:pPr>
      <w:r w:rsidRPr="00573F56">
        <w:rPr>
          <w:lang w:val="en-NZ"/>
        </w:rPr>
        <w:t xml:space="preserve">The power to discharge any individual member of a joint committee and appoint another member in </w:t>
      </w:r>
      <w:r w:rsidR="00E227CA" w:rsidRPr="00573F56">
        <w:rPr>
          <w:lang w:val="en-NZ"/>
        </w:rPr>
        <w:t>their</w:t>
      </w:r>
      <w:r w:rsidRPr="00573F56">
        <w:rPr>
          <w:lang w:val="en-NZ"/>
        </w:rPr>
        <w:t xml:space="preserve"> stead must be exercised by the </w:t>
      </w:r>
      <w:r w:rsidR="00E227CA" w:rsidRPr="00573F56">
        <w:rPr>
          <w:lang w:val="en-NZ"/>
        </w:rPr>
        <w:t>c</w:t>
      </w:r>
      <w:r w:rsidRPr="00573F56">
        <w:rPr>
          <w:lang w:val="en-NZ"/>
        </w:rPr>
        <w:t>ouncil or public body that made the appointment.</w:t>
      </w:r>
    </w:p>
    <w:p w14:paraId="71E7BA31" w14:textId="45DF4AE2" w:rsidR="002E5E78" w:rsidRPr="00573F56" w:rsidRDefault="004A534D" w:rsidP="00507B68">
      <w:pPr>
        <w:pStyle w:val="BodyText-1"/>
        <w:rPr>
          <w:i/>
          <w:lang w:val="en-NZ"/>
        </w:rPr>
      </w:pPr>
      <w:r>
        <w:rPr>
          <w:i/>
          <w:lang w:val="en-NZ"/>
        </w:rPr>
        <w:t xml:space="preserve">LGA 2002, </w:t>
      </w:r>
      <w:proofErr w:type="spellStart"/>
      <w:r>
        <w:rPr>
          <w:i/>
          <w:lang w:val="en-NZ"/>
        </w:rPr>
        <w:t>sch</w:t>
      </w:r>
      <w:proofErr w:type="spellEnd"/>
      <w:r>
        <w:rPr>
          <w:i/>
          <w:lang w:val="en-NZ"/>
        </w:rPr>
        <w:t xml:space="preserve"> 7, </w:t>
      </w:r>
      <w:r w:rsidR="002E5E78" w:rsidRPr="00573F56">
        <w:rPr>
          <w:i/>
          <w:lang w:val="en-NZ"/>
        </w:rPr>
        <w:t>cl 30A(6)(a)</w:t>
      </w:r>
      <w:bookmarkStart w:id="161" w:name="_bookmark14"/>
      <w:bookmarkStart w:id="162" w:name="_bookmark15"/>
      <w:bookmarkEnd w:id="161"/>
      <w:bookmarkEnd w:id="162"/>
      <w:r w:rsidR="001B4E59">
        <w:rPr>
          <w:i/>
          <w:lang w:val="en-NZ"/>
        </w:rPr>
        <w:t>.</w:t>
      </w:r>
      <w:r w:rsidR="002E5E78" w:rsidRPr="00573F56">
        <w:rPr>
          <w:i/>
          <w:lang w:val="en-NZ"/>
        </w:rPr>
        <w:br w:type="page"/>
      </w:r>
    </w:p>
    <w:p w14:paraId="61DED1CD" w14:textId="77777777" w:rsidR="002E5E78" w:rsidRPr="00573F56" w:rsidRDefault="002E5E78" w:rsidP="00507B68">
      <w:pPr>
        <w:pStyle w:val="SectionHeading1"/>
      </w:pPr>
      <w:bookmarkStart w:id="163" w:name="_Toc450735825"/>
      <w:bookmarkStart w:id="164" w:name="_Toc457932232"/>
      <w:bookmarkStart w:id="165" w:name="_Toc110518098"/>
      <w:r w:rsidRPr="00573F56">
        <w:lastRenderedPageBreak/>
        <w:t>Pre-meeting</w:t>
      </w:r>
      <w:bookmarkEnd w:id="163"/>
      <w:bookmarkEnd w:id="164"/>
      <w:bookmarkEnd w:id="165"/>
    </w:p>
    <w:p w14:paraId="3C2383CF" w14:textId="77777777" w:rsidR="002E5E78" w:rsidRDefault="002E5E78" w:rsidP="00BB55FA">
      <w:pPr>
        <w:pStyle w:val="Heading1"/>
        <w:numPr>
          <w:ilvl w:val="0"/>
          <w:numId w:val="39"/>
        </w:numPr>
        <w:ind w:left="851" w:hanging="851"/>
      </w:pPr>
      <w:bookmarkStart w:id="166" w:name="_Toc450735826"/>
      <w:bookmarkStart w:id="167" w:name="_Toc457932233"/>
      <w:bookmarkStart w:id="168" w:name="_Toc458071724"/>
      <w:bookmarkStart w:id="169" w:name="_Toc110518099"/>
      <w:r w:rsidRPr="00573F56">
        <w:t>Giving notice</w:t>
      </w:r>
      <w:bookmarkEnd w:id="166"/>
      <w:bookmarkEnd w:id="167"/>
      <w:bookmarkEnd w:id="168"/>
      <w:bookmarkEnd w:id="169"/>
      <w:r w:rsidRPr="00573F56">
        <w:t xml:space="preserve"> </w:t>
      </w:r>
    </w:p>
    <w:p w14:paraId="398469FA" w14:textId="3A1E930A" w:rsidR="00E13944" w:rsidRPr="00E13944" w:rsidRDefault="00E13944" w:rsidP="00E13944">
      <w:pPr>
        <w:pStyle w:val="BodyText-1"/>
      </w:pPr>
      <w:r>
        <w:t>Please note</w:t>
      </w:r>
      <w:r w:rsidR="00DB1226">
        <w:t>:</w:t>
      </w:r>
      <w:r>
        <w:t xml:space="preserve"> the processes described in this section (</w:t>
      </w:r>
      <w:r w:rsidR="004A534D">
        <w:t>S</w:t>
      </w:r>
      <w:r>
        <w:t xml:space="preserve">tanding </w:t>
      </w:r>
      <w:r w:rsidR="004A534D">
        <w:t>O</w:t>
      </w:r>
      <w:r>
        <w:t>rders 8.1 – 8.1</w:t>
      </w:r>
      <w:r w:rsidR="0033402F">
        <w:t>2</w:t>
      </w:r>
      <w:r>
        <w:t>) apply as appropriate to local boards and community boards.</w:t>
      </w:r>
    </w:p>
    <w:p w14:paraId="27E26421" w14:textId="77777777" w:rsidR="002E5E78" w:rsidRPr="00573F56" w:rsidRDefault="00F56CA8" w:rsidP="00BB55FA">
      <w:pPr>
        <w:pStyle w:val="Heading2"/>
        <w:numPr>
          <w:ilvl w:val="0"/>
          <w:numId w:val="40"/>
        </w:numPr>
        <w:ind w:left="851" w:hanging="851"/>
        <w:rPr>
          <w:lang w:val="en-NZ"/>
        </w:rPr>
      </w:pPr>
      <w:bookmarkStart w:id="170" w:name="_Toc450735827"/>
      <w:bookmarkStart w:id="171" w:name="_Toc450920756"/>
      <w:bookmarkStart w:id="172" w:name="_Toc457932234"/>
      <w:bookmarkStart w:id="173" w:name="_Toc458071725"/>
      <w:bookmarkStart w:id="174" w:name="_Toc110518100"/>
      <w:r w:rsidRPr="00573F56">
        <w:rPr>
          <w:lang w:val="en-NZ"/>
        </w:rPr>
        <w:t xml:space="preserve">Public </w:t>
      </w:r>
      <w:r w:rsidR="00CC3E54" w:rsidRPr="00573F56">
        <w:rPr>
          <w:lang w:val="en-NZ"/>
        </w:rPr>
        <w:t>n</w:t>
      </w:r>
      <w:r w:rsidR="002E5E78" w:rsidRPr="00573F56">
        <w:rPr>
          <w:lang w:val="en-NZ"/>
        </w:rPr>
        <w:t>otice</w:t>
      </w:r>
      <w:bookmarkEnd w:id="170"/>
      <w:bookmarkEnd w:id="171"/>
      <w:r w:rsidR="00CC3E54" w:rsidRPr="00573F56">
        <w:rPr>
          <w:lang w:val="en-NZ"/>
        </w:rPr>
        <w:t xml:space="preserve"> – ordinary meetings</w:t>
      </w:r>
      <w:bookmarkEnd w:id="172"/>
      <w:bookmarkEnd w:id="173"/>
      <w:bookmarkEnd w:id="174"/>
    </w:p>
    <w:p w14:paraId="33280454" w14:textId="3614A901" w:rsidR="002E5E78" w:rsidRPr="00573F56" w:rsidRDefault="002E5E78" w:rsidP="000A4707">
      <w:pPr>
        <w:pStyle w:val="BodyText-1"/>
      </w:pPr>
      <w:r w:rsidRPr="00573F56">
        <w:t xml:space="preserve">All meetings scheduled for the following month must be publicly notified not more than 14 days and not less than 5 days before the end of </w:t>
      </w:r>
      <w:r w:rsidR="00E10D86">
        <w:t>the current</w:t>
      </w:r>
      <w:r w:rsidRPr="00573F56">
        <w:t xml:space="preserve"> month, together with the dates</w:t>
      </w:r>
      <w:r w:rsidR="005B7132">
        <w:t xml:space="preserve">, </w:t>
      </w:r>
      <w:r w:rsidRPr="00573F56">
        <w:t xml:space="preserve">the </w:t>
      </w:r>
      <w:proofErr w:type="gramStart"/>
      <w:r w:rsidRPr="00573F56">
        <w:t>times</w:t>
      </w:r>
      <w:proofErr w:type="gramEnd"/>
      <w:r w:rsidRPr="00573F56">
        <w:t xml:space="preserve"> and places </w:t>
      </w:r>
      <w:r w:rsidR="005B7132">
        <w:t xml:space="preserve">on and </w:t>
      </w:r>
      <w:r w:rsidRPr="00573F56">
        <w:t xml:space="preserve">at which those meetings are to be held. </w:t>
      </w:r>
      <w:r w:rsidR="00276B7E" w:rsidRPr="00573F56">
        <w:t xml:space="preserve">In the case of meetings </w:t>
      </w:r>
      <w:r w:rsidRPr="00573F56">
        <w:t>held on or after the 21st day of the month</w:t>
      </w:r>
      <w:r w:rsidR="00276B7E" w:rsidRPr="00573F56">
        <w:t xml:space="preserve"> public notification </w:t>
      </w:r>
      <w:r w:rsidR="00544272">
        <w:t>may</w:t>
      </w:r>
      <w:r w:rsidR="00276B7E" w:rsidRPr="00573F56">
        <w:t xml:space="preserve"> be given </w:t>
      </w:r>
      <w:r w:rsidRPr="00573F56">
        <w:t>not more than 10 nor less than 5 working days before the day on which the meeting is to be held.</w:t>
      </w:r>
      <w:r w:rsidR="00873595">
        <w:t xml:space="preserve"> (See </w:t>
      </w:r>
      <w:r w:rsidR="0033402F">
        <w:t xml:space="preserve">the LGNZ </w:t>
      </w:r>
      <w:r w:rsidR="00873595">
        <w:t>Guide to Standing Orders for more information)</w:t>
      </w:r>
      <w:r w:rsidR="009055CA">
        <w:t>.</w:t>
      </w:r>
    </w:p>
    <w:p w14:paraId="213AE927" w14:textId="72EB49ED" w:rsidR="002E5E78" w:rsidRPr="00573F56" w:rsidRDefault="004A534D" w:rsidP="000A4707">
      <w:pPr>
        <w:pStyle w:val="BodyText-1"/>
        <w:rPr>
          <w:i/>
          <w:iCs/>
        </w:rPr>
      </w:pPr>
      <w:r>
        <w:rPr>
          <w:i/>
          <w:iCs/>
        </w:rPr>
        <w:t xml:space="preserve">LGOIMA, </w:t>
      </w:r>
      <w:r w:rsidR="002E5E78" w:rsidRPr="00573F56">
        <w:rPr>
          <w:i/>
          <w:iCs/>
        </w:rPr>
        <w:t>s 46</w:t>
      </w:r>
      <w:r w:rsidR="005D5575">
        <w:rPr>
          <w:i/>
          <w:iCs/>
        </w:rPr>
        <w:t>.</w:t>
      </w:r>
    </w:p>
    <w:p w14:paraId="6C0F4074" w14:textId="77777777" w:rsidR="00A81456" w:rsidRPr="00573F56" w:rsidRDefault="00A81456" w:rsidP="00BB55FA">
      <w:pPr>
        <w:pStyle w:val="Heading2"/>
        <w:numPr>
          <w:ilvl w:val="0"/>
          <w:numId w:val="40"/>
        </w:numPr>
        <w:ind w:left="851" w:hanging="851"/>
        <w:rPr>
          <w:lang w:val="en-NZ"/>
        </w:rPr>
      </w:pPr>
      <w:bookmarkStart w:id="175" w:name="_Toc457932235"/>
      <w:bookmarkStart w:id="176" w:name="_Toc458071726"/>
      <w:bookmarkStart w:id="177" w:name="_Toc110518101"/>
      <w:bookmarkStart w:id="178" w:name="_Toc450735828"/>
      <w:r w:rsidRPr="00573F56">
        <w:rPr>
          <w:lang w:val="en-NZ"/>
        </w:rPr>
        <w:t xml:space="preserve">Notice to members </w:t>
      </w:r>
      <w:r w:rsidR="00CC3E54" w:rsidRPr="00573F56">
        <w:rPr>
          <w:lang w:val="en-NZ"/>
        </w:rPr>
        <w:t>-</w:t>
      </w:r>
      <w:r w:rsidRPr="00573F56">
        <w:rPr>
          <w:lang w:val="en-NZ"/>
        </w:rPr>
        <w:t xml:space="preserve"> ordinary meetings</w:t>
      </w:r>
      <w:bookmarkEnd w:id="175"/>
      <w:bookmarkEnd w:id="176"/>
      <w:bookmarkEnd w:id="177"/>
    </w:p>
    <w:p w14:paraId="20288054" w14:textId="77777777" w:rsidR="00A81456" w:rsidRPr="00573F56" w:rsidRDefault="00A81456" w:rsidP="000A4707">
      <w:pPr>
        <w:pStyle w:val="BodyText-1"/>
        <w:rPr>
          <w:lang w:val="en-NZ"/>
        </w:rPr>
      </w:pPr>
      <w:r w:rsidRPr="00573F56">
        <w:rPr>
          <w:lang w:val="en-NZ"/>
        </w:rPr>
        <w:t xml:space="preserve">The chief executive must give notice in writing to each member of the local authority of the </w:t>
      </w:r>
      <w:r w:rsidR="00E23E21">
        <w:rPr>
          <w:lang w:val="en-NZ"/>
        </w:rPr>
        <w:t xml:space="preserve">date, </w:t>
      </w:r>
      <w:proofErr w:type="gramStart"/>
      <w:r w:rsidRPr="00573F56">
        <w:rPr>
          <w:lang w:val="en-NZ"/>
        </w:rPr>
        <w:t>time</w:t>
      </w:r>
      <w:proofErr w:type="gramEnd"/>
      <w:r w:rsidRPr="00573F56">
        <w:rPr>
          <w:lang w:val="en-NZ"/>
        </w:rPr>
        <w:t xml:space="preserve"> and place of any meeting. Notice must be given at least 14 days before the meeting unles</w:t>
      </w:r>
      <w:r w:rsidR="00276B7E" w:rsidRPr="00573F56">
        <w:rPr>
          <w:lang w:val="en-NZ"/>
        </w:rPr>
        <w:t>s the c</w:t>
      </w:r>
      <w:r w:rsidRPr="00573F56">
        <w:rPr>
          <w:lang w:val="en-NZ"/>
        </w:rPr>
        <w:t xml:space="preserve">ouncil has adopted a schedule of meetings, in which case notice must be given at least 14 days before the first meeting on the schedule. </w:t>
      </w:r>
    </w:p>
    <w:p w14:paraId="4CCFD66E" w14:textId="72AB0F69" w:rsidR="00A81456" w:rsidRPr="00573F56" w:rsidRDefault="004A534D" w:rsidP="000A4707">
      <w:pPr>
        <w:pStyle w:val="BodyText-1"/>
        <w:rPr>
          <w:i/>
        </w:rPr>
      </w:pPr>
      <w:r>
        <w:rPr>
          <w:i/>
          <w:lang w:val="en-NZ"/>
        </w:rPr>
        <w:t xml:space="preserve">LGA 2002, </w:t>
      </w:r>
      <w:proofErr w:type="spellStart"/>
      <w:r>
        <w:rPr>
          <w:i/>
          <w:lang w:val="en-NZ"/>
        </w:rPr>
        <w:t>sch</w:t>
      </w:r>
      <w:proofErr w:type="spellEnd"/>
      <w:r>
        <w:rPr>
          <w:i/>
          <w:lang w:val="en-NZ"/>
        </w:rPr>
        <w:t xml:space="preserve"> 7, </w:t>
      </w:r>
      <w:r w:rsidR="00A81456" w:rsidRPr="00573F56">
        <w:rPr>
          <w:i/>
        </w:rPr>
        <w:t>cl 19(5)</w:t>
      </w:r>
      <w:r w:rsidR="005D5575">
        <w:rPr>
          <w:i/>
        </w:rPr>
        <w:t>.</w:t>
      </w:r>
    </w:p>
    <w:p w14:paraId="5C62117A" w14:textId="77777777" w:rsidR="005A631A" w:rsidRPr="00573F56" w:rsidRDefault="005A631A" w:rsidP="00BB55FA">
      <w:pPr>
        <w:pStyle w:val="Heading2"/>
        <w:numPr>
          <w:ilvl w:val="0"/>
          <w:numId w:val="40"/>
        </w:numPr>
        <w:ind w:left="851" w:hanging="851"/>
        <w:rPr>
          <w:lang w:val="en-NZ"/>
        </w:rPr>
      </w:pPr>
      <w:bookmarkStart w:id="179" w:name="_Toc457932236"/>
      <w:bookmarkStart w:id="180" w:name="_Toc458071727"/>
      <w:bookmarkStart w:id="181" w:name="_Toc110518102"/>
      <w:r w:rsidRPr="00573F56">
        <w:rPr>
          <w:lang w:val="en-NZ"/>
        </w:rPr>
        <w:t>Extraordinary meeting may be called</w:t>
      </w:r>
      <w:bookmarkEnd w:id="178"/>
      <w:bookmarkEnd w:id="179"/>
      <w:bookmarkEnd w:id="180"/>
      <w:bookmarkEnd w:id="181"/>
    </w:p>
    <w:p w14:paraId="39455528" w14:textId="77777777" w:rsidR="005A631A" w:rsidRPr="00573F56" w:rsidRDefault="005A631A" w:rsidP="000A4707">
      <w:pPr>
        <w:pStyle w:val="BodyText-1"/>
        <w:spacing w:after="120"/>
      </w:pPr>
      <w:r w:rsidRPr="00573F56">
        <w:t>An extraordinary council meeting may be called by:</w:t>
      </w:r>
    </w:p>
    <w:p w14:paraId="33E09F39" w14:textId="4928AAA4" w:rsidR="005A631A" w:rsidRPr="00573F56" w:rsidRDefault="009055CA" w:rsidP="00BB55FA">
      <w:pPr>
        <w:pStyle w:val="BodyText-1"/>
        <w:numPr>
          <w:ilvl w:val="0"/>
          <w:numId w:val="41"/>
        </w:numPr>
        <w:spacing w:after="60"/>
        <w:ind w:left="1134" w:hanging="567"/>
      </w:pPr>
      <w:r>
        <w:t>R</w:t>
      </w:r>
      <w:r w:rsidR="005A631A" w:rsidRPr="00573F56">
        <w:t>esolution of the council, or</w:t>
      </w:r>
    </w:p>
    <w:p w14:paraId="4B491051" w14:textId="3827308B" w:rsidR="006A288F" w:rsidRPr="00573F56" w:rsidRDefault="009055CA" w:rsidP="00BB55FA">
      <w:pPr>
        <w:pStyle w:val="BodyText-1"/>
        <w:numPr>
          <w:ilvl w:val="0"/>
          <w:numId w:val="41"/>
        </w:numPr>
        <w:spacing w:after="60"/>
        <w:ind w:left="1134" w:hanging="567"/>
      </w:pPr>
      <w:r>
        <w:t>A</w:t>
      </w:r>
      <w:r w:rsidR="005A631A" w:rsidRPr="00573F56">
        <w:t xml:space="preserve"> requisition in</w:t>
      </w:r>
      <w:r w:rsidR="006A288F" w:rsidRPr="00573F56">
        <w:t xml:space="preserve"> </w:t>
      </w:r>
      <w:r w:rsidR="005A631A" w:rsidRPr="00573F56">
        <w:t xml:space="preserve">writing delivered to the chief executive </w:t>
      </w:r>
      <w:r w:rsidR="006A288F" w:rsidRPr="00573F56">
        <w:t>which is signed by:</w:t>
      </w:r>
    </w:p>
    <w:p w14:paraId="4D03DF9F" w14:textId="4AB2B097" w:rsidR="006A288F" w:rsidRPr="00573F56" w:rsidRDefault="009055CA" w:rsidP="00BB55FA">
      <w:pPr>
        <w:pStyle w:val="BodyText-1"/>
        <w:numPr>
          <w:ilvl w:val="0"/>
          <w:numId w:val="42"/>
        </w:numPr>
        <w:spacing w:after="60"/>
        <w:ind w:left="1701" w:hanging="567"/>
      </w:pPr>
      <w:r>
        <w:t>T</w:t>
      </w:r>
      <w:r w:rsidR="00F53C18">
        <w:t>he M</w:t>
      </w:r>
      <w:r w:rsidR="006A288F" w:rsidRPr="00573F56">
        <w:t>ayor</w:t>
      </w:r>
      <w:r w:rsidR="00B95FAE">
        <w:t>;</w:t>
      </w:r>
      <w:r w:rsidR="006A288F" w:rsidRPr="00573F56">
        <w:t xml:space="preserve"> or</w:t>
      </w:r>
    </w:p>
    <w:p w14:paraId="28A6BBB1" w14:textId="442D5AA9" w:rsidR="005A631A" w:rsidRPr="00573F56" w:rsidRDefault="009055CA" w:rsidP="00BB55FA">
      <w:pPr>
        <w:pStyle w:val="BodyText-1"/>
        <w:numPr>
          <w:ilvl w:val="0"/>
          <w:numId w:val="42"/>
        </w:numPr>
        <w:ind w:left="1701" w:hanging="567"/>
      </w:pPr>
      <w:r>
        <w:t>N</w:t>
      </w:r>
      <w:r w:rsidR="006A288F" w:rsidRPr="00573F56">
        <w:t>o</w:t>
      </w:r>
      <w:r w:rsidR="00F96939">
        <w:t>t</w:t>
      </w:r>
      <w:r w:rsidR="006A288F" w:rsidRPr="00573F56">
        <w:t xml:space="preserve"> less than one third of the total membership of the council (including vacancies).</w:t>
      </w:r>
    </w:p>
    <w:p w14:paraId="1F7B427B" w14:textId="2D7EBE56" w:rsidR="006A288F" w:rsidRPr="00573F56" w:rsidRDefault="004A534D" w:rsidP="000A4707">
      <w:pPr>
        <w:pStyle w:val="BodyText-1"/>
        <w:rPr>
          <w:i/>
        </w:rPr>
      </w:pPr>
      <w:r>
        <w:rPr>
          <w:i/>
          <w:lang w:val="en-NZ"/>
        </w:rPr>
        <w:t xml:space="preserve">LGA 2002, </w:t>
      </w:r>
      <w:proofErr w:type="spellStart"/>
      <w:r>
        <w:rPr>
          <w:i/>
          <w:lang w:val="en-NZ"/>
        </w:rPr>
        <w:t>sch</w:t>
      </w:r>
      <w:proofErr w:type="spellEnd"/>
      <w:r>
        <w:rPr>
          <w:i/>
          <w:lang w:val="en-NZ"/>
        </w:rPr>
        <w:t xml:space="preserve"> 7, </w:t>
      </w:r>
      <w:r w:rsidR="006A288F" w:rsidRPr="00573F56">
        <w:rPr>
          <w:i/>
        </w:rPr>
        <w:t>cl 22(1)</w:t>
      </w:r>
      <w:r w:rsidR="007D7D78">
        <w:rPr>
          <w:i/>
        </w:rPr>
        <w:t>.</w:t>
      </w:r>
    </w:p>
    <w:p w14:paraId="56B21F9B" w14:textId="77777777" w:rsidR="006A288F" w:rsidRPr="00573F56" w:rsidRDefault="006A288F" w:rsidP="00BB55FA">
      <w:pPr>
        <w:pStyle w:val="Heading2"/>
        <w:numPr>
          <w:ilvl w:val="0"/>
          <w:numId w:val="40"/>
        </w:numPr>
        <w:ind w:left="851" w:hanging="851"/>
        <w:rPr>
          <w:lang w:val="en-NZ"/>
        </w:rPr>
      </w:pPr>
      <w:bookmarkStart w:id="182" w:name="_Toc450735829"/>
      <w:bookmarkStart w:id="183" w:name="_Toc457932237"/>
      <w:bookmarkStart w:id="184" w:name="_Toc458071728"/>
      <w:bookmarkStart w:id="185" w:name="_Toc110518103"/>
      <w:r w:rsidRPr="00573F56">
        <w:rPr>
          <w:lang w:val="en-NZ"/>
        </w:rPr>
        <w:t>No</w:t>
      </w:r>
      <w:r w:rsidR="00CC3E54" w:rsidRPr="00573F56">
        <w:rPr>
          <w:lang w:val="en-NZ"/>
        </w:rPr>
        <w:t xml:space="preserve">tice to members - </w:t>
      </w:r>
      <w:r w:rsidRPr="00573F56">
        <w:rPr>
          <w:lang w:val="en-NZ"/>
        </w:rPr>
        <w:t xml:space="preserve">extraordinary </w:t>
      </w:r>
      <w:r w:rsidR="008E01D0" w:rsidRPr="00573F56">
        <w:rPr>
          <w:lang w:val="en-NZ"/>
        </w:rPr>
        <w:t>meetings</w:t>
      </w:r>
      <w:bookmarkEnd w:id="182"/>
      <w:bookmarkEnd w:id="183"/>
      <w:bookmarkEnd w:id="184"/>
      <w:bookmarkEnd w:id="185"/>
    </w:p>
    <w:p w14:paraId="0A735C9F" w14:textId="1683EB88" w:rsidR="006A288F" w:rsidRPr="00573F56" w:rsidRDefault="00D064C8" w:rsidP="000A4707">
      <w:pPr>
        <w:pStyle w:val="BodyText-1"/>
      </w:pPr>
      <w:r>
        <w:t>The chief executive must give n</w:t>
      </w:r>
      <w:r w:rsidR="006A288F" w:rsidRPr="00573F56">
        <w:t>otice</w:t>
      </w:r>
      <w:r>
        <w:t>,</w:t>
      </w:r>
      <w:r w:rsidR="006A288F" w:rsidRPr="00573F56">
        <w:t xml:space="preserve"> in writing</w:t>
      </w:r>
      <w:r>
        <w:t>,</w:t>
      </w:r>
      <w:r w:rsidR="006A288F" w:rsidRPr="00573F56">
        <w:t xml:space="preserve"> of the time and place of an extraordinary meeting called under </w:t>
      </w:r>
      <w:r w:rsidR="008A5A56">
        <w:t xml:space="preserve">the </w:t>
      </w:r>
      <w:r w:rsidR="004A534D">
        <w:t>S</w:t>
      </w:r>
      <w:r w:rsidR="006A288F" w:rsidRPr="00573F56">
        <w:t xml:space="preserve">tanding </w:t>
      </w:r>
      <w:r w:rsidR="004A534D">
        <w:t>O</w:t>
      </w:r>
      <w:r w:rsidR="006A288F" w:rsidRPr="00573F56">
        <w:t>rder</w:t>
      </w:r>
      <w:r w:rsidR="005D5575">
        <w:t xml:space="preserve"> 8.3</w:t>
      </w:r>
      <w:r>
        <w:t>,</w:t>
      </w:r>
      <w:r w:rsidR="006A288F" w:rsidRPr="00573F56">
        <w:t xml:space="preserve"> </w:t>
      </w:r>
      <w:r>
        <w:t xml:space="preserve">as well as the </w:t>
      </w:r>
      <w:r w:rsidR="006A288F" w:rsidRPr="00573F56">
        <w:t>general nature of business</w:t>
      </w:r>
      <w:r w:rsidR="005D5575">
        <w:t xml:space="preserve"> to be considered</w:t>
      </w:r>
      <w:r w:rsidR="008A5A56">
        <w:t>,</w:t>
      </w:r>
      <w:r w:rsidR="006A288F" w:rsidRPr="00573F56">
        <w:t xml:space="preserve"> to each member of the council at least 3 working days before the day appointed for the meeting</w:t>
      </w:r>
      <w:r w:rsidR="00CC3E54" w:rsidRPr="00573F56">
        <w:t xml:space="preserve">. If the </w:t>
      </w:r>
      <w:r w:rsidR="006A288F" w:rsidRPr="00573F56">
        <w:t>meeting is called by a resolution</w:t>
      </w:r>
      <w:r w:rsidR="00C61A1E">
        <w:t>,</w:t>
      </w:r>
      <w:r w:rsidR="00CC3E54" w:rsidRPr="00573F56">
        <w:t xml:space="preserve"> then notice must be provided </w:t>
      </w:r>
      <w:r w:rsidR="006A288F" w:rsidRPr="00573F56">
        <w:t xml:space="preserve">within such lesser period </w:t>
      </w:r>
      <w:r w:rsidR="00CC3E54" w:rsidRPr="00573F56">
        <w:t xml:space="preserve">as is </w:t>
      </w:r>
      <w:r w:rsidR="006A288F" w:rsidRPr="00573F56">
        <w:t xml:space="preserve">specified in the resolution, </w:t>
      </w:r>
      <w:proofErr w:type="gramStart"/>
      <w:r w:rsidR="00CC3E54" w:rsidRPr="00573F56">
        <w:t>as long as</w:t>
      </w:r>
      <w:proofErr w:type="gramEnd"/>
      <w:r w:rsidR="00CC3E54" w:rsidRPr="00573F56">
        <w:t xml:space="preserve"> it is not </w:t>
      </w:r>
      <w:r w:rsidR="006A288F" w:rsidRPr="00573F56">
        <w:t>less than 24 hours.</w:t>
      </w:r>
    </w:p>
    <w:p w14:paraId="06B4F50A" w14:textId="25BD34B6" w:rsidR="00F245B6" w:rsidRPr="00573F56" w:rsidRDefault="004A534D" w:rsidP="000A4707">
      <w:pPr>
        <w:pStyle w:val="BodyText-1"/>
        <w:rPr>
          <w:iCs/>
        </w:rPr>
      </w:pPr>
      <w:r>
        <w:rPr>
          <w:i/>
          <w:lang w:val="en-NZ"/>
        </w:rPr>
        <w:t xml:space="preserve">LGA 2002, </w:t>
      </w:r>
      <w:proofErr w:type="spellStart"/>
      <w:r>
        <w:rPr>
          <w:i/>
          <w:lang w:val="en-NZ"/>
        </w:rPr>
        <w:t>sch</w:t>
      </w:r>
      <w:proofErr w:type="spellEnd"/>
      <w:r>
        <w:rPr>
          <w:i/>
          <w:lang w:val="en-NZ"/>
        </w:rPr>
        <w:t xml:space="preserve"> 7, </w:t>
      </w:r>
      <w:r w:rsidR="006A288F" w:rsidRPr="00573F56">
        <w:rPr>
          <w:i/>
        </w:rPr>
        <w:t>cl</w:t>
      </w:r>
      <w:r w:rsidR="00000AB6" w:rsidRPr="00573F56">
        <w:rPr>
          <w:i/>
        </w:rPr>
        <w:t xml:space="preserve"> </w:t>
      </w:r>
      <w:r w:rsidR="006A288F" w:rsidRPr="00573F56">
        <w:rPr>
          <w:i/>
        </w:rPr>
        <w:t>22(3)</w:t>
      </w:r>
      <w:r w:rsidR="007D7D78">
        <w:rPr>
          <w:i/>
        </w:rPr>
        <w:t>.</w:t>
      </w:r>
    </w:p>
    <w:p w14:paraId="12BE49F0" w14:textId="4B10AB43" w:rsidR="00F96939" w:rsidRDefault="00F96939" w:rsidP="00465E09">
      <w:pPr>
        <w:pStyle w:val="Heading2"/>
        <w:numPr>
          <w:ilvl w:val="0"/>
          <w:numId w:val="40"/>
        </w:numPr>
        <w:ind w:left="851" w:hanging="851"/>
      </w:pPr>
      <w:bookmarkStart w:id="186" w:name="_Toc9341579"/>
      <w:bookmarkStart w:id="187" w:name="_Toc9341580"/>
      <w:bookmarkStart w:id="188" w:name="_Toc9341581"/>
      <w:bookmarkStart w:id="189" w:name="_Toc9341582"/>
      <w:bookmarkStart w:id="190" w:name="_Toc9341583"/>
      <w:bookmarkStart w:id="191" w:name="_Toc9341584"/>
      <w:bookmarkStart w:id="192" w:name="_Toc9341585"/>
      <w:bookmarkStart w:id="193" w:name="_Toc9341586"/>
      <w:bookmarkStart w:id="194" w:name="_Toc9341587"/>
      <w:bookmarkStart w:id="195" w:name="_Toc9341588"/>
      <w:bookmarkStart w:id="196" w:name="_Toc9341589"/>
      <w:bookmarkStart w:id="197" w:name="_Toc9341590"/>
      <w:bookmarkStart w:id="198" w:name="_Toc9341591"/>
      <w:bookmarkStart w:id="199" w:name="_Toc9341592"/>
      <w:bookmarkStart w:id="200" w:name="_Toc110518104"/>
      <w:bookmarkStart w:id="201" w:name="_Toc450735832"/>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lastRenderedPageBreak/>
        <w:t>Emergency meetings may be called</w:t>
      </w:r>
      <w:bookmarkEnd w:id="200"/>
    </w:p>
    <w:p w14:paraId="5BF8A74D" w14:textId="6958E37F" w:rsidR="00F96939" w:rsidRDefault="00F96939" w:rsidP="00465E09">
      <w:pPr>
        <w:pStyle w:val="BodyText-1"/>
        <w:spacing w:after="60"/>
      </w:pPr>
      <w:r>
        <w:t xml:space="preserve">If the business a council needs to deal with requires a meeting to be held at a time earlier than is allowed by the notice requirements </w:t>
      </w:r>
      <w:r w:rsidR="00686047">
        <w:t>for holding an extraordinary meeting and</w:t>
      </w:r>
      <w:r>
        <w:t xml:space="preserve"> it is not practicable to call the meeting by resolution, an</w:t>
      </w:r>
      <w:r w:rsidR="00686047">
        <w:t xml:space="preserve"> </w:t>
      </w:r>
      <w:r>
        <w:t>emergency meeting may be called by</w:t>
      </w:r>
      <w:r w:rsidR="00686047">
        <w:t>:</w:t>
      </w:r>
    </w:p>
    <w:p w14:paraId="6D3724D7" w14:textId="5986FFF5" w:rsidR="00F96939" w:rsidRDefault="009055CA" w:rsidP="00465E09">
      <w:pPr>
        <w:pStyle w:val="BodyText-1"/>
        <w:numPr>
          <w:ilvl w:val="0"/>
          <w:numId w:val="152"/>
        </w:numPr>
        <w:spacing w:after="60"/>
        <w:ind w:left="1134" w:hanging="567"/>
      </w:pPr>
      <w:r>
        <w:t>T</w:t>
      </w:r>
      <w:r w:rsidR="00686047">
        <w:t>he M</w:t>
      </w:r>
      <w:r w:rsidR="00F96939">
        <w:t>ayor; or</w:t>
      </w:r>
    </w:p>
    <w:p w14:paraId="778D2D36" w14:textId="2B1632F2" w:rsidR="00F96939" w:rsidRDefault="009055CA" w:rsidP="00465E09">
      <w:pPr>
        <w:pStyle w:val="BodyText-1"/>
        <w:numPr>
          <w:ilvl w:val="0"/>
          <w:numId w:val="152"/>
        </w:numPr>
        <w:ind w:left="1134" w:hanging="567"/>
      </w:pPr>
      <w:r>
        <w:t>If</w:t>
      </w:r>
      <w:r w:rsidR="00686047">
        <w:t xml:space="preserve"> the M</w:t>
      </w:r>
      <w:r w:rsidR="00F96939">
        <w:t>ayor</w:t>
      </w:r>
      <w:r w:rsidR="00686047">
        <w:t xml:space="preserve"> is</w:t>
      </w:r>
      <w:r w:rsidR="00F96939">
        <w:t xml:space="preserve"> unavailable, the chief executive.</w:t>
      </w:r>
    </w:p>
    <w:p w14:paraId="6CFA6EE5" w14:textId="7C170857" w:rsidR="00F96939" w:rsidRDefault="004A534D" w:rsidP="00F96939">
      <w:pPr>
        <w:pStyle w:val="BodyText-1"/>
      </w:pPr>
      <w:r>
        <w:rPr>
          <w:i/>
          <w:lang w:val="en-NZ"/>
        </w:rPr>
        <w:t xml:space="preserve">LGA 2002, </w:t>
      </w:r>
      <w:proofErr w:type="spellStart"/>
      <w:r>
        <w:rPr>
          <w:i/>
          <w:lang w:val="en-NZ"/>
        </w:rPr>
        <w:t>sch</w:t>
      </w:r>
      <w:proofErr w:type="spellEnd"/>
      <w:r>
        <w:rPr>
          <w:i/>
          <w:lang w:val="en-NZ"/>
        </w:rPr>
        <w:t xml:space="preserve"> 7, </w:t>
      </w:r>
      <w:r w:rsidR="00F96939" w:rsidRPr="00573F56">
        <w:rPr>
          <w:i/>
        </w:rPr>
        <w:t>cl 22</w:t>
      </w:r>
      <w:proofErr w:type="gramStart"/>
      <w:r w:rsidR="00F96939">
        <w:rPr>
          <w:i/>
        </w:rPr>
        <w:t>A(</w:t>
      </w:r>
      <w:proofErr w:type="gramEnd"/>
      <w:r w:rsidR="00F96939">
        <w:rPr>
          <w:i/>
        </w:rPr>
        <w:t>1)</w:t>
      </w:r>
      <w:r w:rsidR="009055CA">
        <w:rPr>
          <w:i/>
        </w:rPr>
        <w:t>.</w:t>
      </w:r>
      <w:r w:rsidR="00F96939">
        <w:t xml:space="preserve"> </w:t>
      </w:r>
    </w:p>
    <w:p w14:paraId="6B3EA523" w14:textId="2B38C307" w:rsidR="00F96939" w:rsidRDefault="00F96939" w:rsidP="00465E09">
      <w:pPr>
        <w:pStyle w:val="Heading2"/>
        <w:numPr>
          <w:ilvl w:val="0"/>
          <w:numId w:val="40"/>
        </w:numPr>
        <w:ind w:left="851" w:hanging="851"/>
      </w:pPr>
      <w:bookmarkStart w:id="202" w:name="_Toc110518105"/>
      <w:r>
        <w:t>Process for calling an emergency meeting</w:t>
      </w:r>
      <w:bookmarkEnd w:id="202"/>
    </w:p>
    <w:p w14:paraId="72B6FC14" w14:textId="77777777" w:rsidR="00686047" w:rsidRDefault="00686047" w:rsidP="00F96939">
      <w:pPr>
        <w:pStyle w:val="BodyText-1"/>
      </w:pPr>
      <w:r>
        <w:t>The n</w:t>
      </w:r>
      <w:r w:rsidR="00F96939">
        <w:t>otice of the time and place of an emergency meeting</w:t>
      </w:r>
      <w:r>
        <w:t>,</w:t>
      </w:r>
      <w:r w:rsidR="00F96939">
        <w:t xml:space="preserve"> and of the matters in</w:t>
      </w:r>
      <w:r>
        <w:t xml:space="preserve"> </w:t>
      </w:r>
      <w:r w:rsidR="00F96939">
        <w:t>respect of which the emergency meeting is being called</w:t>
      </w:r>
      <w:r>
        <w:t>,</w:t>
      </w:r>
      <w:r w:rsidR="00F96939">
        <w:t xml:space="preserve"> must be given by the</w:t>
      </w:r>
      <w:r>
        <w:t xml:space="preserve"> </w:t>
      </w:r>
      <w:r w:rsidR="00F96939">
        <w:t>person calling the meeting or by another person on that person’s behalf</w:t>
      </w:r>
      <w:r>
        <w:t>.</w:t>
      </w:r>
    </w:p>
    <w:p w14:paraId="50DAC41A" w14:textId="74DC8147" w:rsidR="00F96939" w:rsidRDefault="00686047" w:rsidP="00F96939">
      <w:pPr>
        <w:pStyle w:val="BodyText-1"/>
      </w:pPr>
      <w:r>
        <w:t xml:space="preserve">The notice must be given, by </w:t>
      </w:r>
      <w:r w:rsidR="00F96939">
        <w:t>whatever means is reasonable in the circumstances, to each member of the</w:t>
      </w:r>
      <w:r>
        <w:t xml:space="preserve"> </w:t>
      </w:r>
      <w:r w:rsidR="00F96939">
        <w:t>local authority</w:t>
      </w:r>
      <w:r>
        <w:t>,</w:t>
      </w:r>
      <w:r w:rsidR="00F96939">
        <w:t xml:space="preserve"> and to the chief executive</w:t>
      </w:r>
      <w:r>
        <w:t>,</w:t>
      </w:r>
      <w:r w:rsidR="00F96939">
        <w:t xml:space="preserve"> at least 24 hours before the time</w:t>
      </w:r>
      <w:r>
        <w:t xml:space="preserve"> </w:t>
      </w:r>
      <w:r w:rsidR="00F96939">
        <w:t>appointed for the meeting</w:t>
      </w:r>
      <w:r>
        <w:t>.</w:t>
      </w:r>
    </w:p>
    <w:p w14:paraId="0CB01774" w14:textId="13C9089E" w:rsidR="00F96939" w:rsidRDefault="004A534D" w:rsidP="00F96939">
      <w:pPr>
        <w:pStyle w:val="BodyText-1"/>
      </w:pPr>
      <w:r>
        <w:rPr>
          <w:i/>
        </w:rPr>
        <w:t xml:space="preserve">LGA 2002, sch 7, </w:t>
      </w:r>
      <w:r w:rsidR="00F96939" w:rsidRPr="00573F56">
        <w:rPr>
          <w:i/>
        </w:rPr>
        <w:t>cl 22</w:t>
      </w:r>
      <w:proofErr w:type="gramStart"/>
      <w:r w:rsidR="00F96939">
        <w:rPr>
          <w:i/>
        </w:rPr>
        <w:t>A(</w:t>
      </w:r>
      <w:proofErr w:type="gramEnd"/>
      <w:r w:rsidR="00F96939">
        <w:rPr>
          <w:i/>
        </w:rPr>
        <w:t>2)</w:t>
      </w:r>
      <w:r w:rsidR="009055CA">
        <w:rPr>
          <w:i/>
        </w:rPr>
        <w:t>.</w:t>
      </w:r>
    </w:p>
    <w:p w14:paraId="7968EAE3" w14:textId="77777777" w:rsidR="00D95EDA" w:rsidRPr="00573F56" w:rsidRDefault="00D95EDA" w:rsidP="00D95EDA">
      <w:pPr>
        <w:pStyle w:val="Heading2"/>
        <w:numPr>
          <w:ilvl w:val="0"/>
          <w:numId w:val="40"/>
        </w:numPr>
        <w:ind w:left="851" w:hanging="851"/>
        <w:rPr>
          <w:lang w:val="en-NZ"/>
        </w:rPr>
      </w:pPr>
      <w:bookmarkStart w:id="203" w:name="_Toc3280746"/>
      <w:bookmarkStart w:id="204" w:name="_Toc110518106"/>
      <w:bookmarkEnd w:id="203"/>
      <w:r w:rsidRPr="00573F56">
        <w:rPr>
          <w:lang w:val="en-NZ"/>
        </w:rPr>
        <w:t xml:space="preserve">Public notice </w:t>
      </w:r>
      <w:r>
        <w:rPr>
          <w:lang w:val="en-NZ"/>
        </w:rPr>
        <w:t>–</w:t>
      </w:r>
      <w:r w:rsidRPr="00573F56">
        <w:rPr>
          <w:lang w:val="en-NZ"/>
        </w:rPr>
        <w:t xml:space="preserve"> </w:t>
      </w:r>
      <w:r>
        <w:rPr>
          <w:lang w:val="en-NZ"/>
        </w:rPr>
        <w:t xml:space="preserve">emergency and </w:t>
      </w:r>
      <w:r w:rsidRPr="00573F56">
        <w:rPr>
          <w:lang w:val="en-NZ"/>
        </w:rPr>
        <w:t>extraordinary meetings</w:t>
      </w:r>
      <w:bookmarkEnd w:id="204"/>
    </w:p>
    <w:p w14:paraId="49081162" w14:textId="48B812CE" w:rsidR="00D95EDA" w:rsidRDefault="00D95EDA" w:rsidP="00D95EDA">
      <w:pPr>
        <w:pStyle w:val="BodyText-1"/>
        <w:spacing w:after="120"/>
      </w:pPr>
      <w:r w:rsidRPr="00573F56">
        <w:t xml:space="preserve">Where an </w:t>
      </w:r>
      <w:r>
        <w:t xml:space="preserve">emergency or </w:t>
      </w:r>
      <w:r w:rsidRPr="00573F56">
        <w:t xml:space="preserve">extraordinary meeting of a local authority </w:t>
      </w:r>
      <w:r>
        <w:t>is</w:t>
      </w:r>
      <w:r w:rsidRPr="00573F56">
        <w:t xml:space="preserve"> called </w:t>
      </w:r>
      <w:r>
        <w:t xml:space="preserve">but the </w:t>
      </w:r>
      <w:r w:rsidRPr="00573F56">
        <w:t>notice of th</w:t>
      </w:r>
      <w:r>
        <w:t>e</w:t>
      </w:r>
      <w:r w:rsidRPr="00573F56">
        <w:t xml:space="preserve"> meeting </w:t>
      </w:r>
      <w:r>
        <w:t>is</w:t>
      </w:r>
      <w:r w:rsidRPr="00573F56">
        <w:t xml:space="preserve"> inconsistent with these </w:t>
      </w:r>
      <w:r w:rsidR="00841832">
        <w:t>S</w:t>
      </w:r>
      <w:r w:rsidRPr="00573F56">
        <w:t xml:space="preserve">tanding </w:t>
      </w:r>
      <w:r w:rsidR="00841832">
        <w:t>O</w:t>
      </w:r>
      <w:r w:rsidRPr="00573F56">
        <w:t>rders</w:t>
      </w:r>
      <w:r>
        <w:t xml:space="preserve">, due to the </w:t>
      </w:r>
      <w:proofErr w:type="gramStart"/>
      <w:r>
        <w:t>manner in which</w:t>
      </w:r>
      <w:proofErr w:type="gramEnd"/>
      <w:r>
        <w:t xml:space="preserve"> it was called,</w:t>
      </w:r>
      <w:r w:rsidRPr="00573F56">
        <w:t xml:space="preserve"> the local authority must</w:t>
      </w:r>
      <w:r w:rsidRPr="00611112">
        <w:rPr>
          <w:rFonts w:ascii="Arial" w:eastAsiaTheme="minorHAnsi" w:hAnsi="Arial" w:cs="Arial"/>
          <w:sz w:val="24"/>
        </w:rPr>
        <w:t xml:space="preserve"> </w:t>
      </w:r>
      <w:r w:rsidRPr="00611112">
        <w:t>cause that meeting and the general nature of business to be transacted at that meeting</w:t>
      </w:r>
      <w:r>
        <w:t>:</w:t>
      </w:r>
    </w:p>
    <w:p w14:paraId="558FAD73" w14:textId="0DAD38B2" w:rsidR="00D95EDA" w:rsidRDefault="009055CA" w:rsidP="00465E09">
      <w:pPr>
        <w:pStyle w:val="BodyText-1"/>
        <w:numPr>
          <w:ilvl w:val="0"/>
          <w:numId w:val="163"/>
        </w:numPr>
        <w:spacing w:after="60"/>
        <w:ind w:left="1134" w:hanging="567"/>
      </w:pPr>
      <w:r>
        <w:t>T</w:t>
      </w:r>
      <w:r w:rsidR="00D95EDA" w:rsidRPr="00D95EDA">
        <w:t xml:space="preserve">o be publicly notified as soon as practicable before the meeting is to be held; or </w:t>
      </w:r>
    </w:p>
    <w:p w14:paraId="03FDEE3F" w14:textId="58B6534F" w:rsidR="00D95EDA" w:rsidRDefault="009055CA" w:rsidP="00B95FAE">
      <w:pPr>
        <w:pStyle w:val="BodyText-1"/>
        <w:numPr>
          <w:ilvl w:val="0"/>
          <w:numId w:val="163"/>
        </w:numPr>
        <w:ind w:left="1134" w:hanging="567"/>
      </w:pPr>
      <w:r>
        <w:t>If</w:t>
      </w:r>
      <w:r w:rsidR="00D95EDA" w:rsidRPr="00D95EDA">
        <w:t xml:space="preserve"> it is not practicable to publish a notice in newspapers before the meeting, to be notified as soon as practicable on the local authority’s </w:t>
      </w:r>
      <w:r w:rsidR="00CF29FC">
        <w:t>web</w:t>
      </w:r>
      <w:r w:rsidR="00D95EDA" w:rsidRPr="00D95EDA">
        <w:t>site and in any other manner that is reasonable</w:t>
      </w:r>
      <w:r w:rsidR="00D95EDA" w:rsidRPr="00611112">
        <w:t xml:space="preserve"> in the circumstances.</w:t>
      </w:r>
    </w:p>
    <w:p w14:paraId="3FA995B8" w14:textId="62983DFE" w:rsidR="00D95EDA" w:rsidRPr="00573F56" w:rsidRDefault="004A534D" w:rsidP="00D95EDA">
      <w:pPr>
        <w:pStyle w:val="BodyText-1"/>
        <w:rPr>
          <w:i/>
          <w:iCs/>
          <w:lang w:val="fr-FR"/>
        </w:rPr>
      </w:pPr>
      <w:r>
        <w:rPr>
          <w:i/>
          <w:iCs/>
          <w:lang w:val="fr-FR"/>
        </w:rPr>
        <w:t xml:space="preserve">LGOIMA, </w:t>
      </w:r>
      <w:r w:rsidR="00D95EDA" w:rsidRPr="00573F56">
        <w:rPr>
          <w:i/>
          <w:iCs/>
          <w:lang w:val="fr-FR"/>
        </w:rPr>
        <w:t>s 46(3)</w:t>
      </w:r>
      <w:r w:rsidR="00D95EDA">
        <w:rPr>
          <w:i/>
          <w:iCs/>
          <w:lang w:val="fr-FR"/>
        </w:rPr>
        <w:t>.</w:t>
      </w:r>
    </w:p>
    <w:p w14:paraId="7EE4431A" w14:textId="77777777" w:rsidR="008E66D6" w:rsidRPr="00573F56" w:rsidRDefault="008E66D6" w:rsidP="00BB55FA">
      <w:pPr>
        <w:pStyle w:val="Heading2"/>
        <w:numPr>
          <w:ilvl w:val="0"/>
          <w:numId w:val="40"/>
        </w:numPr>
        <w:ind w:left="851" w:hanging="851"/>
        <w:rPr>
          <w:lang w:val="en-NZ"/>
        </w:rPr>
      </w:pPr>
      <w:bookmarkStart w:id="205" w:name="_Toc9341596"/>
      <w:bookmarkStart w:id="206" w:name="_Toc457932242"/>
      <w:bookmarkStart w:id="207" w:name="_Toc458071733"/>
      <w:bookmarkStart w:id="208" w:name="_Toc110518107"/>
      <w:bookmarkEnd w:id="201"/>
      <w:bookmarkEnd w:id="205"/>
      <w:r w:rsidRPr="00573F56">
        <w:rPr>
          <w:lang w:val="en-NZ"/>
        </w:rPr>
        <w:t>Meetings not invalid</w:t>
      </w:r>
      <w:bookmarkEnd w:id="206"/>
      <w:bookmarkEnd w:id="207"/>
      <w:bookmarkEnd w:id="208"/>
    </w:p>
    <w:p w14:paraId="15EF2832" w14:textId="337DECB1" w:rsidR="008E66D6" w:rsidRPr="00573F56" w:rsidRDefault="008E66D6">
      <w:pPr>
        <w:pStyle w:val="BodyText-1"/>
        <w:spacing w:after="120"/>
      </w:pPr>
      <w:r w:rsidRPr="00573F56">
        <w:t xml:space="preserve">The failure to notify a public meeting under these </w:t>
      </w:r>
      <w:r w:rsidR="00841832">
        <w:t>S</w:t>
      </w:r>
      <w:r w:rsidRPr="00573F56">
        <w:t xml:space="preserve">tanding </w:t>
      </w:r>
      <w:r w:rsidR="00841832">
        <w:t>O</w:t>
      </w:r>
      <w:r w:rsidRPr="00573F56">
        <w:t>rders does not of itself make that meeting invalid. However, where a local authority</w:t>
      </w:r>
      <w:r w:rsidR="005D5575">
        <w:t xml:space="preserve"> </w:t>
      </w:r>
      <w:r w:rsidRPr="00573F56">
        <w:t>becomes aware that a meeting has been incorrectly notified it must, as soon as practicable, give public notice stating:</w:t>
      </w:r>
    </w:p>
    <w:p w14:paraId="12E5C16F" w14:textId="4C7CD9B2" w:rsidR="008E66D6" w:rsidRPr="00573F56" w:rsidRDefault="009055CA" w:rsidP="00BB55FA">
      <w:pPr>
        <w:pStyle w:val="BodyText-1"/>
        <w:numPr>
          <w:ilvl w:val="0"/>
          <w:numId w:val="44"/>
        </w:numPr>
        <w:spacing w:after="60"/>
        <w:ind w:left="1134" w:hanging="567"/>
      </w:pPr>
      <w:r>
        <w:t>T</w:t>
      </w:r>
      <w:r w:rsidR="008E66D6" w:rsidRPr="00573F56">
        <w:t xml:space="preserve">hat the meeting occurred without proper </w:t>
      </w:r>
      <w:proofErr w:type="gramStart"/>
      <w:r w:rsidR="008E66D6" w:rsidRPr="00573F56">
        <w:t>notification</w:t>
      </w:r>
      <w:r w:rsidR="000A4707">
        <w:t>;</w:t>
      </w:r>
      <w:proofErr w:type="gramEnd"/>
    </w:p>
    <w:p w14:paraId="133A8CCE" w14:textId="6CB84F70" w:rsidR="008E66D6" w:rsidRPr="00573F56" w:rsidRDefault="009055CA" w:rsidP="00BB55FA">
      <w:pPr>
        <w:pStyle w:val="BodyText-1"/>
        <w:numPr>
          <w:ilvl w:val="0"/>
          <w:numId w:val="44"/>
        </w:numPr>
        <w:spacing w:after="60"/>
        <w:ind w:left="1134" w:hanging="567"/>
      </w:pPr>
      <w:r>
        <w:t>T</w:t>
      </w:r>
      <w:r w:rsidR="008E66D6" w:rsidRPr="00573F56">
        <w:t>he general nature of the business transacted; and</w:t>
      </w:r>
    </w:p>
    <w:p w14:paraId="48386745" w14:textId="75CC6A5B" w:rsidR="008E66D6" w:rsidRPr="00573F56" w:rsidRDefault="009055CA" w:rsidP="00BB55FA">
      <w:pPr>
        <w:pStyle w:val="BodyText-1"/>
        <w:numPr>
          <w:ilvl w:val="0"/>
          <w:numId w:val="44"/>
        </w:numPr>
        <w:ind w:left="1134" w:hanging="567"/>
      </w:pPr>
      <w:r>
        <w:t>T</w:t>
      </w:r>
      <w:r w:rsidR="008E66D6" w:rsidRPr="00573F56">
        <w:t>he reasons why the meeting was not properly notified.</w:t>
      </w:r>
    </w:p>
    <w:p w14:paraId="36DE90E4" w14:textId="6AD8EFD0" w:rsidR="008E66D6" w:rsidRPr="00573F56" w:rsidRDefault="004A534D" w:rsidP="000A4707">
      <w:pPr>
        <w:pStyle w:val="BodyText-1"/>
        <w:rPr>
          <w:i/>
          <w:sz w:val="32"/>
          <w:lang w:val="en-NZ"/>
        </w:rPr>
      </w:pPr>
      <w:r>
        <w:rPr>
          <w:i/>
          <w:iCs/>
        </w:rPr>
        <w:t xml:space="preserve">LGOIMA, </w:t>
      </w:r>
      <w:r w:rsidR="008E66D6" w:rsidRPr="00573F56">
        <w:rPr>
          <w:i/>
          <w:iCs/>
        </w:rPr>
        <w:t>s 46(6)</w:t>
      </w:r>
      <w:r w:rsidR="005D5575">
        <w:rPr>
          <w:i/>
          <w:iCs/>
        </w:rPr>
        <w:t>.</w:t>
      </w:r>
    </w:p>
    <w:p w14:paraId="136957F8" w14:textId="77777777" w:rsidR="002E5E78" w:rsidRPr="00573F56" w:rsidRDefault="007F1A73" w:rsidP="00BB55FA">
      <w:pPr>
        <w:pStyle w:val="Heading2"/>
        <w:numPr>
          <w:ilvl w:val="0"/>
          <w:numId w:val="40"/>
        </w:numPr>
        <w:ind w:left="851" w:hanging="851"/>
        <w:rPr>
          <w:lang w:val="en-NZ"/>
        </w:rPr>
      </w:pPr>
      <w:bookmarkStart w:id="209" w:name="_Toc450735833"/>
      <w:bookmarkStart w:id="210" w:name="_Toc457932243"/>
      <w:bookmarkStart w:id="211" w:name="_Toc458071734"/>
      <w:bookmarkStart w:id="212" w:name="_Toc110518108"/>
      <w:r w:rsidRPr="00573F56">
        <w:rPr>
          <w:lang w:val="en-NZ"/>
        </w:rPr>
        <w:lastRenderedPageBreak/>
        <w:t>Resolution</w:t>
      </w:r>
      <w:r w:rsidR="00AD2925" w:rsidRPr="00573F56">
        <w:rPr>
          <w:lang w:val="en-NZ"/>
        </w:rPr>
        <w:t>s</w:t>
      </w:r>
      <w:r w:rsidRPr="00573F56">
        <w:rPr>
          <w:lang w:val="en-NZ"/>
        </w:rPr>
        <w:t xml:space="preserve"> </w:t>
      </w:r>
      <w:r w:rsidR="00AD2925" w:rsidRPr="00573F56">
        <w:rPr>
          <w:lang w:val="en-NZ"/>
        </w:rPr>
        <w:t xml:space="preserve">passed at an </w:t>
      </w:r>
      <w:r w:rsidRPr="00573F56">
        <w:rPr>
          <w:lang w:val="en-NZ"/>
        </w:rPr>
        <w:t>e</w:t>
      </w:r>
      <w:r w:rsidR="002E5E78" w:rsidRPr="00573F56">
        <w:rPr>
          <w:lang w:val="en-NZ"/>
        </w:rPr>
        <w:t xml:space="preserve">xtraordinary </w:t>
      </w:r>
      <w:r w:rsidR="00AD2925" w:rsidRPr="00573F56">
        <w:rPr>
          <w:lang w:val="en-NZ"/>
        </w:rPr>
        <w:t>meeting</w:t>
      </w:r>
      <w:bookmarkEnd w:id="209"/>
      <w:bookmarkEnd w:id="210"/>
      <w:bookmarkEnd w:id="211"/>
      <w:bookmarkEnd w:id="212"/>
    </w:p>
    <w:p w14:paraId="4B60701A" w14:textId="3E1909D6" w:rsidR="002E5E78" w:rsidRPr="00573F56" w:rsidRDefault="002E5E78" w:rsidP="000A4707">
      <w:pPr>
        <w:pStyle w:val="BodyText-1"/>
        <w:spacing w:after="120"/>
      </w:pPr>
      <w:r w:rsidRPr="00573F56">
        <w:t>A local authority must, as soon as practicable, publicly notify any resolution passed at an extraordinary meeting of the local authority unless</w:t>
      </w:r>
      <w:r w:rsidR="00B95FAE">
        <w:t>:</w:t>
      </w:r>
    </w:p>
    <w:p w14:paraId="4DB97953" w14:textId="619B3C6B" w:rsidR="002E5E78" w:rsidRPr="00573F56" w:rsidRDefault="009055CA" w:rsidP="00BB55FA">
      <w:pPr>
        <w:pStyle w:val="BodyText-1"/>
        <w:numPr>
          <w:ilvl w:val="0"/>
          <w:numId w:val="45"/>
        </w:numPr>
        <w:spacing w:after="60"/>
        <w:ind w:left="1134" w:hanging="567"/>
        <w:rPr>
          <w:bCs/>
        </w:rPr>
      </w:pPr>
      <w:r>
        <w:rPr>
          <w:bCs/>
        </w:rPr>
        <w:t>T</w:t>
      </w:r>
      <w:r w:rsidR="002E5E78" w:rsidRPr="00573F56">
        <w:rPr>
          <w:bCs/>
        </w:rPr>
        <w:t>he resolution was passed at a meeting or part of a meeting from which the public was excluded; or</w:t>
      </w:r>
    </w:p>
    <w:p w14:paraId="5F7043DC" w14:textId="1B69C15F" w:rsidR="002E5E78" w:rsidRPr="005D5575" w:rsidRDefault="009055CA" w:rsidP="00BB55FA">
      <w:pPr>
        <w:pStyle w:val="BodyText-1"/>
        <w:numPr>
          <w:ilvl w:val="0"/>
          <w:numId w:val="45"/>
        </w:numPr>
        <w:ind w:left="1134" w:hanging="567"/>
        <w:rPr>
          <w:lang w:val="en-NZ"/>
        </w:rPr>
      </w:pPr>
      <w:r>
        <w:rPr>
          <w:bCs/>
        </w:rPr>
        <w:t>T</w:t>
      </w:r>
      <w:r w:rsidR="002E5E78" w:rsidRPr="00573F56">
        <w:rPr>
          <w:bCs/>
        </w:rPr>
        <w:t xml:space="preserve">he extraordinary meeting was publicly notified at least 5 working days before the day on which the meeting was held. </w:t>
      </w:r>
    </w:p>
    <w:p w14:paraId="70E83F89" w14:textId="645BEE06" w:rsidR="002E5E78" w:rsidRPr="00573F56" w:rsidRDefault="004A534D" w:rsidP="000A4707">
      <w:pPr>
        <w:pStyle w:val="BodyText-1"/>
        <w:rPr>
          <w:i/>
          <w:sz w:val="32"/>
          <w:lang w:val="en-NZ"/>
        </w:rPr>
      </w:pPr>
      <w:r>
        <w:rPr>
          <w:i/>
          <w:iCs/>
        </w:rPr>
        <w:t xml:space="preserve">LGOIMA, </w:t>
      </w:r>
      <w:r w:rsidR="002E5E78" w:rsidRPr="00573F56">
        <w:rPr>
          <w:i/>
          <w:iCs/>
        </w:rPr>
        <w:t>s 51A</w:t>
      </w:r>
      <w:r w:rsidR="005D5575">
        <w:rPr>
          <w:i/>
          <w:iCs/>
        </w:rPr>
        <w:t>.</w:t>
      </w:r>
    </w:p>
    <w:p w14:paraId="18DA6B33" w14:textId="77777777" w:rsidR="002E5E78" w:rsidRPr="00573F56" w:rsidRDefault="002E5E78" w:rsidP="00BB55FA">
      <w:pPr>
        <w:pStyle w:val="Heading2"/>
        <w:numPr>
          <w:ilvl w:val="0"/>
          <w:numId w:val="40"/>
        </w:numPr>
        <w:ind w:left="851" w:hanging="851"/>
        <w:rPr>
          <w:lang w:val="en-NZ"/>
        </w:rPr>
      </w:pPr>
      <w:bookmarkStart w:id="213" w:name="_Toc450735836"/>
      <w:bookmarkStart w:id="214" w:name="_Toc457932244"/>
      <w:bookmarkStart w:id="215" w:name="_Toc458071735"/>
      <w:bookmarkStart w:id="216" w:name="_Toc110518109"/>
      <w:r w:rsidRPr="00573F56">
        <w:rPr>
          <w:lang w:val="en-NZ"/>
        </w:rPr>
        <w:t>Meeting schedules</w:t>
      </w:r>
      <w:bookmarkEnd w:id="213"/>
      <w:bookmarkEnd w:id="214"/>
      <w:bookmarkEnd w:id="215"/>
      <w:bookmarkEnd w:id="216"/>
    </w:p>
    <w:p w14:paraId="0E4F43E5" w14:textId="35C73E56" w:rsidR="002E5E78" w:rsidRPr="00573F56" w:rsidRDefault="002E5E78" w:rsidP="000A4707">
      <w:pPr>
        <w:pStyle w:val="BodyText-1"/>
        <w:rPr>
          <w:lang w:val="en-NZ"/>
        </w:rPr>
      </w:pPr>
      <w:r w:rsidRPr="00573F56">
        <w:rPr>
          <w:lang w:val="en-NZ"/>
        </w:rPr>
        <w:t xml:space="preserve">Where the local authority adopts a meeting schedule it may cover any period that the council considers appropriate and </w:t>
      </w:r>
      <w:r w:rsidR="00AF61CC" w:rsidRPr="00573F56">
        <w:rPr>
          <w:lang w:val="en-NZ"/>
        </w:rPr>
        <w:t xml:space="preserve">may </w:t>
      </w:r>
      <w:r w:rsidRPr="00573F56">
        <w:rPr>
          <w:lang w:val="en-NZ"/>
        </w:rPr>
        <w:t>be amended. Notification of the schedule, or an amendment</w:t>
      </w:r>
      <w:r w:rsidR="005D5575">
        <w:rPr>
          <w:lang w:val="en-NZ"/>
        </w:rPr>
        <w:t>,</w:t>
      </w:r>
      <w:r w:rsidRPr="00573F56">
        <w:rPr>
          <w:lang w:val="en-NZ"/>
        </w:rPr>
        <w:t xml:space="preserve"> will constitute notification</w:t>
      </w:r>
      <w:r w:rsidR="003E3EA6" w:rsidRPr="00573F56">
        <w:rPr>
          <w:lang w:val="en-NZ"/>
        </w:rPr>
        <w:t xml:space="preserve"> to members</w:t>
      </w:r>
      <w:r w:rsidRPr="00573F56">
        <w:rPr>
          <w:lang w:val="en-NZ"/>
        </w:rPr>
        <w:t xml:space="preserve"> of every meeting on the schedule or the amendment.</w:t>
      </w:r>
      <w:r w:rsidR="00076A5D" w:rsidRPr="00573F56">
        <w:rPr>
          <w:lang w:val="en-NZ"/>
        </w:rPr>
        <w:t xml:space="preserve"> This does not replace the requirements under LGOIMA to </w:t>
      </w:r>
      <w:proofErr w:type="gramStart"/>
      <w:r w:rsidR="00076A5D" w:rsidRPr="00573F56">
        <w:rPr>
          <w:lang w:val="en-NZ"/>
        </w:rPr>
        <w:t>also publicly notify</w:t>
      </w:r>
      <w:r w:rsidR="00BD3613" w:rsidRPr="00573F56">
        <w:rPr>
          <w:lang w:val="en-NZ"/>
        </w:rPr>
        <w:t xml:space="preserve"> each meeting</w:t>
      </w:r>
      <w:proofErr w:type="gramEnd"/>
      <w:r w:rsidR="00076A5D" w:rsidRPr="00573F56">
        <w:rPr>
          <w:lang w:val="en-NZ"/>
        </w:rPr>
        <w:t xml:space="preserve">. </w:t>
      </w:r>
    </w:p>
    <w:p w14:paraId="11EC5CCB" w14:textId="28DAC992" w:rsidR="002E5E78" w:rsidRPr="00573F56" w:rsidRDefault="004A534D" w:rsidP="000A4707">
      <w:pPr>
        <w:pStyle w:val="BodyText-1"/>
        <w:rPr>
          <w:i/>
          <w:sz w:val="32"/>
          <w:lang w:val="en-NZ"/>
        </w:rPr>
      </w:pPr>
      <w:r>
        <w:rPr>
          <w:i/>
          <w:lang w:val="en-NZ"/>
        </w:rPr>
        <w:t xml:space="preserve">LGA 2002, </w:t>
      </w:r>
      <w:proofErr w:type="spellStart"/>
      <w:r>
        <w:rPr>
          <w:i/>
          <w:lang w:val="en-NZ"/>
        </w:rPr>
        <w:t>sch</w:t>
      </w:r>
      <w:proofErr w:type="spellEnd"/>
      <w:r>
        <w:rPr>
          <w:i/>
          <w:lang w:val="en-NZ"/>
        </w:rPr>
        <w:t xml:space="preserve"> 7, </w:t>
      </w:r>
      <w:r w:rsidR="002E5E78" w:rsidRPr="00573F56">
        <w:rPr>
          <w:i/>
          <w:iCs/>
        </w:rPr>
        <w:t>cl 19</w:t>
      </w:r>
      <w:r w:rsidR="0057382F" w:rsidRPr="00573F56">
        <w:rPr>
          <w:i/>
          <w:iCs/>
        </w:rPr>
        <w:t>(6)</w:t>
      </w:r>
      <w:r w:rsidR="005D5575">
        <w:rPr>
          <w:i/>
          <w:iCs/>
        </w:rPr>
        <w:t>.</w:t>
      </w:r>
    </w:p>
    <w:p w14:paraId="33B09EDB" w14:textId="77777777" w:rsidR="002E5E78" w:rsidRPr="00573F56" w:rsidRDefault="002E5E78" w:rsidP="00BB55FA">
      <w:pPr>
        <w:pStyle w:val="Heading2"/>
        <w:numPr>
          <w:ilvl w:val="0"/>
          <w:numId w:val="40"/>
        </w:numPr>
        <w:ind w:left="851" w:hanging="851"/>
        <w:rPr>
          <w:lang w:val="en-NZ"/>
        </w:rPr>
      </w:pPr>
      <w:bookmarkStart w:id="217" w:name="_Toc450735837"/>
      <w:bookmarkStart w:id="218" w:name="_Toc457932245"/>
      <w:bookmarkStart w:id="219" w:name="_Toc458071736"/>
      <w:bookmarkStart w:id="220" w:name="_Toc110518110"/>
      <w:r w:rsidRPr="00573F56">
        <w:rPr>
          <w:lang w:val="en-NZ"/>
        </w:rPr>
        <w:t>Non-receipt of notice</w:t>
      </w:r>
      <w:bookmarkEnd w:id="217"/>
      <w:r w:rsidR="003E3EA6" w:rsidRPr="00573F56">
        <w:rPr>
          <w:lang w:val="en-NZ"/>
        </w:rPr>
        <w:t xml:space="preserve"> to members</w:t>
      </w:r>
      <w:bookmarkEnd w:id="218"/>
      <w:bookmarkEnd w:id="219"/>
      <w:bookmarkEnd w:id="220"/>
    </w:p>
    <w:p w14:paraId="19CAF980" w14:textId="77777777" w:rsidR="0074648E" w:rsidRPr="00573F56" w:rsidRDefault="0074648E" w:rsidP="000A4707">
      <w:pPr>
        <w:pStyle w:val="BodyText-1"/>
        <w:spacing w:after="120"/>
        <w:rPr>
          <w:lang w:val="en-NZ" w:eastAsia="en-NZ"/>
        </w:rPr>
      </w:pPr>
      <w:r w:rsidRPr="00573F56">
        <w:rPr>
          <w:lang w:val="en-NZ" w:eastAsia="en-NZ"/>
        </w:rPr>
        <w:t xml:space="preserve">A meeting of a local </w:t>
      </w:r>
      <w:r w:rsidR="0092343C">
        <w:rPr>
          <w:lang w:val="en-NZ" w:eastAsia="en-NZ"/>
        </w:rPr>
        <w:t>authority</w:t>
      </w:r>
      <w:r w:rsidR="005D5575">
        <w:rPr>
          <w:lang w:val="en-NZ" w:eastAsia="en-NZ"/>
        </w:rPr>
        <w:t xml:space="preserve"> </w:t>
      </w:r>
      <w:r w:rsidRPr="00573F56">
        <w:rPr>
          <w:lang w:val="en-NZ" w:eastAsia="en-NZ"/>
        </w:rPr>
        <w:t xml:space="preserve">is not invalid if notice of that meeting was not received, or not received in due time, by a member of the local authority </w:t>
      </w:r>
      <w:r w:rsidR="005D5575">
        <w:rPr>
          <w:lang w:val="en-NZ" w:eastAsia="en-NZ"/>
        </w:rPr>
        <w:t xml:space="preserve">or board </w:t>
      </w:r>
      <w:r w:rsidRPr="00573F56">
        <w:rPr>
          <w:lang w:val="en-NZ" w:eastAsia="en-NZ"/>
        </w:rPr>
        <w:t>unless:</w:t>
      </w:r>
    </w:p>
    <w:p w14:paraId="1AD250FC" w14:textId="432C0D96" w:rsidR="0074648E" w:rsidRPr="00573F56" w:rsidRDefault="009055CA" w:rsidP="00882174">
      <w:pPr>
        <w:pStyle w:val="BodyText-1"/>
        <w:numPr>
          <w:ilvl w:val="0"/>
          <w:numId w:val="145"/>
        </w:numPr>
        <w:spacing w:after="60"/>
        <w:ind w:left="1134" w:hanging="567"/>
        <w:rPr>
          <w:lang w:val="en-NZ" w:eastAsia="en-NZ"/>
        </w:rPr>
      </w:pPr>
      <w:r>
        <w:rPr>
          <w:lang w:val="en-NZ" w:eastAsia="en-NZ"/>
        </w:rPr>
        <w:t>I</w:t>
      </w:r>
      <w:r w:rsidR="0074648E" w:rsidRPr="00573F56">
        <w:rPr>
          <w:lang w:val="en-NZ" w:eastAsia="en-NZ"/>
        </w:rPr>
        <w:t>t is proved that the person responsible for giving notice of the meeting acted in bad faith or without reasonable care; and</w:t>
      </w:r>
    </w:p>
    <w:p w14:paraId="117990D7" w14:textId="0C12168D" w:rsidR="0074648E" w:rsidRPr="00573F56" w:rsidRDefault="009055CA" w:rsidP="00882174">
      <w:pPr>
        <w:pStyle w:val="BodyText-1"/>
        <w:numPr>
          <w:ilvl w:val="0"/>
          <w:numId w:val="145"/>
        </w:numPr>
        <w:ind w:left="1134" w:hanging="567"/>
        <w:rPr>
          <w:lang w:val="en-NZ" w:eastAsia="en-NZ"/>
        </w:rPr>
      </w:pPr>
      <w:r>
        <w:rPr>
          <w:lang w:val="en-NZ" w:eastAsia="en-NZ"/>
        </w:rPr>
        <w:t>T</w:t>
      </w:r>
      <w:r w:rsidR="0074648E" w:rsidRPr="00573F56">
        <w:rPr>
          <w:lang w:val="en-NZ" w:eastAsia="en-NZ"/>
        </w:rPr>
        <w:t>he member concerned did not attend the meeting.</w:t>
      </w:r>
    </w:p>
    <w:p w14:paraId="7FB651E8" w14:textId="77777777" w:rsidR="002E5E78" w:rsidRPr="00573F56" w:rsidRDefault="0074648E" w:rsidP="000A4707">
      <w:pPr>
        <w:pStyle w:val="BodyText-1"/>
        <w:rPr>
          <w:lang w:val="en-NZ"/>
        </w:rPr>
      </w:pPr>
      <w:r w:rsidRPr="00573F56">
        <w:rPr>
          <w:lang w:val="en-NZ" w:eastAsia="en-NZ"/>
        </w:rPr>
        <w:t>A member of a local authority</w:t>
      </w:r>
      <w:r w:rsidR="0092343C">
        <w:rPr>
          <w:lang w:val="en-NZ" w:eastAsia="en-NZ"/>
        </w:rPr>
        <w:t xml:space="preserve"> </w:t>
      </w:r>
      <w:r w:rsidRPr="00573F56">
        <w:rPr>
          <w:lang w:val="en-NZ" w:eastAsia="en-NZ"/>
        </w:rPr>
        <w:t>may waive the need to be given notice of a meeting.</w:t>
      </w:r>
      <w:r w:rsidRPr="00573F56">
        <w:rPr>
          <w:lang w:val="en-NZ"/>
        </w:rPr>
        <w:t xml:space="preserve"> </w:t>
      </w:r>
    </w:p>
    <w:p w14:paraId="10712E44" w14:textId="2ADCC785" w:rsidR="002E5E78" w:rsidRPr="00573F56" w:rsidRDefault="004A534D" w:rsidP="000A4707">
      <w:pPr>
        <w:pStyle w:val="BodyText-1"/>
        <w:rPr>
          <w:i/>
          <w:sz w:val="32"/>
          <w:lang w:val="en-NZ"/>
        </w:rPr>
      </w:pPr>
      <w:r>
        <w:rPr>
          <w:i/>
          <w:lang w:val="en-NZ"/>
        </w:rPr>
        <w:t xml:space="preserve">LGA 2002, </w:t>
      </w:r>
      <w:proofErr w:type="spellStart"/>
      <w:r>
        <w:rPr>
          <w:i/>
          <w:lang w:val="en-NZ"/>
        </w:rPr>
        <w:t>sch</w:t>
      </w:r>
      <w:proofErr w:type="spellEnd"/>
      <w:r>
        <w:rPr>
          <w:i/>
          <w:lang w:val="en-NZ"/>
        </w:rPr>
        <w:t xml:space="preserve"> 7, </w:t>
      </w:r>
      <w:r w:rsidR="002E5E78" w:rsidRPr="00573F56">
        <w:rPr>
          <w:i/>
          <w:iCs/>
        </w:rPr>
        <w:t>cl 20</w:t>
      </w:r>
      <w:r w:rsidR="0057382F" w:rsidRPr="00573F56">
        <w:rPr>
          <w:i/>
          <w:iCs/>
        </w:rPr>
        <w:t>(1) &amp; (2)</w:t>
      </w:r>
      <w:r w:rsidR="0092343C">
        <w:rPr>
          <w:i/>
          <w:iCs/>
        </w:rPr>
        <w:t>.</w:t>
      </w:r>
    </w:p>
    <w:p w14:paraId="61089947" w14:textId="77777777" w:rsidR="002E5E78" w:rsidRPr="00573F56" w:rsidRDefault="002E5E78" w:rsidP="00BB55FA">
      <w:pPr>
        <w:pStyle w:val="Heading2"/>
        <w:numPr>
          <w:ilvl w:val="0"/>
          <w:numId w:val="40"/>
        </w:numPr>
        <w:ind w:left="851" w:hanging="851"/>
        <w:rPr>
          <w:lang w:val="en-NZ"/>
        </w:rPr>
      </w:pPr>
      <w:bookmarkStart w:id="221" w:name="_Toc450735838"/>
      <w:bookmarkStart w:id="222" w:name="_Toc457932246"/>
      <w:bookmarkStart w:id="223" w:name="_Toc458071737"/>
      <w:bookmarkStart w:id="224" w:name="_Toc110518111"/>
      <w:r w:rsidRPr="00573F56">
        <w:rPr>
          <w:lang w:val="en-NZ"/>
        </w:rPr>
        <w:t>Meeting cancellations</w:t>
      </w:r>
      <w:bookmarkEnd w:id="221"/>
      <w:bookmarkEnd w:id="222"/>
      <w:bookmarkEnd w:id="223"/>
      <w:bookmarkEnd w:id="224"/>
      <w:r w:rsidRPr="00573F56">
        <w:rPr>
          <w:lang w:val="en-NZ"/>
        </w:rPr>
        <w:t xml:space="preserve"> </w:t>
      </w:r>
    </w:p>
    <w:p w14:paraId="21ED29F0" w14:textId="72DEF3AF" w:rsidR="002E5E78" w:rsidRPr="00573F56" w:rsidRDefault="00411D5A" w:rsidP="000A4707">
      <w:pPr>
        <w:pStyle w:val="BodyText-1"/>
        <w:rPr>
          <w:lang w:val="en-NZ"/>
        </w:rPr>
      </w:pPr>
      <w:r w:rsidRPr="00573F56">
        <w:rPr>
          <w:lang w:val="en-NZ"/>
        </w:rPr>
        <w:t xml:space="preserve">The </w:t>
      </w:r>
      <w:r w:rsidR="00D164F4">
        <w:rPr>
          <w:lang w:val="en-NZ"/>
        </w:rPr>
        <w:t>c</w:t>
      </w:r>
      <w:r w:rsidRPr="00573F56">
        <w:rPr>
          <w:lang w:val="en-NZ"/>
        </w:rPr>
        <w:t xml:space="preserve">hairperson of a scheduled meeting may cancel the meeting if, in consultation with the chief executive, </w:t>
      </w:r>
      <w:r>
        <w:rPr>
          <w:lang w:val="en-NZ"/>
        </w:rPr>
        <w:t xml:space="preserve">they </w:t>
      </w:r>
      <w:r w:rsidRPr="00573F56">
        <w:rPr>
          <w:lang w:val="en-NZ"/>
        </w:rPr>
        <w:t>conside</w:t>
      </w:r>
      <w:r w:rsidR="001F484B">
        <w:rPr>
          <w:lang w:val="en-NZ"/>
        </w:rPr>
        <w:t>r</w:t>
      </w:r>
      <w:r w:rsidRPr="00573F56">
        <w:rPr>
          <w:lang w:val="en-NZ"/>
        </w:rPr>
        <w:t xml:space="preserve"> this is necessary for reasons that include lack of business, lack of quorum or clash with another event</w:t>
      </w:r>
      <w:r w:rsidR="00AF61CC" w:rsidRPr="00573F56">
        <w:rPr>
          <w:lang w:val="en-NZ"/>
        </w:rPr>
        <w:t>.</w:t>
      </w:r>
      <w:r w:rsidR="002E5E78" w:rsidRPr="00573F56">
        <w:rPr>
          <w:lang w:val="en-NZ"/>
        </w:rPr>
        <w:t xml:space="preserve">   </w:t>
      </w:r>
    </w:p>
    <w:p w14:paraId="226E9A4E" w14:textId="77777777" w:rsidR="002E5E78" w:rsidRPr="00573F56" w:rsidRDefault="002E5E78" w:rsidP="000A4707">
      <w:pPr>
        <w:pStyle w:val="BodyText-1"/>
        <w:rPr>
          <w:lang w:val="en-NZ"/>
        </w:rPr>
      </w:pPr>
      <w:r w:rsidRPr="00573F56">
        <w:rPr>
          <w:lang w:val="en-NZ"/>
        </w:rPr>
        <w:t xml:space="preserve">The chief executive must make a reasonable effort to notify members and the public as soon as practicable of the </w:t>
      </w:r>
      <w:r w:rsidR="00BD3613" w:rsidRPr="00573F56">
        <w:rPr>
          <w:lang w:val="en-NZ"/>
        </w:rPr>
        <w:t xml:space="preserve">cancellation </w:t>
      </w:r>
      <w:r w:rsidR="00B37928" w:rsidRPr="00573F56">
        <w:rPr>
          <w:lang w:val="en-NZ"/>
        </w:rPr>
        <w:t>and the reasons behind it.</w:t>
      </w:r>
    </w:p>
    <w:p w14:paraId="08226C12" w14:textId="77777777" w:rsidR="000A4707" w:rsidRDefault="000A4707" w:rsidP="00DB1226">
      <w:pPr>
        <w:pStyle w:val="BodyText-1"/>
        <w:rPr>
          <w:lang w:val="en-NZ"/>
        </w:rPr>
      </w:pPr>
      <w:bookmarkStart w:id="225" w:name="_Toc457932247"/>
    </w:p>
    <w:p w14:paraId="2B9897D3" w14:textId="77777777" w:rsidR="000A4707" w:rsidRDefault="000A4707">
      <w:pPr>
        <w:spacing w:before="0" w:after="0" w:line="240" w:lineRule="auto"/>
        <w:rPr>
          <w:rFonts w:asciiTheme="minorHAnsi" w:hAnsiTheme="minorHAnsi" w:cs="Tahoma"/>
          <w:b/>
          <w:bCs/>
          <w:sz w:val="32"/>
          <w:szCs w:val="32"/>
          <w:lang w:val="en-NZ"/>
        </w:rPr>
      </w:pPr>
      <w:r>
        <w:rPr>
          <w:rFonts w:asciiTheme="minorHAnsi" w:hAnsiTheme="minorHAnsi"/>
          <w:lang w:val="en-NZ"/>
        </w:rPr>
        <w:br w:type="page"/>
      </w:r>
    </w:p>
    <w:p w14:paraId="180556B7" w14:textId="77777777" w:rsidR="001B467B" w:rsidRPr="00573F56" w:rsidRDefault="001B467B" w:rsidP="00BB55FA">
      <w:pPr>
        <w:pStyle w:val="Heading1"/>
        <w:numPr>
          <w:ilvl w:val="0"/>
          <w:numId w:val="47"/>
        </w:numPr>
        <w:ind w:left="851" w:hanging="851"/>
        <w:rPr>
          <w:lang w:val="en-NZ"/>
        </w:rPr>
      </w:pPr>
      <w:bookmarkStart w:id="226" w:name="_Toc458071738"/>
      <w:bookmarkStart w:id="227" w:name="_Toc110518112"/>
      <w:r w:rsidRPr="00573F56">
        <w:rPr>
          <w:lang w:val="en-NZ"/>
        </w:rPr>
        <w:lastRenderedPageBreak/>
        <w:t>Meeting agenda</w:t>
      </w:r>
      <w:bookmarkEnd w:id="225"/>
      <w:bookmarkEnd w:id="226"/>
      <w:bookmarkEnd w:id="227"/>
    </w:p>
    <w:p w14:paraId="1FDC74E3" w14:textId="77777777" w:rsidR="002E5E78" w:rsidRPr="00573F56" w:rsidRDefault="002E5E78" w:rsidP="00BB55FA">
      <w:pPr>
        <w:pStyle w:val="Heading2"/>
        <w:numPr>
          <w:ilvl w:val="0"/>
          <w:numId w:val="48"/>
        </w:numPr>
        <w:ind w:left="851" w:hanging="851"/>
        <w:rPr>
          <w:lang w:val="en-NZ"/>
        </w:rPr>
      </w:pPr>
      <w:bookmarkStart w:id="228" w:name="_Toc450735840"/>
      <w:bookmarkStart w:id="229" w:name="_Toc457932248"/>
      <w:bookmarkStart w:id="230" w:name="_Toc458071739"/>
      <w:bookmarkStart w:id="231" w:name="_Toc110518113"/>
      <w:r w:rsidRPr="00573F56">
        <w:rPr>
          <w:lang w:val="en-NZ"/>
        </w:rPr>
        <w:t>Preparation of the agenda</w:t>
      </w:r>
      <w:bookmarkEnd w:id="228"/>
      <w:bookmarkEnd w:id="229"/>
      <w:bookmarkEnd w:id="230"/>
      <w:bookmarkEnd w:id="231"/>
    </w:p>
    <w:p w14:paraId="677CEA1A" w14:textId="5F6F43FD" w:rsidR="00085CF8" w:rsidRPr="00573F56" w:rsidRDefault="003E3EA6" w:rsidP="000A4707">
      <w:pPr>
        <w:pStyle w:val="BodyText-1"/>
      </w:pPr>
      <w:r w:rsidRPr="00573F56">
        <w:t xml:space="preserve">It is the </w:t>
      </w:r>
      <w:r w:rsidR="002E5E78" w:rsidRPr="00573F56">
        <w:t>chief executive</w:t>
      </w:r>
      <w:r w:rsidRPr="00573F56">
        <w:t>’s responsibility</w:t>
      </w:r>
      <w:r w:rsidR="00FC339F">
        <w:t>, on behalf of the chairperson,</w:t>
      </w:r>
      <w:r w:rsidRPr="00573F56">
        <w:t xml:space="preserve"> </w:t>
      </w:r>
      <w:r w:rsidR="002E5E78" w:rsidRPr="00573F56">
        <w:t>to prepare an agenda for each meeting listing and attaching information on the items of business to be brought before the meeting so far as is known</w:t>
      </w:r>
      <w:r w:rsidR="00BE13D9" w:rsidRPr="00573F56">
        <w:t>, including the names of the relevant members.</w:t>
      </w:r>
    </w:p>
    <w:p w14:paraId="3565DEF5" w14:textId="160C24E9" w:rsidR="00DB70D4" w:rsidRPr="00573F56" w:rsidRDefault="00DB70D4" w:rsidP="00DB70D4">
      <w:pPr>
        <w:pStyle w:val="BodyText-1"/>
        <w:jc w:val="both"/>
      </w:pPr>
      <w:r>
        <w:t xml:space="preserve">When preparing business items for an agenda the </w:t>
      </w:r>
      <w:r w:rsidRPr="00573F56">
        <w:t xml:space="preserve">chief executive </w:t>
      </w:r>
      <w:r>
        <w:t>must</w:t>
      </w:r>
      <w:r w:rsidR="00D164F4">
        <w:t xml:space="preserve"> consult</w:t>
      </w:r>
      <w:r w:rsidR="00107F52">
        <w:t xml:space="preserve">, </w:t>
      </w:r>
      <w:r w:rsidR="00FC339F">
        <w:t xml:space="preserve">unless impracticable, such as in the case of the inaugural meeting, </w:t>
      </w:r>
      <w:r w:rsidR="00D164F4">
        <w:t>the c</w:t>
      </w:r>
      <w:r w:rsidRPr="00573F56">
        <w:t>hairperson</w:t>
      </w:r>
      <w:r w:rsidR="00FC339F">
        <w:t>, or the person acting as c</w:t>
      </w:r>
      <w:r>
        <w:t>hairperson for the coming meeting.</w:t>
      </w:r>
    </w:p>
    <w:p w14:paraId="7D09576E" w14:textId="77777777" w:rsidR="00964A69" w:rsidRPr="00573F56" w:rsidRDefault="006159A4" w:rsidP="00BB55FA">
      <w:pPr>
        <w:pStyle w:val="Heading2"/>
        <w:numPr>
          <w:ilvl w:val="0"/>
          <w:numId w:val="48"/>
        </w:numPr>
        <w:ind w:left="851" w:hanging="851"/>
        <w:rPr>
          <w:lang w:val="en-NZ"/>
        </w:rPr>
      </w:pPr>
      <w:bookmarkStart w:id="232" w:name="_Toc450735841"/>
      <w:bookmarkStart w:id="233" w:name="_Toc457932249"/>
      <w:bookmarkStart w:id="234" w:name="_Toc458071740"/>
      <w:bookmarkStart w:id="235" w:name="_Toc110518114"/>
      <w:r w:rsidRPr="00573F56">
        <w:rPr>
          <w:lang w:val="en-NZ"/>
        </w:rPr>
        <w:t>Process for raising matters for a decision</w:t>
      </w:r>
      <w:bookmarkEnd w:id="232"/>
      <w:bookmarkEnd w:id="233"/>
      <w:bookmarkEnd w:id="234"/>
      <w:bookmarkEnd w:id="235"/>
    </w:p>
    <w:p w14:paraId="6A6C05A1" w14:textId="5A724B5B" w:rsidR="00964A69" w:rsidRPr="00573F56" w:rsidRDefault="00964A69" w:rsidP="000A4707">
      <w:pPr>
        <w:pStyle w:val="BodyText-1"/>
      </w:pPr>
      <w:r w:rsidRPr="00573F56">
        <w:t xml:space="preserve">Requests for reports may be made by a resolution of the </w:t>
      </w:r>
      <w:r w:rsidR="0024470D" w:rsidRPr="00573F56">
        <w:t xml:space="preserve">council, </w:t>
      </w:r>
      <w:r w:rsidR="00E80AF7">
        <w:t xml:space="preserve">committee, subcommittee, </w:t>
      </w:r>
      <w:r w:rsidR="0024470D" w:rsidRPr="00573F56">
        <w:t>subordinate decision-making bod</w:t>
      </w:r>
      <w:r w:rsidR="00E80AF7">
        <w:t>y</w:t>
      </w:r>
      <w:r w:rsidR="0024470D" w:rsidRPr="00573F56">
        <w:t xml:space="preserve">, local </w:t>
      </w:r>
      <w:proofErr w:type="gramStart"/>
      <w:r w:rsidR="0024470D" w:rsidRPr="00573F56">
        <w:t>boards</w:t>
      </w:r>
      <w:proofErr w:type="gramEnd"/>
      <w:r w:rsidR="00E80AF7">
        <w:t xml:space="preserve"> or</w:t>
      </w:r>
      <w:r w:rsidR="0024470D" w:rsidRPr="00573F56">
        <w:t xml:space="preserve"> community board </w:t>
      </w:r>
      <w:r w:rsidRPr="00573F56">
        <w:t xml:space="preserve">and, in the case of </w:t>
      </w:r>
      <w:r w:rsidR="0024470D" w:rsidRPr="00573F56">
        <w:t xml:space="preserve">all decision-making bodies other than the council, </w:t>
      </w:r>
      <w:r w:rsidRPr="00573F56">
        <w:t xml:space="preserve">must also fall within the scope of </w:t>
      </w:r>
      <w:r w:rsidR="0024470D" w:rsidRPr="00573F56">
        <w:t>their</w:t>
      </w:r>
      <w:r w:rsidRPr="00573F56">
        <w:t xml:space="preserve"> specific delegations. </w:t>
      </w:r>
    </w:p>
    <w:p w14:paraId="4D20D644" w14:textId="77777777" w:rsidR="0024470D" w:rsidRPr="00573F56" w:rsidRDefault="0024470D" w:rsidP="00BB55FA">
      <w:pPr>
        <w:pStyle w:val="Heading2"/>
        <w:numPr>
          <w:ilvl w:val="0"/>
          <w:numId w:val="48"/>
        </w:numPr>
        <w:ind w:left="851" w:hanging="851"/>
      </w:pPr>
      <w:bookmarkStart w:id="236" w:name="_Toc457932250"/>
      <w:bookmarkStart w:id="237" w:name="_Toc458071741"/>
      <w:bookmarkStart w:id="238" w:name="_Toc110518115"/>
      <w:r w:rsidRPr="00573F56">
        <w:t xml:space="preserve">Chief executive </w:t>
      </w:r>
      <w:r w:rsidR="001B467B" w:rsidRPr="00573F56">
        <w:t xml:space="preserve">may delay or refuse </w:t>
      </w:r>
      <w:r w:rsidRPr="00573F56">
        <w:t>request</w:t>
      </w:r>
      <w:bookmarkEnd w:id="236"/>
      <w:bookmarkEnd w:id="237"/>
      <w:bookmarkEnd w:id="238"/>
    </w:p>
    <w:p w14:paraId="7FC8D44D" w14:textId="6DC1DAC4" w:rsidR="00964A69" w:rsidRPr="00573F56" w:rsidRDefault="00964A69" w:rsidP="000A4707">
      <w:pPr>
        <w:pStyle w:val="BodyText-1"/>
      </w:pPr>
      <w:r w:rsidRPr="00573F56">
        <w:t xml:space="preserve">The chief executive may delay commissioning any reports that involve significant cost or are beyond the scope of the committee that made the request. In such cases the chief executive will </w:t>
      </w:r>
      <w:r w:rsidR="00844CF1" w:rsidRPr="00573F56">
        <w:t xml:space="preserve">discuss options for meeting the request with the respective </w:t>
      </w:r>
      <w:r w:rsidR="00D164F4">
        <w:t>c</w:t>
      </w:r>
      <w:r w:rsidR="00D400A7" w:rsidRPr="00573F56">
        <w:t>hairperson</w:t>
      </w:r>
      <w:r w:rsidR="00844CF1" w:rsidRPr="00573F56">
        <w:t xml:space="preserve"> and </w:t>
      </w:r>
      <w:r w:rsidRPr="00573F56">
        <w:t xml:space="preserve">report back to </w:t>
      </w:r>
      <w:r w:rsidR="00AE7251">
        <w:t>a</w:t>
      </w:r>
      <w:r w:rsidRPr="00573F56">
        <w:t xml:space="preserve"> </w:t>
      </w:r>
      <w:r w:rsidR="00844CF1" w:rsidRPr="00573F56">
        <w:t xml:space="preserve">subsequent meeting </w:t>
      </w:r>
      <w:r w:rsidRPr="00573F56">
        <w:t xml:space="preserve">with an estimate of the cost involved and seek direction on whether the report should still be prepared. </w:t>
      </w:r>
    </w:p>
    <w:p w14:paraId="568599DD" w14:textId="65BEC01E" w:rsidR="00964A69" w:rsidRPr="00573F56" w:rsidRDefault="00C95A7C" w:rsidP="000A4707">
      <w:pPr>
        <w:pStyle w:val="BodyText-1"/>
      </w:pPr>
      <w:r>
        <w:t>Where a Chief executive refuses a member’s request to prepare a report</w:t>
      </w:r>
      <w:r w:rsidR="006C4053">
        <w:t>,</w:t>
      </w:r>
      <w:r>
        <w:t xml:space="preserve"> an </w:t>
      </w:r>
      <w:r w:rsidR="00DB3B01" w:rsidRPr="00573F56">
        <w:t xml:space="preserve">explanation </w:t>
      </w:r>
      <w:r>
        <w:t xml:space="preserve">for that refusal should be </w:t>
      </w:r>
      <w:r w:rsidR="00DB3B01" w:rsidRPr="00573F56">
        <w:t>provided to the</w:t>
      </w:r>
      <w:r w:rsidR="00964A69" w:rsidRPr="00573F56">
        <w:t xml:space="preserve"> member.</w:t>
      </w:r>
    </w:p>
    <w:p w14:paraId="5E6C91EB" w14:textId="77777777" w:rsidR="00117432" w:rsidRPr="00573F56" w:rsidRDefault="00117432" w:rsidP="00BB55FA">
      <w:pPr>
        <w:pStyle w:val="Heading2"/>
        <w:numPr>
          <w:ilvl w:val="0"/>
          <w:numId w:val="48"/>
        </w:numPr>
        <w:ind w:left="851" w:hanging="851"/>
        <w:rPr>
          <w:lang w:val="en-NZ"/>
        </w:rPr>
      </w:pPr>
      <w:bookmarkStart w:id="239" w:name="_Toc450735842"/>
      <w:bookmarkStart w:id="240" w:name="_Toc457932251"/>
      <w:bookmarkStart w:id="241" w:name="_Toc458071742"/>
      <w:bookmarkStart w:id="242" w:name="_Toc110518116"/>
      <w:r w:rsidRPr="00573F56">
        <w:rPr>
          <w:lang w:val="en-NZ"/>
        </w:rPr>
        <w:t>Order of business</w:t>
      </w:r>
      <w:bookmarkEnd w:id="239"/>
      <w:bookmarkEnd w:id="240"/>
      <w:bookmarkEnd w:id="241"/>
      <w:bookmarkEnd w:id="242"/>
    </w:p>
    <w:p w14:paraId="0626CE06" w14:textId="7C60C16E" w:rsidR="00117432" w:rsidRPr="00573F56" w:rsidRDefault="00117432" w:rsidP="000A4707">
      <w:pPr>
        <w:pStyle w:val="BodyText-1"/>
      </w:pPr>
      <w:r w:rsidRPr="00573F56">
        <w:t>At the meeting the business is to be dealt with in the order in which it stands on the agenda unless t</w:t>
      </w:r>
      <w:r w:rsidR="0024470D" w:rsidRPr="00573F56">
        <w:t xml:space="preserve">he </w:t>
      </w:r>
      <w:r w:rsidR="00D164F4">
        <w:t>c</w:t>
      </w:r>
      <w:r w:rsidR="00D400A7" w:rsidRPr="00573F56">
        <w:t>hairperson</w:t>
      </w:r>
      <w:r w:rsidR="0024470D" w:rsidRPr="00573F56">
        <w:t>, or the meeting</w:t>
      </w:r>
      <w:r w:rsidR="007D7D78">
        <w:t>,</w:t>
      </w:r>
      <w:r w:rsidR="0024470D" w:rsidRPr="00573F56">
        <w:t xml:space="preserve"> </w:t>
      </w:r>
      <w:r w:rsidRPr="00573F56">
        <w:t>decides otherwise. A</w:t>
      </w:r>
      <w:r w:rsidR="0057382F" w:rsidRPr="00573F56">
        <w:t>n example of a</w:t>
      </w:r>
      <w:r w:rsidR="00A213A8" w:rsidRPr="00573F56">
        <w:t xml:space="preserve"> </w:t>
      </w:r>
      <w:r w:rsidRPr="00573F56">
        <w:t xml:space="preserve">default order of business is set out in Appendix </w:t>
      </w:r>
      <w:r w:rsidR="005F5858">
        <w:t>1</w:t>
      </w:r>
      <w:r w:rsidR="00C95A7C">
        <w:t>0</w:t>
      </w:r>
      <w:r w:rsidRPr="00573F56">
        <w:t>.</w:t>
      </w:r>
    </w:p>
    <w:p w14:paraId="19BA7401" w14:textId="77777777" w:rsidR="00117432" w:rsidRPr="00573F56" w:rsidRDefault="00117432" w:rsidP="000A4707">
      <w:pPr>
        <w:pStyle w:val="BodyText-1"/>
        <w:rPr>
          <w:lang w:val="en-NZ"/>
        </w:rPr>
      </w:pPr>
      <w:r w:rsidRPr="00573F56">
        <w:rPr>
          <w:lang w:val="en-NZ"/>
        </w:rPr>
        <w:t xml:space="preserve">The order of business for an extraordinary meeting must be limited to items that are relevant to the purpose </w:t>
      </w:r>
      <w:r w:rsidR="0024470D" w:rsidRPr="00573F56">
        <w:rPr>
          <w:lang w:val="en-NZ"/>
        </w:rPr>
        <w:t xml:space="preserve">for which the </w:t>
      </w:r>
      <w:r w:rsidRPr="00573F56">
        <w:rPr>
          <w:lang w:val="en-NZ"/>
        </w:rPr>
        <w:t>meeting</w:t>
      </w:r>
      <w:r w:rsidR="0024470D" w:rsidRPr="00573F56">
        <w:rPr>
          <w:lang w:val="en-NZ"/>
        </w:rPr>
        <w:t xml:space="preserve"> has been called</w:t>
      </w:r>
      <w:r w:rsidRPr="00573F56">
        <w:rPr>
          <w:lang w:val="en-NZ"/>
        </w:rPr>
        <w:t xml:space="preserve">.  </w:t>
      </w:r>
    </w:p>
    <w:p w14:paraId="21010A34" w14:textId="77777777" w:rsidR="002E5E78" w:rsidRPr="00573F56" w:rsidRDefault="00D400A7" w:rsidP="00BB55FA">
      <w:pPr>
        <w:pStyle w:val="Heading2"/>
        <w:numPr>
          <w:ilvl w:val="0"/>
          <w:numId w:val="48"/>
        </w:numPr>
        <w:ind w:left="851" w:hanging="851"/>
        <w:rPr>
          <w:lang w:val="en-NZ"/>
        </w:rPr>
      </w:pPr>
      <w:bookmarkStart w:id="243" w:name="_Toc450735843"/>
      <w:bookmarkStart w:id="244" w:name="_Toc457932252"/>
      <w:bookmarkStart w:id="245" w:name="_Toc458071743"/>
      <w:bookmarkStart w:id="246" w:name="_Toc110518117"/>
      <w:r w:rsidRPr="00573F56">
        <w:rPr>
          <w:lang w:val="en-NZ"/>
        </w:rPr>
        <w:t>Chairperson</w:t>
      </w:r>
      <w:r w:rsidR="002E5E78" w:rsidRPr="00573F56">
        <w:rPr>
          <w:lang w:val="en-NZ"/>
        </w:rPr>
        <w:t>’s recommendation</w:t>
      </w:r>
      <w:bookmarkEnd w:id="243"/>
      <w:bookmarkEnd w:id="244"/>
      <w:bookmarkEnd w:id="245"/>
      <w:bookmarkEnd w:id="246"/>
    </w:p>
    <w:p w14:paraId="3FF13D70" w14:textId="0B9B68A0" w:rsidR="002E5E78" w:rsidRPr="00573F56" w:rsidRDefault="0024470D" w:rsidP="000A4707">
      <w:pPr>
        <w:pStyle w:val="BodyText-1"/>
        <w:rPr>
          <w:lang w:val="en-NZ"/>
        </w:rPr>
      </w:pPr>
      <w:r w:rsidRPr="00573F56">
        <w:rPr>
          <w:lang w:val="en-NZ"/>
        </w:rPr>
        <w:t xml:space="preserve">A </w:t>
      </w:r>
      <w:r w:rsidR="00D164F4">
        <w:rPr>
          <w:lang w:val="en-NZ"/>
        </w:rPr>
        <w:t>c</w:t>
      </w:r>
      <w:r w:rsidR="00D400A7" w:rsidRPr="00573F56">
        <w:rPr>
          <w:lang w:val="en-NZ"/>
        </w:rPr>
        <w:t>hairperson</w:t>
      </w:r>
      <w:r w:rsidRPr="00573F56">
        <w:rPr>
          <w:lang w:val="en-NZ"/>
        </w:rPr>
        <w:t xml:space="preserve">, either prior to the </w:t>
      </w:r>
      <w:r w:rsidR="00D400A7" w:rsidRPr="00573F56">
        <w:rPr>
          <w:lang w:val="en-NZ"/>
        </w:rPr>
        <w:t xml:space="preserve">start of </w:t>
      </w:r>
      <w:r w:rsidRPr="00573F56">
        <w:rPr>
          <w:lang w:val="en-NZ"/>
        </w:rPr>
        <w:t xml:space="preserve">the meeting and/or at the meeting itself, may </w:t>
      </w:r>
      <w:r w:rsidR="002E5E78" w:rsidRPr="00573F56">
        <w:rPr>
          <w:lang w:val="en-NZ"/>
        </w:rPr>
        <w:t xml:space="preserve">include a recommendation regarding any item </w:t>
      </w:r>
      <w:r w:rsidR="00552404" w:rsidRPr="00573F56">
        <w:rPr>
          <w:lang w:val="en-NZ"/>
        </w:rPr>
        <w:t xml:space="preserve">on the agenda </w:t>
      </w:r>
      <w:r w:rsidR="002E5E78" w:rsidRPr="00573F56">
        <w:rPr>
          <w:lang w:val="en-NZ"/>
        </w:rPr>
        <w:t>brough</w:t>
      </w:r>
      <w:r w:rsidR="00D400A7" w:rsidRPr="00573F56">
        <w:rPr>
          <w:lang w:val="en-NZ"/>
        </w:rPr>
        <w:t xml:space="preserve">t before the meeting.  Where a </w:t>
      </w:r>
      <w:r w:rsidR="00D164F4">
        <w:rPr>
          <w:lang w:val="en-NZ"/>
        </w:rPr>
        <w:t>c</w:t>
      </w:r>
      <w:r w:rsidR="00D400A7" w:rsidRPr="00573F56">
        <w:rPr>
          <w:lang w:val="en-NZ"/>
        </w:rPr>
        <w:t>hairperson</w:t>
      </w:r>
      <w:r w:rsidR="002E5E78" w:rsidRPr="00573F56">
        <w:rPr>
          <w:lang w:val="en-NZ"/>
        </w:rPr>
        <w:t xml:space="preserve">’s recommendation varies significantly from an officer’s recommendation the reason for the variation </w:t>
      </w:r>
      <w:r w:rsidRPr="00573F56">
        <w:rPr>
          <w:lang w:val="en-NZ"/>
        </w:rPr>
        <w:t>must</w:t>
      </w:r>
      <w:r w:rsidR="002E5E78" w:rsidRPr="00573F56">
        <w:rPr>
          <w:lang w:val="en-NZ"/>
        </w:rPr>
        <w:t xml:space="preserve"> be explained.</w:t>
      </w:r>
      <w:r w:rsidR="00555875">
        <w:rPr>
          <w:lang w:val="en-NZ"/>
        </w:rPr>
        <w:t xml:space="preserve"> A recommendation that differs significantly from the officer’s recommendation must comply with the decision-making requirements of </w:t>
      </w:r>
      <w:r w:rsidR="00C95A7C">
        <w:rPr>
          <w:lang w:val="en-NZ"/>
        </w:rPr>
        <w:t>Part 6</w:t>
      </w:r>
      <w:r w:rsidR="004A534D">
        <w:rPr>
          <w:lang w:val="en-NZ"/>
        </w:rPr>
        <w:t xml:space="preserve"> of the</w:t>
      </w:r>
      <w:r w:rsidR="00C95A7C">
        <w:rPr>
          <w:lang w:val="en-NZ"/>
        </w:rPr>
        <w:t xml:space="preserve"> LGA 2002.</w:t>
      </w:r>
      <w:r w:rsidR="00555875">
        <w:rPr>
          <w:lang w:val="en-NZ"/>
        </w:rPr>
        <w:t xml:space="preserve"> </w:t>
      </w:r>
    </w:p>
    <w:p w14:paraId="24CED5A5" w14:textId="64096E68" w:rsidR="004945BB" w:rsidRPr="00573F56" w:rsidRDefault="00D400A7" w:rsidP="00BB55FA">
      <w:pPr>
        <w:pStyle w:val="Heading2"/>
        <w:numPr>
          <w:ilvl w:val="0"/>
          <w:numId w:val="48"/>
        </w:numPr>
        <w:ind w:left="851" w:hanging="851"/>
        <w:rPr>
          <w:lang w:val="en-NZ"/>
        </w:rPr>
      </w:pPr>
      <w:bookmarkStart w:id="247" w:name="_Toc450735844"/>
      <w:bookmarkStart w:id="248" w:name="_Toc457932253"/>
      <w:bookmarkStart w:id="249" w:name="_Toc458071744"/>
      <w:bookmarkStart w:id="250" w:name="_Toc110518118"/>
      <w:r w:rsidRPr="00573F56">
        <w:rPr>
          <w:lang w:val="en-NZ"/>
        </w:rPr>
        <w:lastRenderedPageBreak/>
        <w:t>Chairperson</w:t>
      </w:r>
      <w:r w:rsidR="00D6677C">
        <w:rPr>
          <w:lang w:val="en-NZ"/>
        </w:rPr>
        <w:t xml:space="preserve"> may prepare </w:t>
      </w:r>
      <w:r w:rsidR="004945BB" w:rsidRPr="00573F56">
        <w:rPr>
          <w:lang w:val="en-NZ"/>
        </w:rPr>
        <w:t>report</w:t>
      </w:r>
      <w:bookmarkEnd w:id="247"/>
      <w:bookmarkEnd w:id="248"/>
      <w:bookmarkEnd w:id="249"/>
      <w:bookmarkEnd w:id="250"/>
    </w:p>
    <w:p w14:paraId="34E531B0" w14:textId="7A0B206C" w:rsidR="00D6677C" w:rsidRDefault="00D164F4" w:rsidP="00D6677C">
      <w:pPr>
        <w:pStyle w:val="BodyText-1"/>
      </w:pPr>
      <w:r>
        <w:t>The c</w:t>
      </w:r>
      <w:r w:rsidR="00D6677C">
        <w:t>hairperson of a meeting has the right to prepare a report to be included in the agenda on any matter which falls within the responsibilities of that meeting, as described in its terms of reference.</w:t>
      </w:r>
    </w:p>
    <w:p w14:paraId="2DE6DA42" w14:textId="32D45006" w:rsidR="004945BB" w:rsidRPr="00573F56" w:rsidRDefault="00D6677C" w:rsidP="00D6677C">
      <w:pPr>
        <w:pStyle w:val="BodyText-1"/>
      </w:pPr>
      <w:r>
        <w:t>For clarity, any recommendation must comply with the decision-making requirements of Part 6</w:t>
      </w:r>
      <w:r w:rsidR="004A534D">
        <w:t xml:space="preserve"> of the</w:t>
      </w:r>
      <w:r>
        <w:t xml:space="preserve"> LGA 2002.</w:t>
      </w:r>
    </w:p>
    <w:p w14:paraId="0C4FDC1D" w14:textId="77777777" w:rsidR="0030203E" w:rsidRPr="00573F56" w:rsidRDefault="0030203E" w:rsidP="00BB55FA">
      <w:pPr>
        <w:pStyle w:val="Heading2"/>
        <w:numPr>
          <w:ilvl w:val="0"/>
          <w:numId w:val="48"/>
        </w:numPr>
        <w:ind w:left="851" w:hanging="851"/>
        <w:rPr>
          <w:lang w:val="en-NZ"/>
        </w:rPr>
      </w:pPr>
      <w:bookmarkStart w:id="251" w:name="_Toc450735845"/>
      <w:bookmarkStart w:id="252" w:name="_Toc457932254"/>
      <w:bookmarkStart w:id="253" w:name="_Toc458071745"/>
      <w:bookmarkStart w:id="254" w:name="_Toc110518119"/>
      <w:r w:rsidRPr="00573F56">
        <w:rPr>
          <w:lang w:val="en-NZ"/>
        </w:rPr>
        <w:t>Public availability of the agenda</w:t>
      </w:r>
      <w:bookmarkEnd w:id="251"/>
      <w:bookmarkEnd w:id="252"/>
      <w:bookmarkEnd w:id="253"/>
      <w:bookmarkEnd w:id="254"/>
    </w:p>
    <w:p w14:paraId="6EBBF89C" w14:textId="2008020C" w:rsidR="0030203E" w:rsidRPr="00573F56" w:rsidRDefault="0030203E" w:rsidP="000A4707">
      <w:pPr>
        <w:pStyle w:val="BodyText-1"/>
      </w:pPr>
      <w:r w:rsidRPr="00573F56">
        <w:t xml:space="preserve">All information provided to members at </w:t>
      </w:r>
      <w:r w:rsidR="001B467B" w:rsidRPr="00573F56">
        <w:t xml:space="preserve">a </w:t>
      </w:r>
      <w:r w:rsidRPr="00573F56">
        <w:t>local authority</w:t>
      </w:r>
      <w:r w:rsidR="00F53C18">
        <w:t>, or local or community board,</w:t>
      </w:r>
      <w:r w:rsidRPr="00573F56">
        <w:t xml:space="preserve"> meeting must be </w:t>
      </w:r>
      <w:r w:rsidR="00552404" w:rsidRPr="00573F56">
        <w:t xml:space="preserve">publicly </w:t>
      </w:r>
      <w:r w:rsidRPr="00573F56">
        <w:t>available</w:t>
      </w:r>
      <w:r w:rsidR="00C95A7C">
        <w:t>,</w:t>
      </w:r>
      <w:r w:rsidR="001B467B" w:rsidRPr="00573F56">
        <w:t xml:space="preserve"> except where </w:t>
      </w:r>
      <w:r w:rsidRPr="00573F56">
        <w:t xml:space="preserve">an item included in the agenda refers to a matter reasonably expected to be discussed with the public excluded. </w:t>
      </w:r>
    </w:p>
    <w:p w14:paraId="3C3D5BBA" w14:textId="4D63EE9F" w:rsidR="0030203E" w:rsidRPr="00573F56" w:rsidRDefault="004A534D" w:rsidP="000A4707">
      <w:pPr>
        <w:pStyle w:val="BodyText-1"/>
        <w:rPr>
          <w:i/>
          <w:lang w:val="en-NZ"/>
        </w:rPr>
      </w:pPr>
      <w:r>
        <w:rPr>
          <w:i/>
        </w:rPr>
        <w:t>LGOIMA, s</w:t>
      </w:r>
      <w:r w:rsidR="0030203E" w:rsidRPr="00573F56">
        <w:rPr>
          <w:i/>
        </w:rPr>
        <w:t>s 5 &amp; 4</w:t>
      </w:r>
      <w:r w:rsidR="004E372B" w:rsidRPr="00573F56">
        <w:rPr>
          <w:i/>
        </w:rPr>
        <w:t>6A</w:t>
      </w:r>
      <w:r w:rsidR="005F5858">
        <w:rPr>
          <w:i/>
        </w:rPr>
        <w:t>.</w:t>
      </w:r>
    </w:p>
    <w:p w14:paraId="18F4CD82" w14:textId="77777777" w:rsidR="0030203E" w:rsidRPr="00573F56" w:rsidRDefault="0030203E" w:rsidP="00BB55FA">
      <w:pPr>
        <w:pStyle w:val="Heading2"/>
        <w:numPr>
          <w:ilvl w:val="0"/>
          <w:numId w:val="48"/>
        </w:numPr>
        <w:ind w:left="851" w:hanging="851"/>
        <w:rPr>
          <w:lang w:val="en-NZ"/>
        </w:rPr>
      </w:pPr>
      <w:bookmarkStart w:id="255" w:name="_Toc450735846"/>
      <w:bookmarkStart w:id="256" w:name="_Toc457932255"/>
      <w:bookmarkStart w:id="257" w:name="_Toc458071746"/>
      <w:bookmarkStart w:id="258" w:name="_Toc110518120"/>
      <w:r w:rsidRPr="00573F56">
        <w:rPr>
          <w:lang w:val="en-NZ"/>
        </w:rPr>
        <w:t>Public inspection of agenda</w:t>
      </w:r>
      <w:bookmarkEnd w:id="255"/>
      <w:bookmarkEnd w:id="256"/>
      <w:bookmarkEnd w:id="257"/>
      <w:bookmarkEnd w:id="258"/>
    </w:p>
    <w:p w14:paraId="027CAD07" w14:textId="77777777" w:rsidR="0030203E" w:rsidRPr="00573F56" w:rsidRDefault="0030203E" w:rsidP="00465E09">
      <w:pPr>
        <w:pStyle w:val="BodyText-1"/>
        <w:spacing w:after="120"/>
      </w:pPr>
      <w:r w:rsidRPr="00573F56">
        <w:t>Any member of the public may, wi</w:t>
      </w:r>
      <w:r w:rsidR="005F5858">
        <w:t>thout payment of a fee, inspect,</w:t>
      </w:r>
      <w:r w:rsidRPr="00573F56">
        <w:t xml:space="preserve"> during normal office h</w:t>
      </w:r>
      <w:r w:rsidR="005F5858">
        <w:t>ours and</w:t>
      </w:r>
      <w:r w:rsidRPr="00573F56">
        <w:t xml:space="preserve"> within a period of at least 2 working days before </w:t>
      </w:r>
      <w:r w:rsidR="005F5858">
        <w:t>a</w:t>
      </w:r>
      <w:r w:rsidRPr="00573F56">
        <w:t xml:space="preserve"> meeting, all agendas and associated reports circulated to members of the local authority </w:t>
      </w:r>
      <w:r w:rsidR="005F5858">
        <w:t xml:space="preserve">and local and community boards </w:t>
      </w:r>
      <w:r w:rsidRPr="00573F56">
        <w:t>relating to that meeting.  The agenda:</w:t>
      </w:r>
    </w:p>
    <w:p w14:paraId="04068CE2" w14:textId="3AD5DE7B" w:rsidR="0030203E" w:rsidRPr="00573F56" w:rsidRDefault="009055CA" w:rsidP="00465E09">
      <w:pPr>
        <w:pStyle w:val="BodyText-1"/>
        <w:numPr>
          <w:ilvl w:val="0"/>
          <w:numId w:val="49"/>
        </w:numPr>
        <w:spacing w:after="60"/>
        <w:ind w:left="1134" w:hanging="567"/>
      </w:pPr>
      <w:r>
        <w:t>M</w:t>
      </w:r>
      <w:r w:rsidR="006C434B" w:rsidRPr="00573F56">
        <w:t>ust</w:t>
      </w:r>
      <w:r w:rsidR="0030203E" w:rsidRPr="00573F56">
        <w:t xml:space="preserve"> be available for inspection at the public offices of the local author</w:t>
      </w:r>
      <w:r w:rsidR="005F5858">
        <w:t xml:space="preserve">ity (including service </w:t>
      </w:r>
      <w:proofErr w:type="spellStart"/>
      <w:r w:rsidR="0030203E" w:rsidRPr="00573F56">
        <w:t>centres</w:t>
      </w:r>
      <w:proofErr w:type="spellEnd"/>
      <w:r w:rsidR="0030203E" w:rsidRPr="00573F56">
        <w:t>)</w:t>
      </w:r>
      <w:r w:rsidR="00F20FCB" w:rsidRPr="00573F56">
        <w:t>, at</w:t>
      </w:r>
      <w:r w:rsidR="0030203E" w:rsidRPr="00573F56">
        <w:t xml:space="preserve"> public libraries under the authority’s control</w:t>
      </w:r>
      <w:r w:rsidR="00F20FCB" w:rsidRPr="00573F56">
        <w:t xml:space="preserve"> and </w:t>
      </w:r>
      <w:r w:rsidR="00C82155" w:rsidRPr="00573F56">
        <w:t>on the council’s website, and:</w:t>
      </w:r>
    </w:p>
    <w:p w14:paraId="0A577B72" w14:textId="39C4DE30" w:rsidR="0030203E" w:rsidRPr="00573F56" w:rsidRDefault="009055CA" w:rsidP="00465E09">
      <w:pPr>
        <w:pStyle w:val="BodyText-1"/>
        <w:numPr>
          <w:ilvl w:val="0"/>
          <w:numId w:val="49"/>
        </w:numPr>
        <w:spacing w:after="60"/>
        <w:ind w:left="1134" w:hanging="567"/>
      </w:pPr>
      <w:r>
        <w:t>M</w:t>
      </w:r>
      <w:r w:rsidR="006C434B" w:rsidRPr="00573F56">
        <w:t>ust</w:t>
      </w:r>
      <w:r w:rsidR="0030203E" w:rsidRPr="00573F56">
        <w:t xml:space="preserve"> be accompanied by either</w:t>
      </w:r>
      <w:r w:rsidR="00F20FCB" w:rsidRPr="00573F56">
        <w:t>:</w:t>
      </w:r>
    </w:p>
    <w:p w14:paraId="59277781" w14:textId="508CB88B" w:rsidR="0030203E" w:rsidRPr="00573F56" w:rsidRDefault="009055CA" w:rsidP="00465E09">
      <w:pPr>
        <w:pStyle w:val="BodyText-1"/>
        <w:numPr>
          <w:ilvl w:val="0"/>
          <w:numId w:val="50"/>
        </w:numPr>
        <w:spacing w:after="60"/>
        <w:ind w:left="1701" w:hanging="567"/>
      </w:pPr>
      <w:r>
        <w:t>T</w:t>
      </w:r>
      <w:r w:rsidR="0030203E" w:rsidRPr="00573F56">
        <w:t>he associated reports; or</w:t>
      </w:r>
    </w:p>
    <w:p w14:paraId="5A207C29" w14:textId="419095EC" w:rsidR="0030203E" w:rsidRPr="00573F56" w:rsidRDefault="009055CA" w:rsidP="00BB55FA">
      <w:pPr>
        <w:pStyle w:val="BodyText-1"/>
        <w:numPr>
          <w:ilvl w:val="0"/>
          <w:numId w:val="50"/>
        </w:numPr>
        <w:ind w:left="1701" w:hanging="567"/>
      </w:pPr>
      <w:r>
        <w:t>A</w:t>
      </w:r>
      <w:r w:rsidR="0030203E" w:rsidRPr="00573F56">
        <w:t xml:space="preserve"> notice specifying the places at which the associated reports may be inspected.</w:t>
      </w:r>
    </w:p>
    <w:p w14:paraId="2B482436" w14:textId="1ED2FF4A" w:rsidR="00543E57" w:rsidRPr="000A4707" w:rsidRDefault="004A534D" w:rsidP="000A4707">
      <w:pPr>
        <w:pStyle w:val="BodyText-1"/>
        <w:rPr>
          <w:i/>
        </w:rPr>
      </w:pPr>
      <w:r>
        <w:rPr>
          <w:i/>
        </w:rPr>
        <w:t xml:space="preserve">LGOIMA, </w:t>
      </w:r>
      <w:r w:rsidR="00F60C8C" w:rsidRPr="000A4707">
        <w:rPr>
          <w:i/>
        </w:rPr>
        <w:t>s 46</w:t>
      </w:r>
      <w:proofErr w:type="gramStart"/>
      <w:r w:rsidR="00F60C8C" w:rsidRPr="000A4707">
        <w:rPr>
          <w:i/>
        </w:rPr>
        <w:t>A(</w:t>
      </w:r>
      <w:proofErr w:type="gramEnd"/>
      <w:r w:rsidR="00F60C8C" w:rsidRPr="000A4707">
        <w:rPr>
          <w:i/>
        </w:rPr>
        <w:t>1)</w:t>
      </w:r>
      <w:r w:rsidR="005F5858">
        <w:rPr>
          <w:i/>
        </w:rPr>
        <w:t>.</w:t>
      </w:r>
    </w:p>
    <w:p w14:paraId="09A1F400" w14:textId="77777777" w:rsidR="002E5E78" w:rsidRPr="00573F56" w:rsidRDefault="002E5E78" w:rsidP="00BB55FA">
      <w:pPr>
        <w:pStyle w:val="Heading2"/>
        <w:numPr>
          <w:ilvl w:val="0"/>
          <w:numId w:val="48"/>
        </w:numPr>
        <w:ind w:left="851" w:hanging="851"/>
        <w:rPr>
          <w:lang w:val="en-NZ"/>
        </w:rPr>
      </w:pPr>
      <w:bookmarkStart w:id="259" w:name="_Toc450735847"/>
      <w:bookmarkStart w:id="260" w:name="_Toc457932256"/>
      <w:bookmarkStart w:id="261" w:name="_Toc458071747"/>
      <w:bookmarkStart w:id="262" w:name="_Toc110518121"/>
      <w:r w:rsidRPr="00573F56">
        <w:rPr>
          <w:lang w:val="en-NZ"/>
        </w:rPr>
        <w:t>Withdrawal of agenda items</w:t>
      </w:r>
      <w:bookmarkEnd w:id="259"/>
      <w:bookmarkEnd w:id="260"/>
      <w:bookmarkEnd w:id="261"/>
      <w:bookmarkEnd w:id="262"/>
    </w:p>
    <w:p w14:paraId="251A6950" w14:textId="1F9872D5" w:rsidR="002E5E78" w:rsidRPr="00573F56" w:rsidRDefault="002E5E78" w:rsidP="000A4707">
      <w:pPr>
        <w:pStyle w:val="BodyText-1"/>
        <w:rPr>
          <w:lang w:val="en-NZ"/>
        </w:rPr>
      </w:pPr>
      <w:r w:rsidRPr="00573F56">
        <w:rPr>
          <w:lang w:val="en-NZ"/>
        </w:rPr>
        <w:t>If justified by circumstances</w:t>
      </w:r>
      <w:r w:rsidR="005A27F3">
        <w:rPr>
          <w:lang w:val="en-NZ"/>
        </w:rPr>
        <w:t>,</w:t>
      </w:r>
      <w:r w:rsidRPr="00573F56">
        <w:rPr>
          <w:lang w:val="en-NZ"/>
        </w:rPr>
        <w:t xml:space="preserve"> an agenda item may be withdrawn</w:t>
      </w:r>
      <w:r w:rsidR="00F60C8C" w:rsidRPr="00573F56">
        <w:rPr>
          <w:lang w:val="en-NZ"/>
        </w:rPr>
        <w:t xml:space="preserve"> by the chief executive</w:t>
      </w:r>
      <w:r w:rsidRPr="00573F56">
        <w:rPr>
          <w:lang w:val="en-NZ"/>
        </w:rPr>
        <w:t>.</w:t>
      </w:r>
      <w:r w:rsidR="004E372B" w:rsidRPr="00573F56">
        <w:rPr>
          <w:lang w:val="en-NZ"/>
        </w:rPr>
        <w:t xml:space="preserve"> </w:t>
      </w:r>
      <w:r w:rsidR="00986069" w:rsidRPr="00573F56">
        <w:rPr>
          <w:lang w:val="en-NZ"/>
        </w:rPr>
        <w:t xml:space="preserve">In the event of an </w:t>
      </w:r>
      <w:r w:rsidR="004E372B" w:rsidRPr="00573F56">
        <w:rPr>
          <w:lang w:val="en-NZ"/>
        </w:rPr>
        <w:t xml:space="preserve">item </w:t>
      </w:r>
      <w:r w:rsidR="00986069" w:rsidRPr="00573F56">
        <w:rPr>
          <w:lang w:val="en-NZ"/>
        </w:rPr>
        <w:t xml:space="preserve">being </w:t>
      </w:r>
      <w:r w:rsidR="004E372B" w:rsidRPr="00573F56">
        <w:rPr>
          <w:lang w:val="en-NZ"/>
        </w:rPr>
        <w:t xml:space="preserve">withdrawn the chief executive should inform the </w:t>
      </w:r>
      <w:r w:rsidR="00D164F4">
        <w:rPr>
          <w:lang w:val="en-NZ"/>
        </w:rPr>
        <w:t>c</w:t>
      </w:r>
      <w:r w:rsidR="00D400A7" w:rsidRPr="00573F56">
        <w:rPr>
          <w:lang w:val="en-NZ"/>
        </w:rPr>
        <w:t>hairperson</w:t>
      </w:r>
      <w:r w:rsidR="004E372B" w:rsidRPr="00573F56">
        <w:rPr>
          <w:lang w:val="en-NZ"/>
        </w:rPr>
        <w:t>.</w:t>
      </w:r>
    </w:p>
    <w:p w14:paraId="0146D637" w14:textId="77777777" w:rsidR="002E5E78" w:rsidRPr="00573F56" w:rsidRDefault="002E5E78" w:rsidP="00BB55FA">
      <w:pPr>
        <w:pStyle w:val="Heading2"/>
        <w:numPr>
          <w:ilvl w:val="0"/>
          <w:numId w:val="48"/>
        </w:numPr>
        <w:ind w:left="851" w:hanging="851"/>
        <w:rPr>
          <w:lang w:val="en-NZ"/>
        </w:rPr>
      </w:pPr>
      <w:bookmarkStart w:id="263" w:name="_Toc450735848"/>
      <w:bookmarkStart w:id="264" w:name="_Toc457932257"/>
      <w:bookmarkStart w:id="265" w:name="_Toc458071748"/>
      <w:bookmarkStart w:id="266" w:name="_Toc110518122"/>
      <w:r w:rsidRPr="00573F56">
        <w:rPr>
          <w:lang w:val="en-NZ"/>
        </w:rPr>
        <w:t>Distribution of the agenda</w:t>
      </w:r>
      <w:bookmarkEnd w:id="263"/>
      <w:bookmarkEnd w:id="264"/>
      <w:bookmarkEnd w:id="265"/>
      <w:bookmarkEnd w:id="266"/>
    </w:p>
    <w:p w14:paraId="1594BFA5" w14:textId="71089287" w:rsidR="001B467B" w:rsidRPr="00573F56" w:rsidRDefault="002E5E78" w:rsidP="000A4707">
      <w:pPr>
        <w:pStyle w:val="BodyText-1"/>
        <w:rPr>
          <w:lang w:val="en-NZ"/>
        </w:rPr>
      </w:pPr>
      <w:r w:rsidRPr="00573F56">
        <w:rPr>
          <w:lang w:val="en-NZ"/>
        </w:rPr>
        <w:t>The chief executive must send the agenda to every member</w:t>
      </w:r>
      <w:r w:rsidR="00C6434C" w:rsidRPr="00573F56">
        <w:rPr>
          <w:lang w:val="en-NZ"/>
        </w:rPr>
        <w:t xml:space="preserve"> of </w:t>
      </w:r>
      <w:r w:rsidR="00F53C18">
        <w:rPr>
          <w:lang w:val="en-NZ"/>
        </w:rPr>
        <w:t>a meeting</w:t>
      </w:r>
      <w:r w:rsidRPr="00573F56">
        <w:rPr>
          <w:lang w:val="en-NZ"/>
        </w:rPr>
        <w:t xml:space="preserve"> at least two clear working days before the day of the meeting, except in the case of an extraordinary meeting</w:t>
      </w:r>
      <w:r w:rsidR="0062560E" w:rsidRPr="00573F56">
        <w:rPr>
          <w:lang w:val="en-NZ"/>
        </w:rPr>
        <w:t xml:space="preserve"> </w:t>
      </w:r>
      <w:r w:rsidR="005918AE">
        <w:rPr>
          <w:lang w:val="en-NZ"/>
        </w:rPr>
        <w:t xml:space="preserve">or an emergency meeting </w:t>
      </w:r>
      <w:r w:rsidR="0062560E" w:rsidRPr="00573F56">
        <w:rPr>
          <w:lang w:val="en-NZ"/>
        </w:rPr>
        <w:t>(</w:t>
      </w:r>
      <w:r w:rsidR="004E372B" w:rsidRPr="00573F56">
        <w:rPr>
          <w:lang w:val="en-NZ"/>
        </w:rPr>
        <w:t>see Standing Order</w:t>
      </w:r>
      <w:r w:rsidR="005918AE">
        <w:rPr>
          <w:lang w:val="en-NZ"/>
        </w:rPr>
        <w:t>s</w:t>
      </w:r>
      <w:r w:rsidR="004E372B" w:rsidRPr="00573F56">
        <w:rPr>
          <w:lang w:val="en-NZ"/>
        </w:rPr>
        <w:t xml:space="preserve"> </w:t>
      </w:r>
      <w:r w:rsidR="005F5858">
        <w:rPr>
          <w:lang w:val="en-NZ"/>
        </w:rPr>
        <w:t>8.4</w:t>
      </w:r>
      <w:r w:rsidR="005918AE">
        <w:rPr>
          <w:lang w:val="en-NZ"/>
        </w:rPr>
        <w:t xml:space="preserve"> and 8.10</w:t>
      </w:r>
      <w:r w:rsidR="005F5858">
        <w:rPr>
          <w:lang w:val="en-NZ"/>
        </w:rPr>
        <w:t>)</w:t>
      </w:r>
      <w:r w:rsidRPr="00573F56">
        <w:rPr>
          <w:lang w:val="en-NZ"/>
        </w:rPr>
        <w:t xml:space="preserve">. </w:t>
      </w:r>
    </w:p>
    <w:p w14:paraId="0688D13F" w14:textId="77777777" w:rsidR="002E5E78" w:rsidRPr="00573F56" w:rsidRDefault="002E5E78" w:rsidP="000A4707">
      <w:pPr>
        <w:pStyle w:val="BodyText-1"/>
        <w:rPr>
          <w:lang w:val="en-NZ"/>
        </w:rPr>
      </w:pPr>
      <w:r w:rsidRPr="00573F56">
        <w:rPr>
          <w:lang w:val="en-NZ"/>
        </w:rPr>
        <w:t>The chief executive may send the agenda, and other materials relating to the meeting or other council business, to members by electronic means.</w:t>
      </w:r>
    </w:p>
    <w:p w14:paraId="49D0149F" w14:textId="77777777" w:rsidR="002E5E78" w:rsidRPr="00573F56" w:rsidRDefault="002E5E78" w:rsidP="00BB55FA">
      <w:pPr>
        <w:pStyle w:val="Heading2"/>
        <w:numPr>
          <w:ilvl w:val="0"/>
          <w:numId w:val="48"/>
        </w:numPr>
        <w:ind w:left="851" w:hanging="851"/>
        <w:rPr>
          <w:lang w:val="en-NZ"/>
        </w:rPr>
      </w:pPr>
      <w:bookmarkStart w:id="267" w:name="_Toc450735849"/>
      <w:bookmarkStart w:id="268" w:name="_Toc457932258"/>
      <w:bookmarkStart w:id="269" w:name="_Toc458071749"/>
      <w:bookmarkStart w:id="270" w:name="_Toc110518123"/>
      <w:r w:rsidRPr="00573F56">
        <w:rPr>
          <w:lang w:val="en-NZ"/>
        </w:rPr>
        <w:lastRenderedPageBreak/>
        <w:t>Status of agenda</w:t>
      </w:r>
      <w:bookmarkEnd w:id="267"/>
      <w:bookmarkEnd w:id="268"/>
      <w:bookmarkEnd w:id="269"/>
      <w:bookmarkEnd w:id="270"/>
    </w:p>
    <w:p w14:paraId="4EB3F8D5" w14:textId="24DFA883" w:rsidR="002E5E78" w:rsidRPr="00573F56" w:rsidRDefault="002E5E78" w:rsidP="000A4707">
      <w:pPr>
        <w:pStyle w:val="BodyText-1"/>
        <w:rPr>
          <w:lang w:val="en-NZ"/>
        </w:rPr>
      </w:pPr>
      <w:r w:rsidRPr="00573F56">
        <w:rPr>
          <w:lang w:val="en-NZ"/>
        </w:rPr>
        <w:t>No matter on a meeting agenda</w:t>
      </w:r>
      <w:r w:rsidR="00C6434C" w:rsidRPr="00573F56">
        <w:rPr>
          <w:lang w:val="en-NZ"/>
        </w:rPr>
        <w:t xml:space="preserve">, </w:t>
      </w:r>
      <w:r w:rsidR="00C82155" w:rsidRPr="00573F56">
        <w:rPr>
          <w:lang w:val="en-NZ"/>
        </w:rPr>
        <w:t>including</w:t>
      </w:r>
      <w:r w:rsidR="00C6434C" w:rsidRPr="00573F56">
        <w:rPr>
          <w:lang w:val="en-NZ"/>
        </w:rPr>
        <w:t xml:space="preserve"> recommendations, may be considered final until determined by </w:t>
      </w:r>
      <w:r w:rsidR="005A27F3">
        <w:rPr>
          <w:lang w:val="en-NZ"/>
        </w:rPr>
        <w:t xml:space="preserve">a </w:t>
      </w:r>
      <w:r w:rsidR="00C6434C" w:rsidRPr="00573F56">
        <w:rPr>
          <w:lang w:val="en-NZ"/>
        </w:rPr>
        <w:t>formal resolution of th</w:t>
      </w:r>
      <w:r w:rsidR="005F5858">
        <w:rPr>
          <w:lang w:val="en-NZ"/>
        </w:rPr>
        <w:t>at</w:t>
      </w:r>
      <w:r w:rsidR="00C6434C" w:rsidRPr="00573F56">
        <w:rPr>
          <w:lang w:val="en-NZ"/>
        </w:rPr>
        <w:t xml:space="preserve"> </w:t>
      </w:r>
      <w:r w:rsidR="001B467B" w:rsidRPr="00573F56">
        <w:rPr>
          <w:lang w:val="en-NZ"/>
        </w:rPr>
        <w:t>meeting</w:t>
      </w:r>
      <w:r w:rsidR="00C6434C" w:rsidRPr="00573F56">
        <w:rPr>
          <w:lang w:val="en-NZ"/>
        </w:rPr>
        <w:t xml:space="preserve">. </w:t>
      </w:r>
      <w:r w:rsidRPr="00573F56">
        <w:rPr>
          <w:lang w:val="en-NZ"/>
        </w:rPr>
        <w:t xml:space="preserve"> </w:t>
      </w:r>
    </w:p>
    <w:p w14:paraId="695DD619" w14:textId="77777777" w:rsidR="002E5E78" w:rsidRPr="00573F56" w:rsidRDefault="00B37DA3" w:rsidP="00BB55FA">
      <w:pPr>
        <w:pStyle w:val="Heading2"/>
        <w:numPr>
          <w:ilvl w:val="0"/>
          <w:numId w:val="48"/>
        </w:numPr>
        <w:ind w:left="851" w:hanging="851"/>
        <w:rPr>
          <w:lang w:val="en-NZ"/>
        </w:rPr>
      </w:pPr>
      <w:bookmarkStart w:id="271" w:name="_Toc450735850"/>
      <w:bookmarkStart w:id="272" w:name="_Toc457932259"/>
      <w:bookmarkStart w:id="273" w:name="_Toc458071750"/>
      <w:bookmarkStart w:id="274" w:name="_Toc110518124"/>
      <w:r w:rsidRPr="00573F56">
        <w:rPr>
          <w:lang w:val="en-NZ"/>
        </w:rPr>
        <w:t>I</w:t>
      </w:r>
      <w:r w:rsidR="002E5E78" w:rsidRPr="00573F56">
        <w:rPr>
          <w:lang w:val="en-NZ"/>
        </w:rPr>
        <w:t xml:space="preserve">tems of business not on the agenda </w:t>
      </w:r>
      <w:bookmarkEnd w:id="271"/>
      <w:r w:rsidR="004E372B" w:rsidRPr="00573F56">
        <w:rPr>
          <w:lang w:val="en-NZ"/>
        </w:rPr>
        <w:t>which cannot be delayed</w:t>
      </w:r>
      <w:bookmarkEnd w:id="272"/>
      <w:bookmarkEnd w:id="273"/>
      <w:bookmarkEnd w:id="274"/>
    </w:p>
    <w:p w14:paraId="4FEB6B4D" w14:textId="367A0AA7" w:rsidR="002E5E78" w:rsidRPr="00573F56" w:rsidRDefault="002E5E78" w:rsidP="000A4707">
      <w:pPr>
        <w:pStyle w:val="BodyText-1"/>
        <w:spacing w:after="120"/>
        <w:rPr>
          <w:lang w:val="en-NZ"/>
        </w:rPr>
      </w:pPr>
      <w:r w:rsidRPr="00573F56">
        <w:rPr>
          <w:lang w:val="en-NZ"/>
        </w:rPr>
        <w:t>A meeting may deal with a</w:t>
      </w:r>
      <w:r w:rsidR="00B37DA3" w:rsidRPr="00573F56">
        <w:rPr>
          <w:lang w:val="en-NZ"/>
        </w:rPr>
        <w:t xml:space="preserve">n item of </w:t>
      </w:r>
      <w:r w:rsidRPr="00573F56">
        <w:rPr>
          <w:lang w:val="en-NZ"/>
        </w:rPr>
        <w:t>business that is not on the agenda where the meeting resolves</w:t>
      </w:r>
      <w:r w:rsidR="00B37DA3" w:rsidRPr="00573F56">
        <w:rPr>
          <w:lang w:val="en-NZ"/>
        </w:rPr>
        <w:t xml:space="preserve"> </w:t>
      </w:r>
      <w:r w:rsidR="00BE13D9" w:rsidRPr="00573F56">
        <w:rPr>
          <w:lang w:val="en-NZ"/>
        </w:rPr>
        <w:t>to deal with that item</w:t>
      </w:r>
      <w:r w:rsidRPr="00573F56">
        <w:rPr>
          <w:lang w:val="en-NZ"/>
        </w:rPr>
        <w:t xml:space="preserve"> and the </w:t>
      </w:r>
      <w:r w:rsidR="00D164F4">
        <w:rPr>
          <w:lang w:val="en-NZ"/>
        </w:rPr>
        <w:t>c</w:t>
      </w:r>
      <w:r w:rsidR="00D400A7" w:rsidRPr="00573F56">
        <w:rPr>
          <w:lang w:val="en-NZ"/>
        </w:rPr>
        <w:t>hairperson</w:t>
      </w:r>
      <w:r w:rsidRPr="00573F56">
        <w:rPr>
          <w:lang w:val="en-NZ"/>
        </w:rPr>
        <w:t xml:space="preserve"> </w:t>
      </w:r>
      <w:r w:rsidR="00DB3B01" w:rsidRPr="00573F56">
        <w:rPr>
          <w:lang w:val="en-NZ"/>
        </w:rPr>
        <w:t xml:space="preserve">provides the following information </w:t>
      </w:r>
      <w:r w:rsidR="007F4B45" w:rsidRPr="00573F56">
        <w:rPr>
          <w:lang w:val="en-NZ"/>
        </w:rPr>
        <w:t>during</w:t>
      </w:r>
      <w:r w:rsidRPr="00573F56">
        <w:rPr>
          <w:lang w:val="en-NZ"/>
        </w:rPr>
        <w:t xml:space="preserve"> the public part of the meeting:  </w:t>
      </w:r>
    </w:p>
    <w:p w14:paraId="15804A3C" w14:textId="62D44803" w:rsidR="002E5E78" w:rsidRPr="00573F56" w:rsidRDefault="009055CA" w:rsidP="00465E09">
      <w:pPr>
        <w:pStyle w:val="BodyText-1"/>
        <w:numPr>
          <w:ilvl w:val="0"/>
          <w:numId w:val="51"/>
        </w:numPr>
        <w:spacing w:after="60"/>
        <w:ind w:left="1134" w:hanging="567"/>
        <w:rPr>
          <w:lang w:val="en-NZ"/>
        </w:rPr>
      </w:pPr>
      <w:r>
        <w:rPr>
          <w:lang w:val="en-NZ"/>
        </w:rPr>
        <w:t>T</w:t>
      </w:r>
      <w:r w:rsidR="002E5E78" w:rsidRPr="00573F56">
        <w:rPr>
          <w:lang w:val="en-NZ"/>
        </w:rPr>
        <w:t>he reason the item</w:t>
      </w:r>
      <w:r w:rsidR="00DB3B01" w:rsidRPr="00573F56">
        <w:rPr>
          <w:lang w:val="en-NZ"/>
        </w:rPr>
        <w:t xml:space="preserve"> </w:t>
      </w:r>
      <w:r w:rsidR="00B37DA3" w:rsidRPr="00573F56">
        <w:rPr>
          <w:lang w:val="en-NZ"/>
        </w:rPr>
        <w:t>is</w:t>
      </w:r>
      <w:r w:rsidR="002E5E78" w:rsidRPr="00573F56">
        <w:rPr>
          <w:lang w:val="en-NZ"/>
        </w:rPr>
        <w:t xml:space="preserve"> not on the agenda</w:t>
      </w:r>
      <w:r w:rsidR="000A4707">
        <w:rPr>
          <w:lang w:val="en-NZ"/>
        </w:rPr>
        <w:t>; and</w:t>
      </w:r>
      <w:r w:rsidR="002E5E78" w:rsidRPr="00573F56">
        <w:rPr>
          <w:lang w:val="en-NZ"/>
        </w:rPr>
        <w:t xml:space="preserve"> </w:t>
      </w:r>
    </w:p>
    <w:p w14:paraId="75AC8A6E" w14:textId="04DB8DA9" w:rsidR="002E5E78" w:rsidRPr="00573F56" w:rsidRDefault="009055CA" w:rsidP="00BB55FA">
      <w:pPr>
        <w:pStyle w:val="BodyText-1"/>
        <w:numPr>
          <w:ilvl w:val="0"/>
          <w:numId w:val="51"/>
        </w:numPr>
        <w:ind w:left="1134" w:hanging="567"/>
        <w:rPr>
          <w:lang w:val="en-NZ"/>
        </w:rPr>
      </w:pPr>
      <w:r>
        <w:rPr>
          <w:lang w:val="en-NZ"/>
        </w:rPr>
        <w:t>T</w:t>
      </w:r>
      <w:r w:rsidR="002E5E78" w:rsidRPr="00573F56">
        <w:rPr>
          <w:lang w:val="en-NZ"/>
        </w:rPr>
        <w:t xml:space="preserve">he reason </w:t>
      </w:r>
      <w:r w:rsidR="00B37DA3" w:rsidRPr="00573F56">
        <w:rPr>
          <w:lang w:val="en-NZ"/>
        </w:rPr>
        <w:t xml:space="preserve">why </w:t>
      </w:r>
      <w:r w:rsidR="002E5E78" w:rsidRPr="00573F56">
        <w:rPr>
          <w:lang w:val="en-NZ"/>
        </w:rPr>
        <w:t xml:space="preserve">the discussion </w:t>
      </w:r>
      <w:r w:rsidR="00B37DA3" w:rsidRPr="00573F56">
        <w:rPr>
          <w:lang w:val="en-NZ"/>
        </w:rPr>
        <w:t>of</w:t>
      </w:r>
      <w:r w:rsidR="002E5E78" w:rsidRPr="00573F56">
        <w:rPr>
          <w:lang w:val="en-NZ"/>
        </w:rPr>
        <w:t xml:space="preserve"> the item cannot be delayed until a subsequent meeting. </w:t>
      </w:r>
    </w:p>
    <w:p w14:paraId="7747855C" w14:textId="1D2304C0" w:rsidR="00B37DA3" w:rsidRPr="00573F56" w:rsidRDefault="004A534D" w:rsidP="000A4707">
      <w:pPr>
        <w:pStyle w:val="BodyText-1"/>
        <w:rPr>
          <w:i/>
          <w:lang w:val="en-NZ"/>
        </w:rPr>
      </w:pPr>
      <w:r>
        <w:rPr>
          <w:i/>
          <w:lang w:val="en-NZ"/>
        </w:rPr>
        <w:t xml:space="preserve">LGOIMA, </w:t>
      </w:r>
      <w:r w:rsidR="00B37DA3" w:rsidRPr="00573F56">
        <w:rPr>
          <w:i/>
          <w:lang w:val="en-NZ"/>
        </w:rPr>
        <w:t>s 46</w:t>
      </w:r>
      <w:proofErr w:type="gramStart"/>
      <w:r w:rsidR="00B37DA3" w:rsidRPr="00573F56">
        <w:rPr>
          <w:i/>
          <w:lang w:val="en-NZ"/>
        </w:rPr>
        <w:t>A(</w:t>
      </w:r>
      <w:proofErr w:type="gramEnd"/>
      <w:r w:rsidR="00B37DA3" w:rsidRPr="00573F56">
        <w:rPr>
          <w:i/>
          <w:lang w:val="en-NZ"/>
        </w:rPr>
        <w:t>7)</w:t>
      </w:r>
      <w:r w:rsidR="009055CA">
        <w:rPr>
          <w:i/>
          <w:lang w:val="en-NZ"/>
        </w:rPr>
        <w:t>.</w:t>
      </w:r>
    </w:p>
    <w:p w14:paraId="0DD40DBD" w14:textId="6379EE6C" w:rsidR="001B467B" w:rsidRPr="00573F56" w:rsidRDefault="00BE13D9" w:rsidP="000A4707">
      <w:pPr>
        <w:pStyle w:val="BodyText-1"/>
        <w:rPr>
          <w:lang w:val="en-NZ"/>
        </w:rPr>
      </w:pPr>
      <w:r w:rsidRPr="00573F56">
        <w:rPr>
          <w:lang w:val="en-NZ"/>
        </w:rPr>
        <w:t>Items not on the agenda</w:t>
      </w:r>
      <w:r w:rsidR="002E5E78" w:rsidRPr="00573F56">
        <w:rPr>
          <w:lang w:val="en-NZ"/>
        </w:rPr>
        <w:t xml:space="preserve"> may be brought before the meeting </w:t>
      </w:r>
      <w:r w:rsidR="00D033A3" w:rsidRPr="00573F56">
        <w:rPr>
          <w:lang w:val="en-NZ"/>
        </w:rPr>
        <w:t>through</w:t>
      </w:r>
      <w:r w:rsidR="002E5E78" w:rsidRPr="00573F56">
        <w:rPr>
          <w:lang w:val="en-NZ"/>
        </w:rPr>
        <w:t xml:space="preserve"> a report from either the chief executive or the </w:t>
      </w:r>
      <w:r w:rsidR="00D164F4">
        <w:rPr>
          <w:lang w:val="en-NZ"/>
        </w:rPr>
        <w:t>c</w:t>
      </w:r>
      <w:r w:rsidR="00D400A7" w:rsidRPr="00573F56">
        <w:rPr>
          <w:lang w:val="en-NZ"/>
        </w:rPr>
        <w:t>hairperson</w:t>
      </w:r>
      <w:r w:rsidR="002E5E78" w:rsidRPr="00573F56">
        <w:rPr>
          <w:lang w:val="en-NZ"/>
        </w:rPr>
        <w:t xml:space="preserve">.  </w:t>
      </w:r>
    </w:p>
    <w:p w14:paraId="1B1FD41E" w14:textId="57BC99AC" w:rsidR="00DB0E6D" w:rsidRPr="00573F56" w:rsidRDefault="00D033A3" w:rsidP="000A4707">
      <w:pPr>
        <w:pStyle w:val="BodyText-1"/>
        <w:rPr>
          <w:lang w:val="en-NZ"/>
        </w:rPr>
      </w:pPr>
      <w:r w:rsidRPr="00573F56">
        <w:rPr>
          <w:b/>
          <w:lang w:val="en-NZ"/>
        </w:rPr>
        <w:t>Please note</w:t>
      </w:r>
      <w:r w:rsidR="005A27F3">
        <w:rPr>
          <w:b/>
          <w:lang w:val="en-NZ"/>
        </w:rPr>
        <w:t>,</w:t>
      </w:r>
      <w:r w:rsidRPr="00573F56">
        <w:rPr>
          <w:lang w:val="en-NZ"/>
        </w:rPr>
        <w:t xml:space="preserve"> that nothing in this standing order removes the requirement to meet the provisions of Part 6</w:t>
      </w:r>
      <w:r w:rsidR="004A534D">
        <w:rPr>
          <w:lang w:val="en-NZ"/>
        </w:rPr>
        <w:t xml:space="preserve"> of the</w:t>
      </w:r>
      <w:r w:rsidRPr="00573F56">
        <w:rPr>
          <w:lang w:val="en-NZ"/>
        </w:rPr>
        <w:t xml:space="preserve"> LGA</w:t>
      </w:r>
      <w:r w:rsidR="001B467B" w:rsidRPr="00573F56">
        <w:rPr>
          <w:lang w:val="en-NZ"/>
        </w:rPr>
        <w:t xml:space="preserve"> 2002</w:t>
      </w:r>
      <w:r w:rsidR="005F5858">
        <w:rPr>
          <w:lang w:val="en-NZ"/>
        </w:rPr>
        <w:t xml:space="preserve"> </w:t>
      </w:r>
      <w:proofErr w:type="gramStart"/>
      <w:r w:rsidR="005F5858">
        <w:rPr>
          <w:lang w:val="en-NZ"/>
        </w:rPr>
        <w:t>with regard to</w:t>
      </w:r>
      <w:proofErr w:type="gramEnd"/>
      <w:r w:rsidR="005F5858">
        <w:rPr>
          <w:lang w:val="en-NZ"/>
        </w:rPr>
        <w:t xml:space="preserve"> consultation and decision-making.</w:t>
      </w:r>
    </w:p>
    <w:p w14:paraId="2F194F2D" w14:textId="77777777" w:rsidR="002E5E78" w:rsidRPr="00573F56" w:rsidRDefault="002E5E78" w:rsidP="00BB55FA">
      <w:pPr>
        <w:pStyle w:val="Heading2"/>
        <w:numPr>
          <w:ilvl w:val="0"/>
          <w:numId w:val="48"/>
        </w:numPr>
        <w:ind w:left="851" w:hanging="851"/>
        <w:rPr>
          <w:lang w:val="en-NZ"/>
        </w:rPr>
      </w:pPr>
      <w:bookmarkStart w:id="275" w:name="_Toc450735851"/>
      <w:bookmarkStart w:id="276" w:name="_Toc457932260"/>
      <w:bookmarkStart w:id="277" w:name="_Toc458071751"/>
      <w:bookmarkStart w:id="278" w:name="_Toc110518125"/>
      <w:r w:rsidRPr="00573F56">
        <w:rPr>
          <w:lang w:val="en-NZ"/>
        </w:rPr>
        <w:t>Discussion o</w:t>
      </w:r>
      <w:r w:rsidR="001B467B" w:rsidRPr="00573F56">
        <w:rPr>
          <w:lang w:val="en-NZ"/>
        </w:rPr>
        <w:t>f</w:t>
      </w:r>
      <w:r w:rsidRPr="00573F56">
        <w:rPr>
          <w:lang w:val="en-NZ"/>
        </w:rPr>
        <w:t xml:space="preserve"> minor matters not on the agenda</w:t>
      </w:r>
      <w:bookmarkEnd w:id="275"/>
      <w:bookmarkEnd w:id="276"/>
      <w:bookmarkEnd w:id="277"/>
      <w:bookmarkEnd w:id="278"/>
      <w:r w:rsidRPr="00573F56">
        <w:rPr>
          <w:lang w:val="en-NZ"/>
        </w:rPr>
        <w:t xml:space="preserve"> </w:t>
      </w:r>
    </w:p>
    <w:p w14:paraId="78FF47BD" w14:textId="79603FA9" w:rsidR="002E5E78" w:rsidRPr="00573F56" w:rsidRDefault="002E5E78" w:rsidP="000A4707">
      <w:pPr>
        <w:pStyle w:val="BodyText-1"/>
        <w:rPr>
          <w:lang w:val="en-NZ"/>
        </w:rPr>
      </w:pPr>
      <w:r w:rsidRPr="00573F56">
        <w:rPr>
          <w:lang w:val="en-NZ"/>
        </w:rPr>
        <w:t>A meeting may discuss an item that is not on the agenda</w:t>
      </w:r>
      <w:r w:rsidR="00DB3B01" w:rsidRPr="00573F56">
        <w:rPr>
          <w:lang w:val="en-NZ"/>
        </w:rPr>
        <w:t xml:space="preserve"> only </w:t>
      </w:r>
      <w:r w:rsidRPr="00573F56">
        <w:rPr>
          <w:lang w:val="en-NZ"/>
        </w:rPr>
        <w:t xml:space="preserve">if it is a minor matter relating to the general business of the </w:t>
      </w:r>
      <w:r w:rsidR="001B467B" w:rsidRPr="00573F56">
        <w:rPr>
          <w:lang w:val="en-NZ"/>
        </w:rPr>
        <w:t>meeting</w:t>
      </w:r>
      <w:r w:rsidRPr="00573F56">
        <w:rPr>
          <w:lang w:val="en-NZ"/>
        </w:rPr>
        <w:t xml:space="preserve"> and the </w:t>
      </w:r>
      <w:r w:rsidR="00D164F4">
        <w:rPr>
          <w:lang w:val="en-NZ"/>
        </w:rPr>
        <w:t>c</w:t>
      </w:r>
      <w:r w:rsidR="00D400A7" w:rsidRPr="00573F56">
        <w:rPr>
          <w:lang w:val="en-NZ"/>
        </w:rPr>
        <w:t>hairperson</w:t>
      </w:r>
      <w:r w:rsidRPr="00573F56">
        <w:rPr>
          <w:lang w:val="en-NZ"/>
        </w:rPr>
        <w:t xml:space="preserve"> explains at the beginning of the public part of the meeting that the item will be discussed. However, the meeting may not make a resolution, decision</w:t>
      </w:r>
      <w:r w:rsidR="005A27F3">
        <w:rPr>
          <w:lang w:val="en-NZ"/>
        </w:rPr>
        <w:t>,</w:t>
      </w:r>
      <w:r w:rsidRPr="00573F56">
        <w:rPr>
          <w:lang w:val="en-NZ"/>
        </w:rPr>
        <w:t xml:space="preserve"> or recommendation about the item, except to refer it to a subsequent meeting for further discussion.</w:t>
      </w:r>
    </w:p>
    <w:p w14:paraId="7470080E" w14:textId="7D435A46" w:rsidR="002E5E78" w:rsidRPr="00573F56" w:rsidRDefault="004A534D" w:rsidP="000A4707">
      <w:pPr>
        <w:pStyle w:val="BodyText-1"/>
        <w:rPr>
          <w:i/>
          <w:lang w:val="en-NZ"/>
        </w:rPr>
      </w:pPr>
      <w:r>
        <w:rPr>
          <w:i/>
          <w:lang w:val="en-NZ"/>
        </w:rPr>
        <w:t xml:space="preserve">LGOIMA, </w:t>
      </w:r>
      <w:r w:rsidR="002E5E78" w:rsidRPr="00573F56">
        <w:rPr>
          <w:i/>
          <w:lang w:val="en-NZ"/>
        </w:rPr>
        <w:t>s 46A(7A)</w:t>
      </w:r>
      <w:r w:rsidR="005F5858">
        <w:rPr>
          <w:i/>
          <w:lang w:val="en-NZ"/>
        </w:rPr>
        <w:t>.</w:t>
      </w:r>
    </w:p>
    <w:p w14:paraId="08F1FE98" w14:textId="77777777" w:rsidR="00BE13D9" w:rsidRPr="00573F56" w:rsidRDefault="00994308" w:rsidP="00BB55FA">
      <w:pPr>
        <w:pStyle w:val="Heading2"/>
        <w:numPr>
          <w:ilvl w:val="0"/>
          <w:numId w:val="48"/>
        </w:numPr>
        <w:ind w:left="851" w:hanging="851"/>
        <w:rPr>
          <w:lang w:val="en-NZ"/>
        </w:rPr>
      </w:pPr>
      <w:bookmarkStart w:id="279" w:name="_Toc450735852"/>
      <w:bookmarkStart w:id="280" w:name="_Toc457932261"/>
      <w:bookmarkStart w:id="281" w:name="_Toc458071752"/>
      <w:bookmarkStart w:id="282" w:name="_Toc110518126"/>
      <w:r w:rsidRPr="00573F56">
        <w:rPr>
          <w:lang w:val="en-NZ"/>
        </w:rPr>
        <w:t>Public excluded business on the agenda</w:t>
      </w:r>
      <w:bookmarkEnd w:id="279"/>
      <w:bookmarkEnd w:id="280"/>
      <w:bookmarkEnd w:id="281"/>
      <w:bookmarkEnd w:id="282"/>
    </w:p>
    <w:p w14:paraId="46C0CA49" w14:textId="2966C1FA" w:rsidR="001B5055" w:rsidRPr="00573F56" w:rsidRDefault="00994308" w:rsidP="000A4707">
      <w:pPr>
        <w:pStyle w:val="BodyText-1"/>
        <w:rPr>
          <w:lang w:val="en-NZ"/>
        </w:rPr>
      </w:pPr>
      <w:r w:rsidRPr="00573F56">
        <w:rPr>
          <w:lang w:val="en-NZ"/>
        </w:rPr>
        <w:t>Items that are likely to be discussed under public</w:t>
      </w:r>
      <w:r w:rsidR="005A27F3">
        <w:rPr>
          <w:lang w:val="en-NZ"/>
        </w:rPr>
        <w:t>-</w:t>
      </w:r>
      <w:r w:rsidRPr="00573F56">
        <w:rPr>
          <w:lang w:val="en-NZ"/>
        </w:rPr>
        <w:t>excluded must be indicated on each agenda</w:t>
      </w:r>
      <w:r w:rsidR="005A27F3">
        <w:rPr>
          <w:lang w:val="en-NZ"/>
        </w:rPr>
        <w:t>, including</w:t>
      </w:r>
      <w:r w:rsidR="00D033A3" w:rsidRPr="00573F56">
        <w:rPr>
          <w:lang w:val="en-NZ"/>
        </w:rPr>
        <w:t xml:space="preserve"> the general subject of the item.</w:t>
      </w:r>
      <w:r w:rsidRPr="00573F56">
        <w:rPr>
          <w:lang w:val="en-NZ"/>
        </w:rPr>
        <w:t xml:space="preserve"> </w:t>
      </w:r>
      <w:r w:rsidR="00A213A8" w:rsidRPr="00573F56">
        <w:rPr>
          <w:lang w:val="en-NZ"/>
        </w:rPr>
        <w:t>The</w:t>
      </w:r>
      <w:r w:rsidRPr="00573F56">
        <w:rPr>
          <w:lang w:val="en-NZ"/>
        </w:rPr>
        <w:t xml:space="preserve"> chief executive</w:t>
      </w:r>
      <w:r w:rsidR="00A213A8" w:rsidRPr="00573F56">
        <w:rPr>
          <w:lang w:val="en-NZ"/>
        </w:rPr>
        <w:t>, however,</w:t>
      </w:r>
      <w:r w:rsidRPr="00573F56">
        <w:rPr>
          <w:lang w:val="en-NZ"/>
        </w:rPr>
        <w:t xml:space="preserve"> may exclude public access to any reports, or parts </w:t>
      </w:r>
      <w:r w:rsidR="00B37DA3" w:rsidRPr="00573F56">
        <w:rPr>
          <w:lang w:val="en-NZ"/>
        </w:rPr>
        <w:t>of</w:t>
      </w:r>
      <w:r w:rsidRPr="00573F56">
        <w:rPr>
          <w:lang w:val="en-NZ"/>
        </w:rPr>
        <w:t xml:space="preserve"> </w:t>
      </w:r>
      <w:r w:rsidR="00B37DA3" w:rsidRPr="00573F56">
        <w:rPr>
          <w:lang w:val="en-NZ"/>
        </w:rPr>
        <w:t>reports, which</w:t>
      </w:r>
      <w:r w:rsidRPr="00573F56">
        <w:rPr>
          <w:lang w:val="en-NZ"/>
        </w:rPr>
        <w:t xml:space="preserve"> are reasonably expected to be discussed </w:t>
      </w:r>
      <w:r w:rsidR="00A213A8" w:rsidRPr="00573F56">
        <w:rPr>
          <w:lang w:val="en-NZ"/>
        </w:rPr>
        <w:t xml:space="preserve">with the </w:t>
      </w:r>
      <w:r w:rsidRPr="00573F56">
        <w:rPr>
          <w:lang w:val="en-NZ"/>
        </w:rPr>
        <w:t>public</w:t>
      </w:r>
      <w:r w:rsidR="00A213A8" w:rsidRPr="00573F56">
        <w:rPr>
          <w:lang w:val="en-NZ"/>
        </w:rPr>
        <w:t xml:space="preserve"> excluded</w:t>
      </w:r>
      <w:r w:rsidRPr="00573F56">
        <w:rPr>
          <w:lang w:val="en-NZ"/>
        </w:rPr>
        <w:t xml:space="preserve">. </w:t>
      </w:r>
    </w:p>
    <w:p w14:paraId="6D1D2DC8" w14:textId="32654EB4" w:rsidR="00D033A3" w:rsidRPr="00573F56" w:rsidRDefault="004A534D" w:rsidP="000A4707">
      <w:pPr>
        <w:pStyle w:val="BodyText-1"/>
        <w:rPr>
          <w:i/>
          <w:lang w:val="en-NZ"/>
        </w:rPr>
      </w:pPr>
      <w:r>
        <w:rPr>
          <w:i/>
          <w:lang w:val="en-NZ"/>
        </w:rPr>
        <w:t xml:space="preserve">LGOIMA, </w:t>
      </w:r>
      <w:r w:rsidR="00D033A3" w:rsidRPr="00573F56">
        <w:rPr>
          <w:i/>
          <w:lang w:val="en-NZ"/>
        </w:rPr>
        <w:t>s 46</w:t>
      </w:r>
      <w:proofErr w:type="gramStart"/>
      <w:r w:rsidR="00D033A3" w:rsidRPr="00573F56">
        <w:rPr>
          <w:i/>
          <w:lang w:val="en-NZ"/>
        </w:rPr>
        <w:t>A(</w:t>
      </w:r>
      <w:proofErr w:type="gramEnd"/>
      <w:r w:rsidR="00D033A3" w:rsidRPr="00573F56">
        <w:rPr>
          <w:i/>
          <w:lang w:val="en-NZ"/>
        </w:rPr>
        <w:t>9)</w:t>
      </w:r>
      <w:r w:rsidR="00A33A9C">
        <w:rPr>
          <w:i/>
          <w:lang w:val="en-NZ"/>
        </w:rPr>
        <w:t>.</w:t>
      </w:r>
    </w:p>
    <w:p w14:paraId="137234A4" w14:textId="77777777" w:rsidR="005F0017" w:rsidRPr="00573F56" w:rsidRDefault="005F0017" w:rsidP="00BB55FA">
      <w:pPr>
        <w:pStyle w:val="Heading2"/>
        <w:numPr>
          <w:ilvl w:val="0"/>
          <w:numId w:val="48"/>
        </w:numPr>
        <w:ind w:left="851" w:hanging="851"/>
        <w:rPr>
          <w:lang w:val="en-NZ"/>
        </w:rPr>
      </w:pPr>
      <w:bookmarkStart w:id="283" w:name="_Toc457932262"/>
      <w:bookmarkStart w:id="284" w:name="_Toc458071753"/>
      <w:bookmarkStart w:id="285" w:name="_Toc110518127"/>
      <w:r w:rsidRPr="00573F56">
        <w:rPr>
          <w:lang w:val="en-NZ"/>
        </w:rPr>
        <w:t>Qualified privilege relating to agenda and minutes</w:t>
      </w:r>
      <w:bookmarkEnd w:id="283"/>
      <w:bookmarkEnd w:id="284"/>
      <w:bookmarkEnd w:id="285"/>
    </w:p>
    <w:p w14:paraId="1F5A291C" w14:textId="7D247359" w:rsidR="005F0017" w:rsidRPr="00573F56" w:rsidRDefault="005F0017" w:rsidP="000A4707">
      <w:pPr>
        <w:pStyle w:val="BodyText-1"/>
      </w:pPr>
      <w:r w:rsidRPr="00573F56">
        <w:t>Where any meeting is open to the public and a member of the public is supplied with a copy of the agenda</w:t>
      </w:r>
      <w:r w:rsidR="00A33A9C">
        <w:t>,</w:t>
      </w:r>
      <w:r w:rsidRPr="00573F56">
        <w:t xml:space="preserve"> or the minutes of that meeting</w:t>
      </w:r>
      <w:r w:rsidR="00A33A9C">
        <w:t>,</w:t>
      </w:r>
      <w:r w:rsidRPr="00573F56">
        <w:t xml:space="preserve"> the publication of any defamatory matter included in the agenda or in the minutes is privileged</w:t>
      </w:r>
      <w:r w:rsidR="00A33A9C">
        <w:t>. This does not apply if</w:t>
      </w:r>
      <w:r w:rsidRPr="00573F56">
        <w:t xml:space="preserve"> the publication is proved to have been made with ill will</w:t>
      </w:r>
      <w:r w:rsidR="005A27F3">
        <w:t>,</w:t>
      </w:r>
      <w:r w:rsidRPr="00573F56">
        <w:t xml:space="preserve"> or improper advantage </w:t>
      </w:r>
      <w:r w:rsidR="00A33A9C">
        <w:t xml:space="preserve">has been taken </w:t>
      </w:r>
      <w:r w:rsidRPr="00573F56">
        <w:t>of the publication.</w:t>
      </w:r>
    </w:p>
    <w:p w14:paraId="5336217A" w14:textId="6EB21D1B" w:rsidR="00E92482" w:rsidRDefault="004A534D" w:rsidP="000A4707">
      <w:pPr>
        <w:pStyle w:val="BodyText-1"/>
        <w:rPr>
          <w:i/>
        </w:rPr>
      </w:pPr>
      <w:r>
        <w:rPr>
          <w:i/>
        </w:rPr>
        <w:lastRenderedPageBreak/>
        <w:t xml:space="preserve">LGOIMA, </w:t>
      </w:r>
      <w:r w:rsidR="005F0017" w:rsidRPr="00573F56">
        <w:rPr>
          <w:i/>
        </w:rPr>
        <w:t>s 52</w:t>
      </w:r>
      <w:r w:rsidR="00A33A9C">
        <w:rPr>
          <w:i/>
        </w:rPr>
        <w:t>.</w:t>
      </w:r>
    </w:p>
    <w:p w14:paraId="10120490" w14:textId="77777777" w:rsidR="00E92482" w:rsidRPr="00573F56" w:rsidRDefault="00E92482" w:rsidP="000A4707">
      <w:pPr>
        <w:pStyle w:val="BodyText-1"/>
        <w:rPr>
          <w:i/>
        </w:rPr>
      </w:pPr>
    </w:p>
    <w:p w14:paraId="335CDD9A" w14:textId="59541566" w:rsidR="002E5E78" w:rsidRDefault="002E5E78" w:rsidP="000A4707">
      <w:pPr>
        <w:pStyle w:val="SectionHeading1"/>
        <w:rPr>
          <w:lang w:val="en-NZ"/>
        </w:rPr>
      </w:pPr>
      <w:bookmarkStart w:id="286" w:name="_Toc450735857"/>
      <w:bookmarkStart w:id="287" w:name="_Toc457932263"/>
      <w:bookmarkStart w:id="288" w:name="_Toc110518128"/>
      <w:r w:rsidRPr="00573F56">
        <w:rPr>
          <w:lang w:val="en-NZ"/>
        </w:rPr>
        <w:t>Meeting</w:t>
      </w:r>
      <w:r w:rsidR="00DB0E6D" w:rsidRPr="00573F56">
        <w:rPr>
          <w:lang w:val="en-NZ"/>
        </w:rPr>
        <w:t xml:space="preserve"> Procedures</w:t>
      </w:r>
      <w:bookmarkEnd w:id="286"/>
      <w:bookmarkEnd w:id="287"/>
      <w:bookmarkEnd w:id="288"/>
    </w:p>
    <w:p w14:paraId="0CAE3789" w14:textId="77777777" w:rsidR="00F22BEC" w:rsidRPr="00AA6ECB" w:rsidRDefault="00F22BEC" w:rsidP="00AA6ECB">
      <w:pPr>
        <w:pStyle w:val="Heading1"/>
        <w:numPr>
          <w:ilvl w:val="0"/>
          <w:numId w:val="52"/>
        </w:numPr>
        <w:ind w:left="851" w:hanging="851"/>
      </w:pPr>
      <w:bookmarkStart w:id="289" w:name="_Toc450735790"/>
      <w:bookmarkStart w:id="290" w:name="_Toc457932192"/>
      <w:bookmarkStart w:id="291" w:name="_Toc110518129"/>
      <w:r w:rsidRPr="00AA6ECB">
        <w:t>Opening</w:t>
      </w:r>
      <w:bookmarkEnd w:id="289"/>
      <w:r w:rsidRPr="00AA6ECB">
        <w:t xml:space="preserve"> and closing</w:t>
      </w:r>
      <w:bookmarkEnd w:id="290"/>
      <w:bookmarkEnd w:id="291"/>
    </w:p>
    <w:p w14:paraId="0654CF8F" w14:textId="77777777" w:rsidR="00E06204" w:rsidRDefault="00F53C18" w:rsidP="00F22BEC">
      <w:pPr>
        <w:pStyle w:val="BodyText-1"/>
      </w:pPr>
      <w:r>
        <w:t>L</w:t>
      </w:r>
      <w:r w:rsidR="00F22BEC" w:rsidRPr="00573F56">
        <w:t>ocal authorities, local b</w:t>
      </w:r>
      <w:r>
        <w:t>oards and community boards may, a</w:t>
      </w:r>
      <w:r w:rsidRPr="00573F56">
        <w:t>t the start of a meeting</w:t>
      </w:r>
      <w:r>
        <w:t>,</w:t>
      </w:r>
      <w:r w:rsidRPr="00573F56">
        <w:t xml:space="preserve"> </w:t>
      </w:r>
      <w:r w:rsidR="00F22BEC" w:rsidRPr="00573F56">
        <w:t xml:space="preserve">choose to recognise the civic importance of the occasion through some form of reflection. This could be an expression of community values, a reminder of the contribution of members who have gone before or a formal welcome, such as a mihi whakatau.  </w:t>
      </w:r>
    </w:p>
    <w:p w14:paraId="12954D67" w14:textId="3ADCD1DA" w:rsidR="00F22BEC" w:rsidRDefault="00F22BEC" w:rsidP="00F22BEC">
      <w:pPr>
        <w:pStyle w:val="BodyText-1"/>
      </w:pPr>
      <w:r w:rsidRPr="00573F56">
        <w:t>Options for opening a meeting could include a karakia timitanga, mihi whakatau, or powhiri as well as a karakia whakamutunga to cl</w:t>
      </w:r>
      <w:r w:rsidR="001F484B">
        <w:t>ose a meeting where appropriate.</w:t>
      </w:r>
    </w:p>
    <w:p w14:paraId="446B5EED" w14:textId="77777777" w:rsidR="00E92482" w:rsidRDefault="00E92482" w:rsidP="00F22BEC">
      <w:pPr>
        <w:pStyle w:val="BodyText-1"/>
      </w:pPr>
    </w:p>
    <w:p w14:paraId="04C7189A" w14:textId="77777777" w:rsidR="002E5E78" w:rsidRPr="00573F56" w:rsidRDefault="002E5E78" w:rsidP="00BB55FA">
      <w:pPr>
        <w:pStyle w:val="Heading1"/>
        <w:numPr>
          <w:ilvl w:val="0"/>
          <w:numId w:val="52"/>
        </w:numPr>
        <w:ind w:left="851" w:hanging="851"/>
      </w:pPr>
      <w:bookmarkStart w:id="292" w:name="_Toc450735858"/>
      <w:bookmarkStart w:id="293" w:name="_Toc457932264"/>
      <w:bookmarkStart w:id="294" w:name="_Toc458071754"/>
      <w:bookmarkStart w:id="295" w:name="_Toc110518130"/>
      <w:r w:rsidRPr="00573F56">
        <w:t>Quorum</w:t>
      </w:r>
      <w:bookmarkEnd w:id="292"/>
      <w:bookmarkEnd w:id="293"/>
      <w:bookmarkEnd w:id="294"/>
      <w:bookmarkEnd w:id="295"/>
    </w:p>
    <w:p w14:paraId="6507778D" w14:textId="4E88217F" w:rsidR="002E5E78" w:rsidRPr="00573F56" w:rsidRDefault="00E75C6C" w:rsidP="00BB55FA">
      <w:pPr>
        <w:pStyle w:val="Heading2"/>
        <w:numPr>
          <w:ilvl w:val="0"/>
          <w:numId w:val="53"/>
        </w:numPr>
        <w:ind w:left="851" w:hanging="851"/>
        <w:rPr>
          <w:lang w:val="en-NZ"/>
        </w:rPr>
      </w:pPr>
      <w:bookmarkStart w:id="296" w:name="_Toc450735859"/>
      <w:bookmarkStart w:id="297" w:name="_Toc457932265"/>
      <w:bookmarkStart w:id="298" w:name="_Toc458071755"/>
      <w:bookmarkStart w:id="299" w:name="_Toc110518131"/>
      <w:r w:rsidRPr="00573F56">
        <w:rPr>
          <w:lang w:val="en-NZ"/>
        </w:rPr>
        <w:t>Council</w:t>
      </w:r>
      <w:bookmarkEnd w:id="296"/>
      <w:r w:rsidR="00E06204">
        <w:rPr>
          <w:lang w:val="en-NZ"/>
        </w:rPr>
        <w:t xml:space="preserve"> meeting</w:t>
      </w:r>
      <w:r w:rsidRPr="00573F56">
        <w:rPr>
          <w:lang w:val="en-NZ"/>
        </w:rPr>
        <w:t>s</w:t>
      </w:r>
      <w:bookmarkEnd w:id="297"/>
      <w:bookmarkEnd w:id="298"/>
      <w:bookmarkEnd w:id="299"/>
      <w:r w:rsidR="002E5E78" w:rsidRPr="00573F56">
        <w:rPr>
          <w:lang w:val="en-NZ"/>
        </w:rPr>
        <w:t xml:space="preserve"> </w:t>
      </w:r>
    </w:p>
    <w:p w14:paraId="6A82517C" w14:textId="77777777" w:rsidR="002E5E78" w:rsidRPr="00573F56" w:rsidRDefault="002E5E78" w:rsidP="009D29D3">
      <w:pPr>
        <w:pStyle w:val="BodyText-1"/>
        <w:spacing w:after="120"/>
        <w:rPr>
          <w:lang w:val="en-NZ"/>
        </w:rPr>
      </w:pPr>
      <w:r w:rsidRPr="00573F56">
        <w:rPr>
          <w:lang w:val="en-NZ"/>
        </w:rPr>
        <w:t>T</w:t>
      </w:r>
      <w:r w:rsidR="00E75C6C" w:rsidRPr="00573F56">
        <w:rPr>
          <w:lang w:val="en-NZ"/>
        </w:rPr>
        <w:t xml:space="preserve">he quorum for a meeting of the council </w:t>
      </w:r>
      <w:r w:rsidRPr="00573F56">
        <w:rPr>
          <w:lang w:val="en-NZ"/>
        </w:rPr>
        <w:t>is:</w:t>
      </w:r>
    </w:p>
    <w:p w14:paraId="247CE627" w14:textId="5D3ED933" w:rsidR="002E5E78" w:rsidRPr="00573F56" w:rsidRDefault="009055CA" w:rsidP="00BB55FA">
      <w:pPr>
        <w:pStyle w:val="BodyText-1"/>
        <w:numPr>
          <w:ilvl w:val="0"/>
          <w:numId w:val="54"/>
        </w:numPr>
        <w:spacing w:after="60"/>
        <w:ind w:left="1134" w:hanging="567"/>
        <w:rPr>
          <w:lang w:val="en-NZ"/>
        </w:rPr>
      </w:pPr>
      <w:r>
        <w:rPr>
          <w:lang w:val="en-NZ"/>
        </w:rPr>
        <w:t>H</w:t>
      </w:r>
      <w:r w:rsidR="002E5E78" w:rsidRPr="00573F56">
        <w:rPr>
          <w:lang w:val="en-NZ"/>
        </w:rPr>
        <w:t>alf of the members</w:t>
      </w:r>
      <w:r w:rsidR="0066217B" w:rsidRPr="00573F56">
        <w:rPr>
          <w:lang w:val="en-NZ"/>
        </w:rPr>
        <w:t xml:space="preserve"> physically present</w:t>
      </w:r>
      <w:r w:rsidR="002E5E78" w:rsidRPr="00573F56">
        <w:rPr>
          <w:lang w:val="en-NZ"/>
        </w:rPr>
        <w:t>, where the number of members (including vacancies) is even</w:t>
      </w:r>
      <w:r w:rsidR="009D29D3">
        <w:rPr>
          <w:lang w:val="en-NZ"/>
        </w:rPr>
        <w:t>; and</w:t>
      </w:r>
      <w:r w:rsidR="002E5E78" w:rsidRPr="00573F56">
        <w:rPr>
          <w:lang w:val="en-NZ"/>
        </w:rPr>
        <w:t xml:space="preserve"> </w:t>
      </w:r>
    </w:p>
    <w:p w14:paraId="6696336B" w14:textId="4F1F5D55" w:rsidR="002E5E78" w:rsidRPr="00573F56" w:rsidRDefault="009055CA" w:rsidP="00BB55FA">
      <w:pPr>
        <w:pStyle w:val="BodyText-1"/>
        <w:numPr>
          <w:ilvl w:val="0"/>
          <w:numId w:val="54"/>
        </w:numPr>
        <w:ind w:left="1134" w:hanging="567"/>
        <w:rPr>
          <w:lang w:val="en-NZ"/>
        </w:rPr>
      </w:pPr>
      <w:r>
        <w:rPr>
          <w:lang w:val="en-NZ"/>
        </w:rPr>
        <w:t xml:space="preserve">A </w:t>
      </w:r>
      <w:r w:rsidR="002E5E78" w:rsidRPr="00573F56">
        <w:rPr>
          <w:lang w:val="en-NZ"/>
        </w:rPr>
        <w:t>majority of the members</w:t>
      </w:r>
      <w:r w:rsidR="0066217B" w:rsidRPr="00573F56">
        <w:rPr>
          <w:lang w:val="en-NZ"/>
        </w:rPr>
        <w:t xml:space="preserve"> physically present</w:t>
      </w:r>
      <w:r w:rsidR="002E5E78" w:rsidRPr="00573F56">
        <w:rPr>
          <w:lang w:val="en-NZ"/>
        </w:rPr>
        <w:t xml:space="preserve">, where the number of members (including vacancies) is odd. </w:t>
      </w:r>
    </w:p>
    <w:p w14:paraId="2B3F7420" w14:textId="69276677" w:rsidR="00E75C6C" w:rsidRPr="00573F56" w:rsidRDefault="004A534D" w:rsidP="009D29D3">
      <w:pPr>
        <w:pStyle w:val="BodyText-1"/>
        <w:rPr>
          <w:i/>
          <w:lang w:val="en-NZ"/>
        </w:rPr>
      </w:pPr>
      <w:r>
        <w:rPr>
          <w:i/>
          <w:lang w:val="en-NZ"/>
        </w:rPr>
        <w:t xml:space="preserve">LGA 2002, </w:t>
      </w:r>
      <w:proofErr w:type="spellStart"/>
      <w:r>
        <w:rPr>
          <w:i/>
          <w:lang w:val="en-NZ"/>
        </w:rPr>
        <w:t>sch</w:t>
      </w:r>
      <w:proofErr w:type="spellEnd"/>
      <w:r>
        <w:rPr>
          <w:i/>
          <w:lang w:val="en-NZ"/>
        </w:rPr>
        <w:t xml:space="preserve"> 7, </w:t>
      </w:r>
      <w:r w:rsidR="00E75C6C" w:rsidRPr="00573F56">
        <w:rPr>
          <w:i/>
          <w:lang w:val="en-NZ"/>
        </w:rPr>
        <w:t>cl 23</w:t>
      </w:r>
      <w:r w:rsidR="00A33A9C">
        <w:rPr>
          <w:i/>
          <w:lang w:val="en-NZ"/>
        </w:rPr>
        <w:t>(3)(a).</w:t>
      </w:r>
    </w:p>
    <w:p w14:paraId="3C56CAD0" w14:textId="014C5DA0" w:rsidR="002E5E78" w:rsidRPr="00573F56" w:rsidRDefault="002E5E78" w:rsidP="00BB55FA">
      <w:pPr>
        <w:pStyle w:val="Heading2"/>
        <w:numPr>
          <w:ilvl w:val="0"/>
          <w:numId w:val="53"/>
        </w:numPr>
        <w:ind w:left="851" w:hanging="851"/>
        <w:rPr>
          <w:lang w:val="en-NZ"/>
        </w:rPr>
      </w:pPr>
      <w:bookmarkStart w:id="300" w:name="_Toc450735860"/>
      <w:bookmarkStart w:id="301" w:name="_Toc457932266"/>
      <w:bookmarkStart w:id="302" w:name="_Toc458071756"/>
      <w:bookmarkStart w:id="303" w:name="_Toc110518132"/>
      <w:r w:rsidRPr="00573F56">
        <w:rPr>
          <w:lang w:val="en-NZ"/>
        </w:rPr>
        <w:t>Committee</w:t>
      </w:r>
      <w:r w:rsidR="00E75C6C" w:rsidRPr="00573F56">
        <w:rPr>
          <w:lang w:val="en-NZ"/>
        </w:rPr>
        <w:t>s</w:t>
      </w:r>
      <w:r w:rsidRPr="00573F56">
        <w:rPr>
          <w:lang w:val="en-NZ"/>
        </w:rPr>
        <w:t xml:space="preserve"> and subcommittee</w:t>
      </w:r>
      <w:r w:rsidR="00E06204">
        <w:rPr>
          <w:lang w:val="en-NZ"/>
        </w:rPr>
        <w:t xml:space="preserve"> meetings</w:t>
      </w:r>
      <w:bookmarkEnd w:id="300"/>
      <w:bookmarkEnd w:id="301"/>
      <w:bookmarkEnd w:id="302"/>
      <w:bookmarkEnd w:id="303"/>
    </w:p>
    <w:p w14:paraId="68AF6993" w14:textId="44D8F9D5" w:rsidR="00B9497A" w:rsidRDefault="00E75C6C" w:rsidP="009D29D3">
      <w:pPr>
        <w:pStyle w:val="BodyText-1"/>
        <w:rPr>
          <w:lang w:val="en-NZ"/>
        </w:rPr>
      </w:pPr>
      <w:r w:rsidRPr="00573F56">
        <w:rPr>
          <w:lang w:val="en-NZ"/>
        </w:rPr>
        <w:t>A council</w:t>
      </w:r>
      <w:r w:rsidR="004025DE" w:rsidRPr="00573F56">
        <w:rPr>
          <w:lang w:val="en-NZ"/>
        </w:rPr>
        <w:t xml:space="preserve"> sets the quorum for its committees</w:t>
      </w:r>
      <w:r w:rsidRPr="00573F56">
        <w:rPr>
          <w:lang w:val="en-NZ"/>
        </w:rPr>
        <w:t xml:space="preserve"> and subcommittees</w:t>
      </w:r>
      <w:r w:rsidR="004025DE" w:rsidRPr="00573F56">
        <w:rPr>
          <w:lang w:val="en-NZ"/>
        </w:rPr>
        <w:t>, either by resolution or by stating the quorum in the</w:t>
      </w:r>
      <w:r w:rsidRPr="00573F56">
        <w:rPr>
          <w:lang w:val="en-NZ"/>
        </w:rPr>
        <w:t xml:space="preserve"> </w:t>
      </w:r>
      <w:r w:rsidR="00A33A9C">
        <w:rPr>
          <w:lang w:val="en-NZ"/>
        </w:rPr>
        <w:t>terms of reference.</w:t>
      </w:r>
      <w:r w:rsidR="004025DE" w:rsidRPr="00573F56">
        <w:rPr>
          <w:lang w:val="en-NZ"/>
        </w:rPr>
        <w:t xml:space="preserve"> Committees may set the quorums for their </w:t>
      </w:r>
      <w:r w:rsidR="00BD1EB8" w:rsidRPr="00573F56">
        <w:rPr>
          <w:lang w:val="en-NZ"/>
        </w:rPr>
        <w:t>subcommittee</w:t>
      </w:r>
      <w:r w:rsidR="004025DE" w:rsidRPr="00573F56">
        <w:rPr>
          <w:lang w:val="en-NZ"/>
        </w:rPr>
        <w:t>s by resolution</w:t>
      </w:r>
      <w:r w:rsidR="00781AD8">
        <w:rPr>
          <w:lang w:val="en-NZ"/>
        </w:rPr>
        <w:t>,</w:t>
      </w:r>
      <w:r w:rsidR="00404F0A" w:rsidRPr="00573F56">
        <w:rPr>
          <w:lang w:val="en-NZ"/>
        </w:rPr>
        <w:t xml:space="preserve"> </w:t>
      </w:r>
      <w:proofErr w:type="gramStart"/>
      <w:r w:rsidR="006C218A" w:rsidRPr="00573F56">
        <w:rPr>
          <w:lang w:val="en-NZ"/>
        </w:rPr>
        <w:t>provided that</w:t>
      </w:r>
      <w:proofErr w:type="gramEnd"/>
      <w:r w:rsidR="006C218A" w:rsidRPr="00573F56">
        <w:rPr>
          <w:lang w:val="en-NZ"/>
        </w:rPr>
        <w:t xml:space="preserve"> it is not less than two members</w:t>
      </w:r>
      <w:r w:rsidR="00A33A9C">
        <w:rPr>
          <w:lang w:val="en-NZ"/>
        </w:rPr>
        <w:t xml:space="preserve">. </w:t>
      </w:r>
      <w:r w:rsidR="00031FB4">
        <w:rPr>
          <w:lang w:val="en-NZ"/>
        </w:rPr>
        <w:t>(See also 7.4</w:t>
      </w:r>
      <w:r w:rsidR="00054EC5">
        <w:rPr>
          <w:lang w:val="en-NZ"/>
        </w:rPr>
        <w:t>).</w:t>
      </w:r>
    </w:p>
    <w:p w14:paraId="2C720857" w14:textId="0DD52F6D" w:rsidR="00B41933" w:rsidRPr="00573F56" w:rsidRDefault="00A33A9C" w:rsidP="009D29D3">
      <w:pPr>
        <w:pStyle w:val="BodyText-1"/>
        <w:rPr>
          <w:lang w:val="en-NZ"/>
        </w:rPr>
      </w:pPr>
      <w:r>
        <w:rPr>
          <w:lang w:val="en-NZ"/>
        </w:rPr>
        <w:t xml:space="preserve">In the </w:t>
      </w:r>
      <w:r w:rsidR="00E75C6C" w:rsidRPr="00573F56">
        <w:rPr>
          <w:lang w:val="en-NZ"/>
        </w:rPr>
        <w:t>case of subcommittees</w:t>
      </w:r>
      <w:r w:rsidR="00CE0A9B">
        <w:rPr>
          <w:lang w:val="en-NZ"/>
        </w:rPr>
        <w:t>,</w:t>
      </w:r>
      <w:r w:rsidR="00B9497A">
        <w:rPr>
          <w:lang w:val="en-NZ"/>
        </w:rPr>
        <w:t xml:space="preserve"> the quorum will be two member</w:t>
      </w:r>
      <w:r w:rsidR="0052785F">
        <w:rPr>
          <w:lang w:val="en-NZ"/>
        </w:rPr>
        <w:t>s</w:t>
      </w:r>
      <w:r w:rsidR="00B9497A">
        <w:rPr>
          <w:lang w:val="en-NZ"/>
        </w:rPr>
        <w:t xml:space="preserve"> unless otherwise stated.</w:t>
      </w:r>
      <w:r w:rsidR="004025DE" w:rsidRPr="00573F56">
        <w:rPr>
          <w:lang w:val="en-NZ"/>
        </w:rPr>
        <w:t xml:space="preserve"> </w:t>
      </w:r>
      <w:r w:rsidR="00B41933" w:rsidRPr="00573F56">
        <w:rPr>
          <w:lang w:val="en-NZ"/>
        </w:rPr>
        <w:t xml:space="preserve">In the case of </w:t>
      </w:r>
      <w:r w:rsidR="004025DE" w:rsidRPr="00573F56">
        <w:rPr>
          <w:lang w:val="en-NZ"/>
        </w:rPr>
        <w:t>committees</w:t>
      </w:r>
      <w:r>
        <w:rPr>
          <w:lang w:val="en-NZ"/>
        </w:rPr>
        <w:t xml:space="preserve"> </w:t>
      </w:r>
      <w:r w:rsidR="004025DE" w:rsidRPr="00573F56">
        <w:rPr>
          <w:lang w:val="en-NZ"/>
        </w:rPr>
        <w:t xml:space="preserve">at least one member </w:t>
      </w:r>
      <w:r w:rsidR="006C218A" w:rsidRPr="00573F56">
        <w:rPr>
          <w:lang w:val="en-NZ"/>
        </w:rPr>
        <w:t xml:space="preserve">of the quorum </w:t>
      </w:r>
      <w:r w:rsidR="004025DE" w:rsidRPr="00573F56">
        <w:rPr>
          <w:lang w:val="en-NZ"/>
        </w:rPr>
        <w:t>must be a member of the</w:t>
      </w:r>
      <w:r w:rsidR="00E75C6C" w:rsidRPr="00573F56">
        <w:rPr>
          <w:lang w:val="en-NZ"/>
        </w:rPr>
        <w:t xml:space="preserve"> council, or if established by a local board or community board, the relevant board.</w:t>
      </w:r>
      <w:r w:rsidR="004025DE" w:rsidRPr="00573F56">
        <w:rPr>
          <w:lang w:val="en-NZ"/>
        </w:rPr>
        <w:t xml:space="preserve">  </w:t>
      </w:r>
    </w:p>
    <w:p w14:paraId="2DB6C693" w14:textId="63A047ED" w:rsidR="00B41933" w:rsidRPr="00573F56" w:rsidRDefault="004A534D" w:rsidP="009D29D3">
      <w:pPr>
        <w:pStyle w:val="BodyText-1"/>
        <w:rPr>
          <w:i/>
          <w:lang w:val="en-NZ"/>
        </w:rPr>
      </w:pPr>
      <w:r>
        <w:rPr>
          <w:i/>
          <w:lang w:val="en-NZ"/>
        </w:rPr>
        <w:t xml:space="preserve">LGA 2002, </w:t>
      </w:r>
      <w:proofErr w:type="spellStart"/>
      <w:r>
        <w:rPr>
          <w:i/>
          <w:lang w:val="en-NZ"/>
        </w:rPr>
        <w:t>sch</w:t>
      </w:r>
      <w:proofErr w:type="spellEnd"/>
      <w:r>
        <w:rPr>
          <w:i/>
          <w:lang w:val="en-NZ"/>
        </w:rPr>
        <w:t xml:space="preserve"> 7, </w:t>
      </w:r>
      <w:r w:rsidR="001D0738" w:rsidRPr="00573F56">
        <w:rPr>
          <w:i/>
          <w:lang w:val="en-NZ"/>
        </w:rPr>
        <w:t>cl 23</w:t>
      </w:r>
      <w:r w:rsidR="00E75C6C" w:rsidRPr="00573F56">
        <w:rPr>
          <w:i/>
          <w:lang w:val="en-NZ"/>
        </w:rPr>
        <w:t>(3)</w:t>
      </w:r>
      <w:r w:rsidR="001D0738" w:rsidRPr="00573F56">
        <w:rPr>
          <w:i/>
          <w:lang w:val="en-NZ"/>
        </w:rPr>
        <w:t>(b)</w:t>
      </w:r>
      <w:r w:rsidR="00A33A9C">
        <w:rPr>
          <w:i/>
          <w:lang w:val="en-NZ"/>
        </w:rPr>
        <w:t>.</w:t>
      </w:r>
    </w:p>
    <w:p w14:paraId="57ECCE7E" w14:textId="77777777" w:rsidR="00CD4232" w:rsidRPr="00573F56" w:rsidRDefault="00CD4232" w:rsidP="00BB55FA">
      <w:pPr>
        <w:pStyle w:val="Heading2"/>
        <w:numPr>
          <w:ilvl w:val="0"/>
          <w:numId w:val="53"/>
        </w:numPr>
        <w:ind w:left="851" w:hanging="851"/>
        <w:rPr>
          <w:lang w:val="en-NZ"/>
        </w:rPr>
      </w:pPr>
      <w:bookmarkStart w:id="304" w:name="_Toc450735861"/>
      <w:bookmarkStart w:id="305" w:name="_Toc457932267"/>
      <w:bookmarkStart w:id="306" w:name="_Toc458071757"/>
      <w:bookmarkStart w:id="307" w:name="_Toc110518133"/>
      <w:r w:rsidRPr="00573F56">
        <w:rPr>
          <w:lang w:val="en-NZ"/>
        </w:rPr>
        <w:t>Joint Committee</w:t>
      </w:r>
      <w:r w:rsidR="00E75C6C" w:rsidRPr="00573F56">
        <w:rPr>
          <w:lang w:val="en-NZ"/>
        </w:rPr>
        <w:t>s</w:t>
      </w:r>
      <w:bookmarkEnd w:id="304"/>
      <w:bookmarkEnd w:id="305"/>
      <w:bookmarkEnd w:id="306"/>
      <w:bookmarkEnd w:id="307"/>
    </w:p>
    <w:p w14:paraId="32BA907D" w14:textId="16F43920" w:rsidR="00B41933" w:rsidRPr="00573F56" w:rsidRDefault="00CD4232" w:rsidP="009D29D3">
      <w:pPr>
        <w:pStyle w:val="BodyText-1"/>
      </w:pPr>
      <w:r w:rsidRPr="00573F56">
        <w:t>The quorum</w:t>
      </w:r>
      <w:r w:rsidRPr="00573F56">
        <w:rPr>
          <w:spacing w:val="-4"/>
        </w:rPr>
        <w:t xml:space="preserve"> </w:t>
      </w:r>
      <w:r w:rsidRPr="00573F56">
        <w:t>at</w:t>
      </w:r>
      <w:r w:rsidRPr="00573F56">
        <w:rPr>
          <w:spacing w:val="-4"/>
        </w:rPr>
        <w:t xml:space="preserve"> </w:t>
      </w:r>
      <w:r w:rsidRPr="00573F56">
        <w:t>a</w:t>
      </w:r>
      <w:r w:rsidRPr="00573F56">
        <w:rPr>
          <w:spacing w:val="-4"/>
        </w:rPr>
        <w:t xml:space="preserve"> </w:t>
      </w:r>
      <w:r w:rsidRPr="00573F56">
        <w:t>meeting</w:t>
      </w:r>
      <w:r w:rsidRPr="00573F56">
        <w:rPr>
          <w:spacing w:val="-3"/>
        </w:rPr>
        <w:t xml:space="preserve"> </w:t>
      </w:r>
      <w:r w:rsidRPr="00573F56">
        <w:t>of</w:t>
      </w:r>
      <w:r w:rsidRPr="00573F56">
        <w:rPr>
          <w:spacing w:val="-2"/>
        </w:rPr>
        <w:t xml:space="preserve"> </w:t>
      </w:r>
      <w:r w:rsidRPr="00573F56">
        <w:t>a joint committee</w:t>
      </w:r>
      <w:r w:rsidR="006C218A" w:rsidRPr="00573F56">
        <w:t xml:space="preserve"> must be </w:t>
      </w:r>
      <w:r w:rsidR="0071594D" w:rsidRPr="00573F56">
        <w:t>consistent</w:t>
      </w:r>
      <w:r w:rsidR="006C218A" w:rsidRPr="00573F56">
        <w:t xml:space="preserve"> with </w:t>
      </w:r>
      <w:r w:rsidR="0071594D" w:rsidRPr="00573F56">
        <w:t xml:space="preserve">Standing Order </w:t>
      </w:r>
      <w:r w:rsidR="00A33A9C">
        <w:t>1</w:t>
      </w:r>
      <w:r w:rsidR="004F4451">
        <w:t>1</w:t>
      </w:r>
      <w:r w:rsidR="00A33A9C">
        <w:t>.1</w:t>
      </w:r>
      <w:r w:rsidR="006C218A" w:rsidRPr="00573F56">
        <w:t xml:space="preserve">. </w:t>
      </w:r>
      <w:r w:rsidR="0071594D" w:rsidRPr="00573F56">
        <w:t>Local authorities p</w:t>
      </w:r>
      <w:r w:rsidR="006C218A" w:rsidRPr="00573F56">
        <w:t>artic</w:t>
      </w:r>
      <w:r w:rsidR="00B41933" w:rsidRPr="00573F56">
        <w:t xml:space="preserve">ipating </w:t>
      </w:r>
      <w:r w:rsidR="0071594D" w:rsidRPr="00573F56">
        <w:t xml:space="preserve">in the joint committee </w:t>
      </w:r>
      <w:r w:rsidR="006C218A" w:rsidRPr="00573F56">
        <w:t>may decide</w:t>
      </w:r>
      <w:r w:rsidR="0071594D" w:rsidRPr="00573F56">
        <w:t>, by agreement,</w:t>
      </w:r>
      <w:r w:rsidR="006C218A" w:rsidRPr="00573F56">
        <w:t xml:space="preserve"> </w:t>
      </w:r>
      <w:proofErr w:type="gramStart"/>
      <w:r w:rsidR="006C218A" w:rsidRPr="00573F56">
        <w:t>whether or not</w:t>
      </w:r>
      <w:proofErr w:type="gramEnd"/>
      <w:r w:rsidR="006C218A" w:rsidRPr="00573F56">
        <w:t xml:space="preserve"> the quorum includes one or more members </w:t>
      </w:r>
      <w:r w:rsidR="0071594D" w:rsidRPr="00573F56">
        <w:t>appointed by each local authority or any party</w:t>
      </w:r>
      <w:r w:rsidR="006C218A" w:rsidRPr="00573F56">
        <w:t>.</w:t>
      </w:r>
    </w:p>
    <w:p w14:paraId="3A45E7A6" w14:textId="7B76FE99" w:rsidR="008E7384" w:rsidRPr="00573F56" w:rsidRDefault="004A534D" w:rsidP="009D29D3">
      <w:pPr>
        <w:pStyle w:val="BodyText-1"/>
        <w:rPr>
          <w:i/>
          <w:lang w:val="en-NZ"/>
        </w:rPr>
      </w:pPr>
      <w:r>
        <w:rPr>
          <w:i/>
          <w:lang w:val="en-NZ"/>
        </w:rPr>
        <w:lastRenderedPageBreak/>
        <w:t xml:space="preserve">LGA 2002, </w:t>
      </w:r>
      <w:proofErr w:type="spellStart"/>
      <w:r>
        <w:rPr>
          <w:i/>
          <w:lang w:val="en-NZ"/>
        </w:rPr>
        <w:t>sch</w:t>
      </w:r>
      <w:proofErr w:type="spellEnd"/>
      <w:r>
        <w:rPr>
          <w:i/>
          <w:lang w:val="en-NZ"/>
        </w:rPr>
        <w:t xml:space="preserve"> 7, </w:t>
      </w:r>
      <w:r w:rsidR="00B41933" w:rsidRPr="00573F56">
        <w:rPr>
          <w:i/>
        </w:rPr>
        <w:t xml:space="preserve">cl </w:t>
      </w:r>
      <w:r w:rsidR="00CD4232" w:rsidRPr="00573F56">
        <w:rPr>
          <w:i/>
        </w:rPr>
        <w:t>30A</w:t>
      </w:r>
      <w:r w:rsidR="006C218A" w:rsidRPr="00573F56">
        <w:rPr>
          <w:i/>
        </w:rPr>
        <w:t>(6)(c)</w:t>
      </w:r>
      <w:r w:rsidR="00B9497A">
        <w:rPr>
          <w:i/>
        </w:rPr>
        <w:t>.</w:t>
      </w:r>
    </w:p>
    <w:p w14:paraId="26D495C9" w14:textId="77777777" w:rsidR="002E5E78" w:rsidRPr="00573F56" w:rsidRDefault="002E5E78" w:rsidP="00BB55FA">
      <w:pPr>
        <w:pStyle w:val="Heading2"/>
        <w:numPr>
          <w:ilvl w:val="0"/>
          <w:numId w:val="53"/>
        </w:numPr>
        <w:ind w:left="851" w:hanging="851"/>
        <w:rPr>
          <w:lang w:val="en-NZ"/>
        </w:rPr>
      </w:pPr>
      <w:bookmarkStart w:id="308" w:name="_Toc450735862"/>
      <w:bookmarkStart w:id="309" w:name="_Toc457932268"/>
      <w:bookmarkStart w:id="310" w:name="_Toc458071758"/>
      <w:bookmarkStart w:id="311" w:name="_Toc110518134"/>
      <w:r w:rsidRPr="00573F56">
        <w:rPr>
          <w:lang w:val="en-NZ"/>
        </w:rPr>
        <w:t>Requirement for a quorum</w:t>
      </w:r>
      <w:bookmarkEnd w:id="308"/>
      <w:bookmarkEnd w:id="309"/>
      <w:bookmarkEnd w:id="310"/>
      <w:bookmarkEnd w:id="311"/>
    </w:p>
    <w:p w14:paraId="448308A0" w14:textId="77777777" w:rsidR="002E5E78" w:rsidRPr="00573F56" w:rsidRDefault="002E5E78" w:rsidP="009D29D3">
      <w:pPr>
        <w:pStyle w:val="BodyText-1"/>
        <w:rPr>
          <w:lang w:val="en-NZ"/>
        </w:rPr>
      </w:pPr>
      <w:r w:rsidRPr="00573F56">
        <w:rPr>
          <w:lang w:val="en-NZ"/>
        </w:rPr>
        <w:t xml:space="preserve">A meeting is constituted where a quorum of members is present, </w:t>
      </w:r>
      <w:proofErr w:type="gramStart"/>
      <w:r w:rsidRPr="00573F56">
        <w:rPr>
          <w:lang w:val="en-NZ"/>
        </w:rPr>
        <w:t>whether or not</w:t>
      </w:r>
      <w:proofErr w:type="gramEnd"/>
      <w:r w:rsidRPr="00573F56">
        <w:rPr>
          <w:lang w:val="en-NZ"/>
        </w:rPr>
        <w:t xml:space="preserve"> they are a</w:t>
      </w:r>
      <w:r w:rsidR="00B9497A">
        <w:rPr>
          <w:lang w:val="en-NZ"/>
        </w:rPr>
        <w:t xml:space="preserve">ll voting or entitled to vote. </w:t>
      </w:r>
      <w:proofErr w:type="gramStart"/>
      <w:r w:rsidRPr="00573F56">
        <w:rPr>
          <w:lang w:val="en-NZ"/>
        </w:rPr>
        <w:t>In order to</w:t>
      </w:r>
      <w:proofErr w:type="gramEnd"/>
      <w:r w:rsidRPr="00573F56">
        <w:rPr>
          <w:lang w:val="en-NZ"/>
        </w:rPr>
        <w:t xml:space="preserve"> conduct any business at a meeting, a quorum of members must be present for the whole time that the business is being considered.  </w:t>
      </w:r>
    </w:p>
    <w:p w14:paraId="71EEBC56" w14:textId="77734484" w:rsidR="006C218A" w:rsidRPr="00573F56" w:rsidRDefault="004A534D" w:rsidP="009D29D3">
      <w:pPr>
        <w:pStyle w:val="BodyText-1"/>
        <w:rPr>
          <w:i/>
          <w:lang w:val="en-NZ"/>
        </w:rPr>
      </w:pPr>
      <w:r>
        <w:rPr>
          <w:i/>
          <w:lang w:val="en-NZ"/>
        </w:rPr>
        <w:t xml:space="preserve">LGA 2002, </w:t>
      </w:r>
      <w:proofErr w:type="spellStart"/>
      <w:r>
        <w:rPr>
          <w:i/>
          <w:lang w:val="en-NZ"/>
        </w:rPr>
        <w:t>sch</w:t>
      </w:r>
      <w:proofErr w:type="spellEnd"/>
      <w:r>
        <w:rPr>
          <w:i/>
          <w:lang w:val="en-NZ"/>
        </w:rPr>
        <w:t xml:space="preserve"> 7, </w:t>
      </w:r>
      <w:r w:rsidR="006C218A" w:rsidRPr="00573F56">
        <w:rPr>
          <w:i/>
        </w:rPr>
        <w:t>cl 23(1) &amp; (2)</w:t>
      </w:r>
      <w:r w:rsidR="00F53C18">
        <w:rPr>
          <w:i/>
          <w:spacing w:val="-5"/>
        </w:rPr>
        <w:t>.</w:t>
      </w:r>
    </w:p>
    <w:p w14:paraId="6EBC23C1" w14:textId="77777777" w:rsidR="002E5E78" w:rsidRPr="00573F56" w:rsidRDefault="002E5E78" w:rsidP="00BB55FA">
      <w:pPr>
        <w:pStyle w:val="Heading2"/>
        <w:numPr>
          <w:ilvl w:val="0"/>
          <w:numId w:val="53"/>
        </w:numPr>
        <w:ind w:left="851" w:hanging="851"/>
        <w:rPr>
          <w:lang w:val="en-NZ"/>
        </w:rPr>
      </w:pPr>
      <w:bookmarkStart w:id="312" w:name="_Toc450735863"/>
      <w:bookmarkStart w:id="313" w:name="_Toc457932269"/>
      <w:bookmarkStart w:id="314" w:name="_Toc458071759"/>
      <w:bookmarkStart w:id="315" w:name="_Toc110518135"/>
      <w:r w:rsidRPr="00573F56">
        <w:rPr>
          <w:lang w:val="en-NZ"/>
        </w:rPr>
        <w:t>Meeting lapses where no quorum</w:t>
      </w:r>
      <w:bookmarkEnd w:id="312"/>
      <w:bookmarkEnd w:id="313"/>
      <w:bookmarkEnd w:id="314"/>
      <w:bookmarkEnd w:id="315"/>
      <w:r w:rsidRPr="00573F56">
        <w:rPr>
          <w:lang w:val="en-NZ"/>
        </w:rPr>
        <w:t xml:space="preserve"> </w:t>
      </w:r>
    </w:p>
    <w:p w14:paraId="42B48E56" w14:textId="46892464" w:rsidR="00DF06FE" w:rsidRPr="00573F56" w:rsidRDefault="00E73F2D" w:rsidP="009D29D3">
      <w:pPr>
        <w:pStyle w:val="BodyText-1"/>
      </w:pPr>
      <w:r w:rsidRPr="00573F56">
        <w:t>A meeting must lapse</w:t>
      </w:r>
      <w:r w:rsidR="00CE0A9B">
        <w:t>,</w:t>
      </w:r>
      <w:r w:rsidRPr="00573F56">
        <w:t xml:space="preserve"> and the </w:t>
      </w:r>
      <w:r w:rsidR="00D164F4">
        <w:t>c</w:t>
      </w:r>
      <w:r w:rsidR="00D400A7" w:rsidRPr="00573F56">
        <w:t>hairperson</w:t>
      </w:r>
      <w:r w:rsidR="00DF06FE" w:rsidRPr="00573F56">
        <w:t xml:space="preserve"> vacate</w:t>
      </w:r>
      <w:r w:rsidRPr="00573F56">
        <w:t xml:space="preserve"> the chair</w:t>
      </w:r>
      <w:r w:rsidR="001B5055" w:rsidRPr="00573F56">
        <w:t>,</w:t>
      </w:r>
      <w:r w:rsidRPr="00573F56">
        <w:t xml:space="preserve"> if a quorum is not present within </w:t>
      </w:r>
      <w:r w:rsidR="006C218A" w:rsidRPr="00573F56">
        <w:t>30</w:t>
      </w:r>
      <w:r w:rsidRPr="00573F56">
        <w:t xml:space="preserve"> minutes of the advertised start of the meeting. </w:t>
      </w:r>
      <w:r w:rsidR="00B9497A">
        <w:t>W</w:t>
      </w:r>
      <w:r w:rsidR="00B9497A" w:rsidRPr="00573F56">
        <w:t>here members are known to be travelling to the meeting, but are delayed du</w:t>
      </w:r>
      <w:r w:rsidR="00B9497A">
        <w:t>e to extraordinary circumstance, the</w:t>
      </w:r>
      <w:r w:rsidRPr="00573F56">
        <w:t xml:space="preserve"> </w:t>
      </w:r>
      <w:r w:rsidR="00D164F4">
        <w:t>c</w:t>
      </w:r>
      <w:r w:rsidR="00D400A7" w:rsidRPr="00573F56">
        <w:t>hairperson</w:t>
      </w:r>
      <w:r w:rsidRPr="00573F56">
        <w:t xml:space="preserve"> has discretion to wait for a </w:t>
      </w:r>
      <w:r w:rsidR="00B9497A">
        <w:t>longer period</w:t>
      </w:r>
      <w:r w:rsidRPr="00573F56">
        <w:t xml:space="preserve">.  </w:t>
      </w:r>
    </w:p>
    <w:p w14:paraId="23C55063" w14:textId="77777777" w:rsidR="002E5E78" w:rsidRDefault="00E73F2D" w:rsidP="009D29D3">
      <w:pPr>
        <w:pStyle w:val="BodyText-1"/>
        <w:rPr>
          <w:lang w:val="en-NZ"/>
        </w:rPr>
      </w:pPr>
      <w:r w:rsidRPr="00573F56">
        <w:t xml:space="preserve">No business may be conducted while waiting for the quorum to be reached. </w:t>
      </w:r>
      <w:r w:rsidR="00B9497A">
        <w:t xml:space="preserve">Minutes will record when a </w:t>
      </w:r>
      <w:r w:rsidRPr="00573F56">
        <w:t xml:space="preserve">meeting lapses </w:t>
      </w:r>
      <w:r w:rsidR="00B9497A">
        <w:t xml:space="preserve">due to a lack of a </w:t>
      </w:r>
      <w:r w:rsidRPr="00573F56">
        <w:t>quorum, along with the names of the members who attended</w:t>
      </w:r>
      <w:r w:rsidR="001F484B">
        <w:rPr>
          <w:lang w:val="en-NZ"/>
        </w:rPr>
        <w:t>.</w:t>
      </w:r>
    </w:p>
    <w:p w14:paraId="63A9A2F4" w14:textId="1645E839" w:rsidR="00031FB4" w:rsidRPr="00573F56" w:rsidRDefault="00031FB4" w:rsidP="009D29D3">
      <w:pPr>
        <w:pStyle w:val="BodyText-1"/>
        <w:rPr>
          <w:lang w:val="en-NZ"/>
        </w:rPr>
      </w:pPr>
      <w:r>
        <w:rPr>
          <w:lang w:val="en-NZ"/>
        </w:rPr>
        <w:t>Should a quorum be lost</w:t>
      </w:r>
      <w:r w:rsidR="00CE0A9B">
        <w:rPr>
          <w:lang w:val="en-NZ"/>
        </w:rPr>
        <w:t>,</w:t>
      </w:r>
      <w:r>
        <w:rPr>
          <w:lang w:val="en-NZ"/>
        </w:rPr>
        <w:t xml:space="preserve"> the meeting will lapse if the quorum is not present within 15 minutes.</w:t>
      </w:r>
    </w:p>
    <w:p w14:paraId="7DDD654B" w14:textId="77777777" w:rsidR="002E5E78" w:rsidRPr="00573F56" w:rsidRDefault="002E5E78" w:rsidP="00BB55FA">
      <w:pPr>
        <w:pStyle w:val="Heading2"/>
        <w:numPr>
          <w:ilvl w:val="0"/>
          <w:numId w:val="53"/>
        </w:numPr>
        <w:ind w:left="851" w:hanging="851"/>
        <w:rPr>
          <w:lang w:val="en-NZ"/>
        </w:rPr>
      </w:pPr>
      <w:bookmarkStart w:id="316" w:name="_Toc450735864"/>
      <w:bookmarkStart w:id="317" w:name="_Toc457932270"/>
      <w:bookmarkStart w:id="318" w:name="_Toc458071760"/>
      <w:bookmarkStart w:id="319" w:name="_Toc110518136"/>
      <w:r w:rsidRPr="00573F56">
        <w:rPr>
          <w:lang w:val="en-NZ"/>
        </w:rPr>
        <w:t>Business from lapsed meetings</w:t>
      </w:r>
      <w:bookmarkEnd w:id="316"/>
      <w:bookmarkEnd w:id="317"/>
      <w:bookmarkEnd w:id="318"/>
      <w:bookmarkEnd w:id="319"/>
      <w:r w:rsidRPr="00573F56">
        <w:rPr>
          <w:lang w:val="en-NZ"/>
        </w:rPr>
        <w:t xml:space="preserve"> </w:t>
      </w:r>
    </w:p>
    <w:p w14:paraId="3183FBB6" w14:textId="12EA88A9" w:rsidR="002E5E78" w:rsidRDefault="002E5E78" w:rsidP="009D29D3">
      <w:pPr>
        <w:pStyle w:val="BodyText-1"/>
        <w:rPr>
          <w:lang w:val="en-NZ"/>
        </w:rPr>
      </w:pPr>
      <w:r w:rsidRPr="00573F56">
        <w:rPr>
          <w:lang w:val="en-NZ"/>
        </w:rPr>
        <w:t>Where meeting</w:t>
      </w:r>
      <w:r w:rsidR="00F53C18">
        <w:rPr>
          <w:lang w:val="en-NZ"/>
        </w:rPr>
        <w:t>s</w:t>
      </w:r>
      <w:r w:rsidRPr="00573F56">
        <w:rPr>
          <w:lang w:val="en-NZ"/>
        </w:rPr>
        <w:t xml:space="preserve"> lapse the remaining business will be adjourned </w:t>
      </w:r>
      <w:r w:rsidR="00B9497A">
        <w:rPr>
          <w:lang w:val="en-NZ"/>
        </w:rPr>
        <w:t xml:space="preserve">and be placed at the beginning of </w:t>
      </w:r>
      <w:r w:rsidR="008E7384" w:rsidRPr="00573F56">
        <w:rPr>
          <w:lang w:val="en-NZ"/>
        </w:rPr>
        <w:t xml:space="preserve">the agenda </w:t>
      </w:r>
      <w:r w:rsidR="00B9497A">
        <w:rPr>
          <w:lang w:val="en-NZ"/>
        </w:rPr>
        <w:t>of</w:t>
      </w:r>
      <w:r w:rsidRPr="00573F56">
        <w:rPr>
          <w:lang w:val="en-NZ"/>
        </w:rPr>
        <w:t xml:space="preserve"> the next ordinary meeting, unless the </w:t>
      </w:r>
      <w:r w:rsidR="00D164F4">
        <w:rPr>
          <w:lang w:val="en-NZ"/>
        </w:rPr>
        <w:t>c</w:t>
      </w:r>
      <w:r w:rsidR="00D400A7" w:rsidRPr="00573F56">
        <w:rPr>
          <w:lang w:val="en-NZ"/>
        </w:rPr>
        <w:t>hairperson</w:t>
      </w:r>
      <w:r w:rsidRPr="00573F56">
        <w:rPr>
          <w:lang w:val="en-NZ"/>
        </w:rPr>
        <w:t xml:space="preserve"> sets an earlier meeting</w:t>
      </w:r>
      <w:r w:rsidR="00CE0A9B">
        <w:rPr>
          <w:lang w:val="en-NZ"/>
        </w:rPr>
        <w:t>,</w:t>
      </w:r>
      <w:r w:rsidRPr="00573F56">
        <w:rPr>
          <w:lang w:val="en-NZ"/>
        </w:rPr>
        <w:t xml:space="preserve"> and this is notified by the chief executive.</w:t>
      </w:r>
    </w:p>
    <w:p w14:paraId="2F5C4C8F" w14:textId="77777777" w:rsidR="006B1FE7" w:rsidRPr="00573F56" w:rsidRDefault="006B1FE7" w:rsidP="009D29D3">
      <w:pPr>
        <w:pStyle w:val="BodyText-1"/>
        <w:rPr>
          <w:lang w:val="en-NZ"/>
        </w:rPr>
      </w:pPr>
    </w:p>
    <w:p w14:paraId="02F1E2D1" w14:textId="77777777" w:rsidR="006C218A" w:rsidRPr="00573F56" w:rsidRDefault="00683A7E" w:rsidP="00505813">
      <w:pPr>
        <w:pStyle w:val="Heading1"/>
        <w:numPr>
          <w:ilvl w:val="0"/>
          <w:numId w:val="55"/>
        </w:numPr>
        <w:ind w:left="851" w:hanging="851"/>
        <w:rPr>
          <w:lang w:val="en-NZ"/>
        </w:rPr>
      </w:pPr>
      <w:bookmarkStart w:id="320" w:name="_Toc457932271"/>
      <w:bookmarkStart w:id="321" w:name="_Toc458071761"/>
      <w:bookmarkStart w:id="322" w:name="_Toc110518137"/>
      <w:r w:rsidRPr="00573F56">
        <w:rPr>
          <w:lang w:val="en-NZ"/>
        </w:rPr>
        <w:t>Public access and recording</w:t>
      </w:r>
      <w:bookmarkEnd w:id="320"/>
      <w:bookmarkEnd w:id="321"/>
      <w:bookmarkEnd w:id="322"/>
    </w:p>
    <w:p w14:paraId="14972FBD" w14:textId="77777777" w:rsidR="00CB610B" w:rsidRPr="00573F56" w:rsidRDefault="00CB610B" w:rsidP="00BB489E">
      <w:pPr>
        <w:pStyle w:val="Heading2"/>
        <w:numPr>
          <w:ilvl w:val="0"/>
          <w:numId w:val="146"/>
        </w:numPr>
        <w:rPr>
          <w:lang w:val="en-NZ"/>
        </w:rPr>
      </w:pPr>
      <w:bookmarkStart w:id="323" w:name="_Toc450735866"/>
      <w:bookmarkStart w:id="324" w:name="_Toc457932272"/>
      <w:bookmarkStart w:id="325" w:name="_Toc458071762"/>
      <w:bookmarkStart w:id="326" w:name="_Toc110518138"/>
      <w:r w:rsidRPr="00573F56">
        <w:rPr>
          <w:lang w:val="en-NZ"/>
        </w:rPr>
        <w:t>Meetings open to the public</w:t>
      </w:r>
      <w:bookmarkEnd w:id="323"/>
      <w:bookmarkEnd w:id="324"/>
      <w:bookmarkEnd w:id="325"/>
      <w:bookmarkEnd w:id="326"/>
    </w:p>
    <w:p w14:paraId="070F27E7" w14:textId="77777777" w:rsidR="00CB610B" w:rsidRPr="006B1FE7" w:rsidRDefault="00CB610B" w:rsidP="00573F56">
      <w:pPr>
        <w:spacing w:before="0" w:after="200" w:line="276" w:lineRule="auto"/>
        <w:rPr>
          <w:rFonts w:asciiTheme="minorHAnsi" w:hAnsiTheme="minorHAnsi" w:cs="Tahoma"/>
          <w:sz w:val="22"/>
        </w:rPr>
      </w:pPr>
      <w:r w:rsidRPr="006B1FE7">
        <w:rPr>
          <w:rFonts w:asciiTheme="minorHAnsi" w:hAnsiTheme="minorHAnsi" w:cs="Tahoma"/>
          <w:sz w:val="22"/>
        </w:rPr>
        <w:t>Except as otherwise provided by Part 7 of LGOIMA</w:t>
      </w:r>
      <w:r w:rsidR="00DF06FE" w:rsidRPr="006B1FE7">
        <w:rPr>
          <w:rFonts w:asciiTheme="minorHAnsi" w:hAnsiTheme="minorHAnsi" w:cs="Tahoma"/>
          <w:sz w:val="22"/>
        </w:rPr>
        <w:t>,</w:t>
      </w:r>
      <w:r w:rsidRPr="006B1FE7">
        <w:rPr>
          <w:rFonts w:asciiTheme="minorHAnsi" w:hAnsiTheme="minorHAnsi" w:cs="Tahoma"/>
          <w:sz w:val="22"/>
        </w:rPr>
        <w:t xml:space="preserve"> every meeting of the local authority, its committees, </w:t>
      </w:r>
      <w:r w:rsidR="00BD1EB8" w:rsidRPr="006B1FE7">
        <w:rPr>
          <w:rFonts w:asciiTheme="minorHAnsi" w:hAnsiTheme="minorHAnsi" w:cs="Tahoma"/>
          <w:sz w:val="22"/>
        </w:rPr>
        <w:t>subcommittee</w:t>
      </w:r>
      <w:r w:rsidRPr="006B1FE7">
        <w:rPr>
          <w:rFonts w:asciiTheme="minorHAnsi" w:hAnsiTheme="minorHAnsi" w:cs="Tahoma"/>
          <w:sz w:val="22"/>
        </w:rPr>
        <w:t xml:space="preserve">s, local </w:t>
      </w:r>
      <w:proofErr w:type="gramStart"/>
      <w:r w:rsidRPr="006B1FE7">
        <w:rPr>
          <w:rFonts w:asciiTheme="minorHAnsi" w:hAnsiTheme="minorHAnsi" w:cs="Tahoma"/>
          <w:sz w:val="22"/>
        </w:rPr>
        <w:t>boards</w:t>
      </w:r>
      <w:proofErr w:type="gramEnd"/>
      <w:r w:rsidRPr="006B1FE7">
        <w:rPr>
          <w:rFonts w:asciiTheme="minorHAnsi" w:hAnsiTheme="minorHAnsi" w:cs="Tahoma"/>
          <w:sz w:val="22"/>
        </w:rPr>
        <w:t xml:space="preserve"> and community boards</w:t>
      </w:r>
      <w:r w:rsidR="00DF06FE" w:rsidRPr="006B1FE7">
        <w:rPr>
          <w:rFonts w:asciiTheme="minorHAnsi" w:hAnsiTheme="minorHAnsi" w:cs="Tahoma"/>
          <w:sz w:val="22"/>
        </w:rPr>
        <w:t>,</w:t>
      </w:r>
      <w:r w:rsidRPr="006B1FE7">
        <w:rPr>
          <w:rFonts w:asciiTheme="minorHAnsi" w:hAnsiTheme="minorHAnsi" w:cs="Tahoma"/>
          <w:sz w:val="22"/>
        </w:rPr>
        <w:t xml:space="preserve"> must be open to the public</w:t>
      </w:r>
      <w:r w:rsidR="00DF06FE" w:rsidRPr="006B1FE7">
        <w:rPr>
          <w:rFonts w:asciiTheme="minorHAnsi" w:hAnsiTheme="minorHAnsi" w:cs="Tahoma"/>
          <w:sz w:val="22"/>
        </w:rPr>
        <w:t>.</w:t>
      </w:r>
    </w:p>
    <w:p w14:paraId="6B7A82E9" w14:textId="0CB8EEFC" w:rsidR="00F10B19" w:rsidRPr="006B1FE7" w:rsidRDefault="004A534D" w:rsidP="00573F56">
      <w:pPr>
        <w:spacing w:before="0" w:after="200" w:line="276" w:lineRule="auto"/>
        <w:rPr>
          <w:rFonts w:asciiTheme="minorHAnsi" w:hAnsiTheme="minorHAnsi" w:cs="Tahoma"/>
          <w:i/>
          <w:sz w:val="22"/>
        </w:rPr>
      </w:pPr>
      <w:r>
        <w:rPr>
          <w:rFonts w:asciiTheme="minorHAnsi" w:hAnsiTheme="minorHAnsi" w:cs="Tahoma"/>
          <w:i/>
          <w:sz w:val="22"/>
        </w:rPr>
        <w:t xml:space="preserve">LGOIMA, </w:t>
      </w:r>
      <w:r w:rsidR="00F10B19" w:rsidRPr="006B1FE7">
        <w:rPr>
          <w:rFonts w:asciiTheme="minorHAnsi" w:hAnsiTheme="minorHAnsi" w:cs="Tahoma"/>
          <w:i/>
          <w:sz w:val="22"/>
        </w:rPr>
        <w:t>s</w:t>
      </w:r>
      <w:r>
        <w:rPr>
          <w:rFonts w:asciiTheme="minorHAnsi" w:hAnsiTheme="minorHAnsi" w:cs="Tahoma"/>
          <w:i/>
          <w:sz w:val="22"/>
        </w:rPr>
        <w:t xml:space="preserve"> </w:t>
      </w:r>
      <w:r w:rsidR="00F10B19" w:rsidRPr="006B1FE7">
        <w:rPr>
          <w:rFonts w:asciiTheme="minorHAnsi" w:hAnsiTheme="minorHAnsi" w:cs="Tahoma"/>
          <w:i/>
          <w:sz w:val="22"/>
        </w:rPr>
        <w:t>47 &amp; 49(a)</w:t>
      </w:r>
      <w:r w:rsidR="00BB489E">
        <w:rPr>
          <w:rFonts w:asciiTheme="minorHAnsi" w:hAnsiTheme="minorHAnsi" w:cs="Tahoma"/>
          <w:i/>
          <w:sz w:val="22"/>
        </w:rPr>
        <w:t>.</w:t>
      </w:r>
    </w:p>
    <w:p w14:paraId="55FD151C" w14:textId="77777777" w:rsidR="00154E7F" w:rsidRPr="00573F56" w:rsidRDefault="00154E7F" w:rsidP="00BB489E">
      <w:pPr>
        <w:pStyle w:val="Heading2"/>
        <w:numPr>
          <w:ilvl w:val="0"/>
          <w:numId w:val="146"/>
        </w:numPr>
        <w:ind w:left="851" w:hanging="851"/>
        <w:rPr>
          <w:lang w:val="en-NZ"/>
        </w:rPr>
      </w:pPr>
      <w:bookmarkStart w:id="327" w:name="_Toc457932273"/>
      <w:bookmarkStart w:id="328" w:name="_Toc458071763"/>
      <w:bookmarkStart w:id="329" w:name="_Toc110518139"/>
      <w:r w:rsidRPr="00573F56">
        <w:rPr>
          <w:lang w:val="en-NZ"/>
        </w:rPr>
        <w:t>Grounds for removing the public</w:t>
      </w:r>
      <w:bookmarkEnd w:id="327"/>
      <w:bookmarkEnd w:id="328"/>
      <w:bookmarkEnd w:id="329"/>
    </w:p>
    <w:p w14:paraId="691FC5BC" w14:textId="5EC8173E" w:rsidR="00154E7F" w:rsidRDefault="00154E7F" w:rsidP="00573F56">
      <w:pPr>
        <w:spacing w:before="0" w:after="200" w:line="276" w:lineRule="auto"/>
        <w:rPr>
          <w:rFonts w:asciiTheme="minorHAnsi" w:hAnsiTheme="minorHAnsi" w:cs="Tahoma"/>
          <w:sz w:val="22"/>
          <w:lang w:val="en-NZ"/>
        </w:rPr>
      </w:pPr>
      <w:r w:rsidRPr="006B1FE7">
        <w:rPr>
          <w:rFonts w:asciiTheme="minorHAnsi" w:hAnsiTheme="minorHAnsi" w:cs="Tahoma"/>
          <w:sz w:val="22"/>
          <w:lang w:val="en-NZ"/>
        </w:rPr>
        <w:t xml:space="preserve">The </w:t>
      </w:r>
      <w:r w:rsidR="00D164F4">
        <w:rPr>
          <w:rFonts w:asciiTheme="minorHAnsi" w:hAnsiTheme="minorHAnsi" w:cs="Tahoma"/>
          <w:sz w:val="22"/>
          <w:lang w:val="en-NZ"/>
        </w:rPr>
        <w:t>c</w:t>
      </w:r>
      <w:r w:rsidR="00D400A7" w:rsidRPr="006B1FE7">
        <w:rPr>
          <w:rFonts w:asciiTheme="minorHAnsi" w:hAnsiTheme="minorHAnsi" w:cs="Tahoma"/>
          <w:sz w:val="22"/>
          <w:lang w:val="en-NZ"/>
        </w:rPr>
        <w:t>hairperson</w:t>
      </w:r>
      <w:r w:rsidRPr="006B1FE7">
        <w:rPr>
          <w:rFonts w:asciiTheme="minorHAnsi" w:hAnsiTheme="minorHAnsi" w:cs="Tahoma"/>
          <w:sz w:val="22"/>
          <w:lang w:val="en-NZ"/>
        </w:rPr>
        <w:t xml:space="preserve"> may require any member of the public </w:t>
      </w:r>
      <w:r w:rsidR="00781AD8">
        <w:rPr>
          <w:rFonts w:asciiTheme="minorHAnsi" w:hAnsiTheme="minorHAnsi" w:cs="Tahoma"/>
          <w:sz w:val="22"/>
          <w:lang w:val="en-NZ"/>
        </w:rPr>
        <w:t>to be</w:t>
      </w:r>
      <w:r w:rsidR="00781AD8" w:rsidRPr="006B1FE7">
        <w:rPr>
          <w:rFonts w:asciiTheme="minorHAnsi" w:hAnsiTheme="minorHAnsi" w:cs="Tahoma"/>
          <w:sz w:val="22"/>
          <w:lang w:val="en-NZ"/>
        </w:rPr>
        <w:t xml:space="preserve"> removed from the meeting</w:t>
      </w:r>
      <w:r w:rsidR="00781AD8">
        <w:rPr>
          <w:rFonts w:asciiTheme="minorHAnsi" w:hAnsiTheme="minorHAnsi" w:cs="Tahoma"/>
          <w:sz w:val="22"/>
          <w:lang w:val="en-NZ"/>
        </w:rPr>
        <w:t xml:space="preserve"> if they </w:t>
      </w:r>
      <w:r w:rsidR="00723C19">
        <w:rPr>
          <w:rFonts w:asciiTheme="minorHAnsi" w:hAnsiTheme="minorHAnsi" w:cs="Tahoma"/>
          <w:sz w:val="22"/>
          <w:lang w:val="en-NZ"/>
        </w:rPr>
        <w:t>believe</w:t>
      </w:r>
      <w:r w:rsidR="00781AD8">
        <w:rPr>
          <w:rFonts w:asciiTheme="minorHAnsi" w:hAnsiTheme="minorHAnsi" w:cs="Tahoma"/>
          <w:sz w:val="22"/>
          <w:lang w:val="en-NZ"/>
        </w:rPr>
        <w:t xml:space="preserve"> that person’s behaviour </w:t>
      </w:r>
      <w:r w:rsidR="00723C19">
        <w:rPr>
          <w:rFonts w:asciiTheme="minorHAnsi" w:hAnsiTheme="minorHAnsi" w:cs="Tahoma"/>
          <w:sz w:val="22"/>
          <w:lang w:val="en-NZ"/>
        </w:rPr>
        <w:t>is likely to prejudice the orderly conduct of the meeting</w:t>
      </w:r>
      <w:r w:rsidRPr="006B1FE7">
        <w:rPr>
          <w:rFonts w:asciiTheme="minorHAnsi" w:hAnsiTheme="minorHAnsi" w:cs="Tahoma"/>
          <w:sz w:val="22"/>
          <w:lang w:val="en-NZ"/>
        </w:rPr>
        <w:t>.</w:t>
      </w:r>
    </w:p>
    <w:p w14:paraId="01DC431D" w14:textId="0936BD17" w:rsidR="00723C19" w:rsidRPr="00DB1226" w:rsidRDefault="004A534D" w:rsidP="00573F56">
      <w:pPr>
        <w:spacing w:before="0" w:after="200" w:line="276" w:lineRule="auto"/>
        <w:rPr>
          <w:rFonts w:asciiTheme="minorHAnsi" w:hAnsiTheme="minorHAnsi" w:cs="Tahoma"/>
          <w:i/>
          <w:sz w:val="22"/>
          <w:lang w:val="en-NZ"/>
        </w:rPr>
      </w:pPr>
      <w:r>
        <w:rPr>
          <w:rFonts w:asciiTheme="minorHAnsi" w:hAnsiTheme="minorHAnsi" w:cs="Tahoma"/>
          <w:i/>
          <w:sz w:val="22"/>
          <w:lang w:val="en-NZ"/>
        </w:rPr>
        <w:t xml:space="preserve">LGOIMA, </w:t>
      </w:r>
      <w:r w:rsidR="00723C19">
        <w:rPr>
          <w:rFonts w:asciiTheme="minorHAnsi" w:hAnsiTheme="minorHAnsi" w:cs="Tahoma"/>
          <w:i/>
          <w:sz w:val="22"/>
          <w:lang w:val="en-NZ"/>
        </w:rPr>
        <w:t>s</w:t>
      </w:r>
      <w:r>
        <w:rPr>
          <w:rFonts w:asciiTheme="minorHAnsi" w:hAnsiTheme="minorHAnsi" w:cs="Tahoma"/>
          <w:i/>
          <w:sz w:val="22"/>
          <w:lang w:val="en-NZ"/>
        </w:rPr>
        <w:t xml:space="preserve"> </w:t>
      </w:r>
      <w:r w:rsidR="00723C19">
        <w:rPr>
          <w:rFonts w:asciiTheme="minorHAnsi" w:hAnsiTheme="minorHAnsi" w:cs="Tahoma"/>
          <w:i/>
          <w:sz w:val="22"/>
          <w:lang w:val="en-NZ"/>
        </w:rPr>
        <w:t>50(1)</w:t>
      </w:r>
      <w:r>
        <w:rPr>
          <w:rFonts w:asciiTheme="minorHAnsi" w:hAnsiTheme="minorHAnsi" w:cs="Tahoma"/>
          <w:i/>
          <w:sz w:val="22"/>
          <w:lang w:val="en-NZ"/>
        </w:rPr>
        <w:t>.</w:t>
      </w:r>
    </w:p>
    <w:p w14:paraId="02F1B317" w14:textId="77777777" w:rsidR="00CB610B" w:rsidRPr="00573F56" w:rsidRDefault="00E31F94" w:rsidP="00BB489E">
      <w:pPr>
        <w:pStyle w:val="Heading2"/>
        <w:numPr>
          <w:ilvl w:val="0"/>
          <w:numId w:val="146"/>
        </w:numPr>
        <w:ind w:left="851" w:hanging="851"/>
        <w:rPr>
          <w:lang w:val="en-NZ"/>
        </w:rPr>
      </w:pPr>
      <w:bookmarkStart w:id="330" w:name="_Toc450735867"/>
      <w:bookmarkStart w:id="331" w:name="_Toc457932274"/>
      <w:bookmarkStart w:id="332" w:name="_Toc458071764"/>
      <w:bookmarkStart w:id="333" w:name="_Toc110518140"/>
      <w:r w:rsidRPr="00573F56">
        <w:rPr>
          <w:lang w:val="en-NZ"/>
        </w:rPr>
        <w:lastRenderedPageBreak/>
        <w:t>Local au</w:t>
      </w:r>
      <w:r w:rsidR="00072EB0" w:rsidRPr="00573F56">
        <w:rPr>
          <w:lang w:val="en-NZ"/>
        </w:rPr>
        <w:t>t</w:t>
      </w:r>
      <w:r w:rsidRPr="00573F56">
        <w:rPr>
          <w:lang w:val="en-NZ"/>
        </w:rPr>
        <w:t xml:space="preserve">hority may </w:t>
      </w:r>
      <w:r w:rsidR="00CB610B" w:rsidRPr="00573F56">
        <w:rPr>
          <w:lang w:val="en-NZ"/>
        </w:rPr>
        <w:t>record meetings</w:t>
      </w:r>
      <w:bookmarkEnd w:id="330"/>
      <w:bookmarkEnd w:id="331"/>
      <w:bookmarkEnd w:id="332"/>
      <w:bookmarkEnd w:id="333"/>
    </w:p>
    <w:p w14:paraId="0D701B27" w14:textId="3BFAD122" w:rsidR="00CB610B" w:rsidRPr="006B1FE7" w:rsidRDefault="00CB610B" w:rsidP="00573F56">
      <w:pPr>
        <w:spacing w:before="0" w:after="200" w:line="276" w:lineRule="auto"/>
        <w:rPr>
          <w:rFonts w:asciiTheme="minorHAnsi" w:hAnsiTheme="minorHAnsi" w:cs="Tahoma"/>
          <w:sz w:val="22"/>
        </w:rPr>
      </w:pPr>
      <w:r w:rsidRPr="006B1FE7">
        <w:rPr>
          <w:rFonts w:asciiTheme="minorHAnsi" w:hAnsiTheme="minorHAnsi" w:cs="Tahoma"/>
          <w:sz w:val="22"/>
        </w:rPr>
        <w:t>Meeting venues should contain clear signage indicating and informing members, officers and the public that proceedings may be recorded</w:t>
      </w:r>
      <w:r w:rsidR="00683A7E" w:rsidRPr="006B1FE7">
        <w:rPr>
          <w:rFonts w:asciiTheme="minorHAnsi" w:hAnsiTheme="minorHAnsi" w:cs="Tahoma"/>
          <w:sz w:val="22"/>
        </w:rPr>
        <w:t xml:space="preserve"> by the local authority and may be subject to direction by the </w:t>
      </w:r>
      <w:r w:rsidR="00D164F4">
        <w:rPr>
          <w:rFonts w:asciiTheme="minorHAnsi" w:hAnsiTheme="minorHAnsi" w:cs="Tahoma"/>
          <w:sz w:val="22"/>
        </w:rPr>
        <w:t>c</w:t>
      </w:r>
      <w:r w:rsidR="00D400A7" w:rsidRPr="006B1FE7">
        <w:rPr>
          <w:rFonts w:asciiTheme="minorHAnsi" w:hAnsiTheme="minorHAnsi" w:cs="Tahoma"/>
          <w:sz w:val="22"/>
        </w:rPr>
        <w:t>hairperson</w:t>
      </w:r>
      <w:r w:rsidR="00683A7E" w:rsidRPr="006B1FE7">
        <w:rPr>
          <w:rFonts w:asciiTheme="minorHAnsi" w:hAnsiTheme="minorHAnsi" w:cs="Tahoma"/>
          <w:sz w:val="22"/>
        </w:rPr>
        <w:t xml:space="preserve">.  </w:t>
      </w:r>
    </w:p>
    <w:p w14:paraId="20CE5794" w14:textId="77777777" w:rsidR="00BD1EB8" w:rsidRPr="00573F56" w:rsidRDefault="00E73F2D" w:rsidP="00BB489E">
      <w:pPr>
        <w:pStyle w:val="Heading2"/>
        <w:numPr>
          <w:ilvl w:val="0"/>
          <w:numId w:val="146"/>
        </w:numPr>
        <w:ind w:left="851" w:hanging="851"/>
        <w:rPr>
          <w:lang w:val="en-NZ"/>
        </w:rPr>
      </w:pPr>
      <w:bookmarkStart w:id="334" w:name="_Toc457932275"/>
      <w:bookmarkStart w:id="335" w:name="_Toc458071765"/>
      <w:bookmarkStart w:id="336" w:name="_Toc110518141"/>
      <w:r w:rsidRPr="00573F56">
        <w:rPr>
          <w:lang w:val="en-NZ"/>
        </w:rPr>
        <w:t>Public may record meetings</w:t>
      </w:r>
      <w:bookmarkEnd w:id="334"/>
      <w:bookmarkEnd w:id="335"/>
      <w:bookmarkEnd w:id="336"/>
    </w:p>
    <w:p w14:paraId="270279EC" w14:textId="4C0B4021" w:rsidR="00E31F94" w:rsidRPr="006B1FE7" w:rsidRDefault="002E4A07" w:rsidP="00573F56">
      <w:pPr>
        <w:spacing w:before="0" w:after="200" w:line="276" w:lineRule="auto"/>
        <w:rPr>
          <w:rFonts w:asciiTheme="minorHAnsi" w:hAnsiTheme="minorHAnsi" w:cs="Tahoma"/>
          <w:sz w:val="22"/>
          <w:lang w:val="en-NZ"/>
        </w:rPr>
      </w:pPr>
      <w:r w:rsidRPr="006B1FE7">
        <w:rPr>
          <w:rFonts w:asciiTheme="minorHAnsi" w:hAnsiTheme="minorHAnsi" w:cs="Tahoma"/>
          <w:sz w:val="22"/>
          <w:lang w:val="en-NZ"/>
        </w:rPr>
        <w:t xml:space="preserve">Members of the public </w:t>
      </w:r>
      <w:r w:rsidR="00683A7E" w:rsidRPr="006B1FE7">
        <w:rPr>
          <w:rFonts w:asciiTheme="minorHAnsi" w:hAnsiTheme="minorHAnsi" w:cs="Tahoma"/>
          <w:sz w:val="22"/>
          <w:lang w:val="en-NZ"/>
        </w:rPr>
        <w:t>may</w:t>
      </w:r>
      <w:r w:rsidR="00E754E1">
        <w:rPr>
          <w:rFonts w:asciiTheme="minorHAnsi" w:hAnsiTheme="minorHAnsi" w:cs="Tahoma"/>
          <w:sz w:val="22"/>
          <w:lang w:val="en-NZ"/>
        </w:rPr>
        <w:t xml:space="preserve"> make electronic or digital </w:t>
      </w:r>
      <w:r w:rsidRPr="006B1FE7">
        <w:rPr>
          <w:rFonts w:asciiTheme="minorHAnsi" w:hAnsiTheme="minorHAnsi" w:cs="Tahoma"/>
          <w:sz w:val="22"/>
          <w:lang w:val="en-NZ"/>
        </w:rPr>
        <w:t>record</w:t>
      </w:r>
      <w:r w:rsidR="00E754E1">
        <w:rPr>
          <w:rFonts w:asciiTheme="minorHAnsi" w:hAnsiTheme="minorHAnsi" w:cs="Tahoma"/>
          <w:sz w:val="22"/>
          <w:lang w:val="en-NZ"/>
        </w:rPr>
        <w:t>ings of</w:t>
      </w:r>
      <w:r w:rsidRPr="006B1FE7">
        <w:rPr>
          <w:rFonts w:asciiTheme="minorHAnsi" w:hAnsiTheme="minorHAnsi" w:cs="Tahoma"/>
          <w:sz w:val="22"/>
          <w:lang w:val="en-NZ"/>
        </w:rPr>
        <w:t xml:space="preserve"> meetings </w:t>
      </w:r>
      <w:r w:rsidR="00683A7E" w:rsidRPr="006B1FE7">
        <w:rPr>
          <w:rFonts w:asciiTheme="minorHAnsi" w:hAnsiTheme="minorHAnsi" w:cs="Tahoma"/>
          <w:sz w:val="22"/>
          <w:lang w:val="en-NZ"/>
        </w:rPr>
        <w:t>which are open to the public</w:t>
      </w:r>
      <w:r w:rsidRPr="006B1FE7">
        <w:rPr>
          <w:rFonts w:asciiTheme="minorHAnsi" w:hAnsiTheme="minorHAnsi" w:cs="Tahoma"/>
          <w:sz w:val="22"/>
          <w:lang w:val="en-NZ"/>
        </w:rPr>
        <w:t>.</w:t>
      </w:r>
      <w:r w:rsidR="00F10B19" w:rsidRPr="006B1FE7">
        <w:rPr>
          <w:rFonts w:asciiTheme="minorHAnsi" w:hAnsiTheme="minorHAnsi" w:cs="Tahoma"/>
          <w:sz w:val="22"/>
          <w:lang w:val="en-NZ"/>
        </w:rPr>
        <w:t xml:space="preserve"> Any recording of meetings </w:t>
      </w:r>
      <w:r w:rsidR="005108A0">
        <w:rPr>
          <w:rFonts w:asciiTheme="minorHAnsi" w:hAnsiTheme="minorHAnsi" w:cs="Tahoma"/>
          <w:sz w:val="22"/>
          <w:lang w:val="en-NZ"/>
        </w:rPr>
        <w:t>should</w:t>
      </w:r>
      <w:r w:rsidR="00F10B19" w:rsidRPr="006B1FE7">
        <w:rPr>
          <w:rFonts w:asciiTheme="minorHAnsi" w:hAnsiTheme="minorHAnsi" w:cs="Tahoma"/>
          <w:sz w:val="22"/>
          <w:lang w:val="en-NZ"/>
        </w:rPr>
        <w:t xml:space="preserve"> be notified to the </w:t>
      </w:r>
      <w:r w:rsidR="00D164F4">
        <w:rPr>
          <w:rFonts w:asciiTheme="minorHAnsi" w:hAnsiTheme="minorHAnsi" w:cs="Tahoma"/>
          <w:sz w:val="22"/>
          <w:lang w:val="en-NZ"/>
        </w:rPr>
        <w:t>c</w:t>
      </w:r>
      <w:r w:rsidR="00D400A7" w:rsidRPr="006B1FE7">
        <w:rPr>
          <w:rFonts w:asciiTheme="minorHAnsi" w:hAnsiTheme="minorHAnsi" w:cs="Tahoma"/>
          <w:sz w:val="22"/>
          <w:lang w:val="en-NZ"/>
        </w:rPr>
        <w:t>hairperson</w:t>
      </w:r>
      <w:r w:rsidR="00F10B19" w:rsidRPr="006B1FE7">
        <w:rPr>
          <w:rFonts w:asciiTheme="minorHAnsi" w:hAnsiTheme="minorHAnsi" w:cs="Tahoma"/>
          <w:sz w:val="22"/>
          <w:lang w:val="en-NZ"/>
        </w:rPr>
        <w:t xml:space="preserve"> at the commencement of the meeting</w:t>
      </w:r>
      <w:r w:rsidR="00683A7E" w:rsidRPr="006B1FE7">
        <w:rPr>
          <w:rFonts w:asciiTheme="minorHAnsi" w:hAnsiTheme="minorHAnsi" w:cs="Tahoma"/>
          <w:sz w:val="22"/>
          <w:lang w:val="en-NZ"/>
        </w:rPr>
        <w:t xml:space="preserve"> to ensure that the</w:t>
      </w:r>
      <w:r w:rsidR="00683A7E" w:rsidRPr="006B1FE7">
        <w:rPr>
          <w:rFonts w:asciiTheme="minorHAnsi" w:hAnsiTheme="minorHAnsi" w:cs="Tahoma"/>
          <w:sz w:val="22"/>
        </w:rPr>
        <w:t xml:space="preserve"> recording does not distract the meeting from fulfilling its business.  </w:t>
      </w:r>
    </w:p>
    <w:p w14:paraId="250C0C35" w14:textId="59AC40BC" w:rsidR="00683A7E" w:rsidRPr="006B1FE7" w:rsidRDefault="00683A7E" w:rsidP="00573F56">
      <w:pPr>
        <w:spacing w:before="0" w:after="200" w:line="276" w:lineRule="auto"/>
        <w:rPr>
          <w:rFonts w:asciiTheme="minorHAnsi" w:hAnsiTheme="minorHAnsi" w:cs="Tahoma"/>
          <w:sz w:val="22"/>
          <w:lang w:val="en-NZ"/>
        </w:rPr>
      </w:pPr>
      <w:r w:rsidRPr="006B1FE7">
        <w:rPr>
          <w:rFonts w:asciiTheme="minorHAnsi" w:hAnsiTheme="minorHAnsi" w:cs="Tahoma"/>
          <w:sz w:val="22"/>
          <w:lang w:val="en-NZ"/>
        </w:rPr>
        <w:t>Where circumstances require</w:t>
      </w:r>
      <w:r w:rsidR="006C2A4E">
        <w:rPr>
          <w:rFonts w:asciiTheme="minorHAnsi" w:hAnsiTheme="minorHAnsi" w:cs="Tahoma"/>
          <w:sz w:val="22"/>
          <w:lang w:val="en-NZ"/>
        </w:rPr>
        <w:t>,</w:t>
      </w:r>
      <w:r w:rsidRPr="006B1FE7">
        <w:rPr>
          <w:rFonts w:asciiTheme="minorHAnsi" w:hAnsiTheme="minorHAnsi" w:cs="Tahoma"/>
          <w:sz w:val="22"/>
          <w:lang w:val="en-NZ"/>
        </w:rPr>
        <w:t xml:space="preserve"> the </w:t>
      </w:r>
      <w:r w:rsidR="00D164F4">
        <w:rPr>
          <w:rFonts w:asciiTheme="minorHAnsi" w:hAnsiTheme="minorHAnsi" w:cs="Tahoma"/>
          <w:sz w:val="22"/>
          <w:lang w:val="en-NZ"/>
        </w:rPr>
        <w:t>c</w:t>
      </w:r>
      <w:r w:rsidR="00D400A7" w:rsidRPr="006B1FE7">
        <w:rPr>
          <w:rFonts w:asciiTheme="minorHAnsi" w:hAnsiTheme="minorHAnsi" w:cs="Tahoma"/>
          <w:sz w:val="22"/>
          <w:lang w:val="en-NZ"/>
        </w:rPr>
        <w:t>hairperson</w:t>
      </w:r>
      <w:r w:rsidRPr="006B1FE7">
        <w:rPr>
          <w:rFonts w:asciiTheme="minorHAnsi" w:hAnsiTheme="minorHAnsi" w:cs="Tahoma"/>
          <w:sz w:val="22"/>
          <w:lang w:val="en-NZ"/>
        </w:rPr>
        <w:t xml:space="preserve"> may </w:t>
      </w:r>
      <w:r w:rsidR="00F91D4C">
        <w:rPr>
          <w:rFonts w:asciiTheme="minorHAnsi" w:hAnsiTheme="minorHAnsi" w:cs="Tahoma"/>
          <w:sz w:val="22"/>
          <w:lang w:val="en-NZ"/>
        </w:rPr>
        <w:t xml:space="preserve">direct the </w:t>
      </w:r>
      <w:r w:rsidR="005A2FF3" w:rsidRPr="006B1FE7">
        <w:rPr>
          <w:rFonts w:asciiTheme="minorHAnsi" w:hAnsiTheme="minorHAnsi" w:cs="Tahoma"/>
          <w:sz w:val="22"/>
          <w:lang w:val="en-NZ"/>
        </w:rPr>
        <w:t xml:space="preserve">recording </w:t>
      </w:r>
      <w:r w:rsidR="00F91D4C">
        <w:rPr>
          <w:rFonts w:asciiTheme="minorHAnsi" w:hAnsiTheme="minorHAnsi" w:cs="Tahoma"/>
          <w:sz w:val="22"/>
          <w:lang w:val="en-NZ"/>
        </w:rPr>
        <w:t xml:space="preserve">to stop </w:t>
      </w:r>
      <w:r w:rsidR="005A2FF3" w:rsidRPr="006B1FE7">
        <w:rPr>
          <w:rFonts w:asciiTheme="minorHAnsi" w:hAnsiTheme="minorHAnsi" w:cs="Tahoma"/>
          <w:sz w:val="22"/>
          <w:lang w:val="en-NZ"/>
        </w:rPr>
        <w:t xml:space="preserve">for </w:t>
      </w:r>
      <w:proofErr w:type="gramStart"/>
      <w:r w:rsidRPr="006B1FE7">
        <w:rPr>
          <w:rFonts w:asciiTheme="minorHAnsi" w:hAnsiTheme="minorHAnsi" w:cs="Tahoma"/>
          <w:sz w:val="22"/>
          <w:lang w:val="en-NZ"/>
        </w:rPr>
        <w:t>a period of time</w:t>
      </w:r>
      <w:proofErr w:type="gramEnd"/>
      <w:r w:rsidRPr="006B1FE7">
        <w:rPr>
          <w:rFonts w:asciiTheme="minorHAnsi" w:hAnsiTheme="minorHAnsi" w:cs="Tahoma"/>
          <w:sz w:val="22"/>
          <w:lang w:val="en-NZ"/>
        </w:rPr>
        <w:t>.</w:t>
      </w:r>
    </w:p>
    <w:p w14:paraId="5A3D0CF1" w14:textId="77777777" w:rsidR="006B1FE7" w:rsidRDefault="006B1FE7" w:rsidP="00BB489E">
      <w:pPr>
        <w:pStyle w:val="BodyText-1"/>
      </w:pPr>
      <w:bookmarkStart w:id="337" w:name="_Toc450735868"/>
      <w:bookmarkStart w:id="338" w:name="_Toc457932276"/>
    </w:p>
    <w:p w14:paraId="73266286" w14:textId="77777777" w:rsidR="002E5E78" w:rsidRPr="00573F56" w:rsidRDefault="002E5E78" w:rsidP="00505813">
      <w:pPr>
        <w:pStyle w:val="Heading1"/>
        <w:numPr>
          <w:ilvl w:val="0"/>
          <w:numId w:val="57"/>
        </w:numPr>
        <w:ind w:left="851" w:hanging="851"/>
      </w:pPr>
      <w:bookmarkStart w:id="339" w:name="_Toc458071766"/>
      <w:bookmarkStart w:id="340" w:name="_Toc110518142"/>
      <w:r w:rsidRPr="00573F56">
        <w:t>Attendance</w:t>
      </w:r>
      <w:bookmarkEnd w:id="337"/>
      <w:bookmarkEnd w:id="338"/>
      <w:bookmarkEnd w:id="339"/>
      <w:bookmarkEnd w:id="340"/>
    </w:p>
    <w:p w14:paraId="229E9AE1" w14:textId="77777777" w:rsidR="002E5E78" w:rsidRPr="00573F56" w:rsidRDefault="002E5E78" w:rsidP="00BB55FA">
      <w:pPr>
        <w:pStyle w:val="Heading2"/>
        <w:numPr>
          <w:ilvl w:val="0"/>
          <w:numId w:val="58"/>
        </w:numPr>
        <w:ind w:left="851" w:hanging="851"/>
        <w:rPr>
          <w:lang w:val="en-NZ"/>
        </w:rPr>
      </w:pPr>
      <w:bookmarkStart w:id="341" w:name="_Toc450735869"/>
      <w:bookmarkStart w:id="342" w:name="_Toc457932277"/>
      <w:bookmarkStart w:id="343" w:name="_Toc458071767"/>
      <w:bookmarkStart w:id="344" w:name="_Toc110518143"/>
      <w:r w:rsidRPr="00573F56">
        <w:rPr>
          <w:lang w:val="en-NZ"/>
        </w:rPr>
        <w:t>Members right to attend meetings</w:t>
      </w:r>
      <w:bookmarkEnd w:id="341"/>
      <w:bookmarkEnd w:id="342"/>
      <w:bookmarkEnd w:id="343"/>
      <w:bookmarkEnd w:id="344"/>
    </w:p>
    <w:p w14:paraId="39A8684E" w14:textId="77777777" w:rsidR="005A2FF3" w:rsidRDefault="002E5E78" w:rsidP="00405722">
      <w:pPr>
        <w:pStyle w:val="BodyText-1"/>
      </w:pPr>
      <w:r w:rsidRPr="00573F56">
        <w:t xml:space="preserve">A member of a local authority, or of a committee of a local authority, has, unless lawfully excluded, the right to attend any meeting of the local authority or committee. </w:t>
      </w:r>
    </w:p>
    <w:p w14:paraId="0CB64584" w14:textId="66B9D796" w:rsidR="00740888" w:rsidRPr="00573F56" w:rsidRDefault="00E50FEF" w:rsidP="00740888">
      <w:pPr>
        <w:pStyle w:val="BodyText-1"/>
        <w:rPr>
          <w:i/>
        </w:rPr>
      </w:pPr>
      <w:r>
        <w:rPr>
          <w:i/>
        </w:rPr>
        <w:t xml:space="preserve">LGA 2002, sch 7, </w:t>
      </w:r>
      <w:r w:rsidR="00740888" w:rsidRPr="00573F56">
        <w:rPr>
          <w:i/>
        </w:rPr>
        <w:t>cl 19(2).</w:t>
      </w:r>
    </w:p>
    <w:p w14:paraId="47958FE0" w14:textId="7E6CEF1C" w:rsidR="002E5E78" w:rsidRPr="00573F56" w:rsidRDefault="00740888" w:rsidP="00405722">
      <w:pPr>
        <w:pStyle w:val="BodyText-1"/>
      </w:pPr>
      <w:r>
        <w:t>I</w:t>
      </w:r>
      <w:r w:rsidRPr="00573F56">
        <w:t xml:space="preserve">f </w:t>
      </w:r>
      <w:r w:rsidR="006A7147">
        <w:t>a</w:t>
      </w:r>
      <w:r w:rsidRPr="00573F56">
        <w:t xml:space="preserve"> member of the local authority is not an appointed member of the </w:t>
      </w:r>
      <w:r>
        <w:t xml:space="preserve">meeting </w:t>
      </w:r>
      <w:r w:rsidR="006A65C6">
        <w:t>which they are attending,</w:t>
      </w:r>
      <w:r>
        <w:t xml:space="preserve"> they </w:t>
      </w:r>
      <w:r w:rsidRPr="00573F56">
        <w:t>may not vote on any matter</w:t>
      </w:r>
      <w:r>
        <w:t xml:space="preserve"> at that meeting. However, t</w:t>
      </w:r>
      <w:r w:rsidR="00732032" w:rsidRPr="00573F56">
        <w:t>hey may</w:t>
      </w:r>
      <w:r>
        <w:t xml:space="preserve">, </w:t>
      </w:r>
      <w:r w:rsidR="0036689A" w:rsidRPr="00573F56">
        <w:t>with the leave of the chair,</w:t>
      </w:r>
      <w:r>
        <w:t xml:space="preserve"> </w:t>
      </w:r>
      <w:r w:rsidR="00732032" w:rsidRPr="00573F56">
        <w:t>take part in the meeting’s discussions.</w:t>
      </w:r>
    </w:p>
    <w:p w14:paraId="4FBD63AF" w14:textId="341E08F9" w:rsidR="001B5055" w:rsidRDefault="00DE46AE" w:rsidP="00405722">
      <w:pPr>
        <w:pStyle w:val="BodyText-1"/>
      </w:pPr>
      <w:r>
        <w:t>A</w:t>
      </w:r>
      <w:r w:rsidR="00740888">
        <w:t xml:space="preserve"> </w:t>
      </w:r>
      <w:r w:rsidR="001B5055" w:rsidRPr="00573F56">
        <w:t>member</w:t>
      </w:r>
      <w:r w:rsidR="00BB489E">
        <w:t xml:space="preserve"> attending a meeting</w:t>
      </w:r>
      <w:r w:rsidR="00740888">
        <w:t xml:space="preserve"> </w:t>
      </w:r>
      <w:r w:rsidR="005A2FF3" w:rsidRPr="00573F56">
        <w:t xml:space="preserve">of which they are not an appointed member </w:t>
      </w:r>
      <w:r w:rsidR="001B5055" w:rsidRPr="00573F56">
        <w:t xml:space="preserve">is not a member of the public for the purpose of s48 </w:t>
      </w:r>
      <w:r w:rsidR="00E50FEF">
        <w:t xml:space="preserve">of </w:t>
      </w:r>
      <w:r w:rsidR="001B5055" w:rsidRPr="00573F56">
        <w:t>LGOIMA</w:t>
      </w:r>
      <w:r w:rsidR="005A2FF3" w:rsidRPr="00573F56">
        <w:t xml:space="preserve">. </w:t>
      </w:r>
      <w:r>
        <w:t>Consequently, if</w:t>
      </w:r>
      <w:r w:rsidR="005A2FF3" w:rsidRPr="00573F56">
        <w:t xml:space="preserve"> the </w:t>
      </w:r>
      <w:r w:rsidR="00740888">
        <w:t>meeting</w:t>
      </w:r>
      <w:r w:rsidR="005A2FF3" w:rsidRPr="00573F56">
        <w:t xml:space="preserve"> </w:t>
      </w:r>
      <w:r w:rsidR="001B5055" w:rsidRPr="00573F56">
        <w:t xml:space="preserve">resolves to exclude the public </w:t>
      </w:r>
      <w:r w:rsidR="006A65C6">
        <w:t xml:space="preserve">then </w:t>
      </w:r>
      <w:r w:rsidR="00F17EDF" w:rsidRPr="00573F56">
        <w:t>any members</w:t>
      </w:r>
      <w:r w:rsidR="001B5055" w:rsidRPr="00573F56">
        <w:t xml:space="preserve"> </w:t>
      </w:r>
      <w:r w:rsidR="00740888">
        <w:t xml:space="preserve">of the local authority who are present </w:t>
      </w:r>
      <w:r w:rsidR="001B5055" w:rsidRPr="00573F56">
        <w:t>may remain</w:t>
      </w:r>
      <w:r w:rsidR="006A65C6">
        <w:t>,</w:t>
      </w:r>
      <w:r w:rsidR="00683A7E" w:rsidRPr="00573F56">
        <w:t xml:space="preserve"> unless they are lawfully excluded.  </w:t>
      </w:r>
    </w:p>
    <w:p w14:paraId="2FA60C36" w14:textId="77777777" w:rsidR="00DE46AE" w:rsidRPr="00573F56" w:rsidRDefault="00DE46AE" w:rsidP="00405722">
      <w:pPr>
        <w:pStyle w:val="BodyText-1"/>
      </w:pPr>
      <w:r w:rsidRPr="00DB1226">
        <w:rPr>
          <w:b/>
        </w:rPr>
        <w:t>Please note</w:t>
      </w:r>
      <w:r>
        <w:t xml:space="preserve">: this section does not confer any rights to non-elected members appointed to committees of a local authority. </w:t>
      </w:r>
    </w:p>
    <w:p w14:paraId="102F5314" w14:textId="77777777" w:rsidR="00111479" w:rsidRPr="00573F56" w:rsidRDefault="00732032" w:rsidP="00BB55FA">
      <w:pPr>
        <w:pStyle w:val="Heading2"/>
        <w:numPr>
          <w:ilvl w:val="0"/>
          <w:numId w:val="58"/>
        </w:numPr>
        <w:ind w:left="851" w:hanging="851"/>
        <w:rPr>
          <w:lang w:val="en-NZ"/>
        </w:rPr>
      </w:pPr>
      <w:bookmarkStart w:id="345" w:name="_Toc450735870"/>
      <w:bookmarkStart w:id="346" w:name="_Toc457932278"/>
      <w:bookmarkStart w:id="347" w:name="_Toc458071768"/>
      <w:bookmarkStart w:id="348" w:name="_Toc110518144"/>
      <w:r w:rsidRPr="00573F56">
        <w:rPr>
          <w:lang w:val="en-NZ"/>
        </w:rPr>
        <w:t>Attendance when a committee is performing judicial or quasi-judicial functions</w:t>
      </w:r>
      <w:bookmarkEnd w:id="345"/>
      <w:bookmarkEnd w:id="346"/>
      <w:bookmarkEnd w:id="347"/>
      <w:bookmarkEnd w:id="348"/>
    </w:p>
    <w:p w14:paraId="0292E97B" w14:textId="6B90BBB9" w:rsidR="00732032" w:rsidRPr="00573F56" w:rsidRDefault="00732032" w:rsidP="00405722">
      <w:pPr>
        <w:pStyle w:val="BodyText-1"/>
      </w:pPr>
      <w:r w:rsidRPr="00573F56">
        <w:t>When a committee is performing judicial or quasi-judicial functions</w:t>
      </w:r>
      <w:r w:rsidR="006A65C6">
        <w:t>,</w:t>
      </w:r>
      <w:r w:rsidRPr="00573F56">
        <w:t xml:space="preserve"> members of the local auth</w:t>
      </w:r>
      <w:r w:rsidR="00740888">
        <w:t>ority who are not members of that</w:t>
      </w:r>
      <w:r w:rsidRPr="00573F56">
        <w:t xml:space="preserve"> committee are not entitled to take part in the proceedings. </w:t>
      </w:r>
    </w:p>
    <w:p w14:paraId="5913C489" w14:textId="77777777" w:rsidR="002E5E78" w:rsidRPr="00573F56" w:rsidRDefault="002E5E78" w:rsidP="00BB55FA">
      <w:pPr>
        <w:pStyle w:val="Heading2"/>
        <w:numPr>
          <w:ilvl w:val="0"/>
          <w:numId w:val="58"/>
        </w:numPr>
        <w:ind w:left="851" w:hanging="851"/>
        <w:rPr>
          <w:lang w:val="en-NZ"/>
        </w:rPr>
      </w:pPr>
      <w:bookmarkStart w:id="349" w:name="_Toc450735871"/>
      <w:bookmarkStart w:id="350" w:name="_Toc457932279"/>
      <w:bookmarkStart w:id="351" w:name="_Toc458071769"/>
      <w:bookmarkStart w:id="352" w:name="_Toc110518145"/>
      <w:r w:rsidRPr="00573F56">
        <w:rPr>
          <w:lang w:val="en-NZ"/>
        </w:rPr>
        <w:t>Leave of absence</w:t>
      </w:r>
      <w:bookmarkEnd w:id="349"/>
      <w:bookmarkEnd w:id="350"/>
      <w:bookmarkEnd w:id="351"/>
      <w:bookmarkEnd w:id="352"/>
      <w:r w:rsidRPr="00573F56">
        <w:rPr>
          <w:lang w:val="en-NZ"/>
        </w:rPr>
        <w:t xml:space="preserve"> </w:t>
      </w:r>
    </w:p>
    <w:p w14:paraId="760A8FCF" w14:textId="77777777" w:rsidR="0083737B" w:rsidRPr="00DB1226" w:rsidRDefault="0083737B" w:rsidP="00DB1226">
      <w:pPr>
        <w:pStyle w:val="BodyText-1"/>
        <w:jc w:val="both"/>
        <w:rPr>
          <w:lang w:val="en-NZ"/>
        </w:rPr>
      </w:pPr>
      <w:r w:rsidRPr="00DB1226">
        <w:rPr>
          <w:lang w:val="en-NZ"/>
        </w:rPr>
        <w:t xml:space="preserve">A council may grant a member leave of absence following an application from that member. The council may delegate the power to grant a leave of absence to the </w:t>
      </w:r>
      <w:proofErr w:type="gramStart"/>
      <w:r w:rsidRPr="00DB1226">
        <w:rPr>
          <w:lang w:val="en-NZ"/>
        </w:rPr>
        <w:t>Mayor</w:t>
      </w:r>
      <w:proofErr w:type="gramEnd"/>
      <w:r w:rsidRPr="00DB1226">
        <w:rPr>
          <w:lang w:val="en-NZ"/>
        </w:rPr>
        <w:t xml:space="preserve"> in order to protect a members’ privacy and the Council may approve an application from the Mayor. The </w:t>
      </w:r>
      <w:proofErr w:type="gramStart"/>
      <w:r w:rsidRPr="00DB1226">
        <w:rPr>
          <w:lang w:val="en-NZ"/>
        </w:rPr>
        <w:t>Mayor</w:t>
      </w:r>
      <w:proofErr w:type="gramEnd"/>
      <w:r w:rsidRPr="00DB1226">
        <w:rPr>
          <w:lang w:val="en-NZ"/>
        </w:rPr>
        <w:t xml:space="preserve"> will advise </w:t>
      </w:r>
      <w:r w:rsidRPr="00DB1226">
        <w:rPr>
          <w:lang w:val="en-NZ"/>
        </w:rPr>
        <w:lastRenderedPageBreak/>
        <w:t>all members of the council whenever a member has been granted leave of absence under delegated authority. Meeting minutes will record that a member has leave of absence as an apology for that meeting.</w:t>
      </w:r>
    </w:p>
    <w:p w14:paraId="29F6A89A" w14:textId="77777777" w:rsidR="002E5E78" w:rsidRPr="00573F56" w:rsidRDefault="002E5E78" w:rsidP="00BB55FA">
      <w:pPr>
        <w:pStyle w:val="Heading2"/>
        <w:numPr>
          <w:ilvl w:val="0"/>
          <w:numId w:val="58"/>
        </w:numPr>
        <w:ind w:left="851" w:hanging="851"/>
        <w:rPr>
          <w:lang w:val="en-NZ"/>
        </w:rPr>
      </w:pPr>
      <w:bookmarkStart w:id="353" w:name="_Toc450735872"/>
      <w:bookmarkStart w:id="354" w:name="_Toc457932280"/>
      <w:bookmarkStart w:id="355" w:name="_Toc458071770"/>
      <w:bookmarkStart w:id="356" w:name="_Toc110518146"/>
      <w:r w:rsidRPr="00573F56">
        <w:rPr>
          <w:lang w:val="en-NZ"/>
        </w:rPr>
        <w:t>Apologies</w:t>
      </w:r>
      <w:bookmarkEnd w:id="353"/>
      <w:bookmarkEnd w:id="354"/>
      <w:bookmarkEnd w:id="355"/>
      <w:bookmarkEnd w:id="356"/>
      <w:r w:rsidRPr="00573F56">
        <w:rPr>
          <w:lang w:val="en-NZ"/>
        </w:rPr>
        <w:t xml:space="preserve">  </w:t>
      </w:r>
    </w:p>
    <w:p w14:paraId="76AEF0B0" w14:textId="71A914B0" w:rsidR="00E754E1" w:rsidRDefault="002E5E78" w:rsidP="00405722">
      <w:pPr>
        <w:pStyle w:val="BodyText-1"/>
        <w:rPr>
          <w:lang w:val="en-NZ"/>
        </w:rPr>
      </w:pPr>
      <w:r w:rsidRPr="00573F56">
        <w:rPr>
          <w:lang w:val="en-NZ"/>
        </w:rPr>
        <w:t xml:space="preserve">A member who does not have leave of absence may tender an apology </w:t>
      </w:r>
      <w:r w:rsidR="00E470FA" w:rsidRPr="00573F56">
        <w:rPr>
          <w:lang w:val="en-NZ"/>
        </w:rPr>
        <w:t xml:space="preserve">should they </w:t>
      </w:r>
      <w:r w:rsidRPr="00573F56">
        <w:rPr>
          <w:lang w:val="en-NZ"/>
        </w:rPr>
        <w:t xml:space="preserve">be absent from all or part </w:t>
      </w:r>
      <w:r w:rsidR="0015487B" w:rsidRPr="00573F56">
        <w:rPr>
          <w:lang w:val="en-NZ"/>
        </w:rPr>
        <w:t xml:space="preserve">of </w:t>
      </w:r>
      <w:r w:rsidRPr="00573F56">
        <w:rPr>
          <w:lang w:val="en-NZ"/>
        </w:rPr>
        <w:t xml:space="preserve">a meeting.  The </w:t>
      </w:r>
      <w:proofErr w:type="gramStart"/>
      <w:r w:rsidR="00E375D2">
        <w:rPr>
          <w:lang w:val="en-NZ"/>
        </w:rPr>
        <w:t>Mayor</w:t>
      </w:r>
      <w:proofErr w:type="gramEnd"/>
      <w:r w:rsidR="00E375D2">
        <w:rPr>
          <w:lang w:val="en-NZ"/>
        </w:rPr>
        <w:t xml:space="preserve"> (or acting chair)</w:t>
      </w:r>
      <w:r w:rsidR="009A00F9">
        <w:rPr>
          <w:lang w:val="en-NZ"/>
        </w:rPr>
        <w:t>,</w:t>
      </w:r>
      <w:r w:rsidRPr="00573F56">
        <w:rPr>
          <w:lang w:val="en-NZ"/>
        </w:rPr>
        <w:t xml:space="preserve"> must invite apologies at the beginning of each meeting, including apologies for lateness and early departure. The meeting may accept or decline any apologies. </w:t>
      </w:r>
      <w:r w:rsidR="00925792">
        <w:rPr>
          <w:lang w:val="en-NZ"/>
        </w:rPr>
        <w:t xml:space="preserve">Members may be recorded as absent on council business where their absence is a result of a commitment </w:t>
      </w:r>
      <w:r w:rsidR="00E375D2">
        <w:rPr>
          <w:lang w:val="en-NZ"/>
        </w:rPr>
        <w:t xml:space="preserve">made </w:t>
      </w:r>
      <w:r w:rsidR="00925792">
        <w:rPr>
          <w:lang w:val="en-NZ"/>
        </w:rPr>
        <w:t>on behalf of the council.</w:t>
      </w:r>
    </w:p>
    <w:p w14:paraId="30547A7D" w14:textId="77777777" w:rsidR="002E5E78" w:rsidRPr="00573F56" w:rsidRDefault="00E470FA" w:rsidP="00405722">
      <w:pPr>
        <w:pStyle w:val="BodyText-1"/>
        <w:rPr>
          <w:lang w:val="en-NZ"/>
        </w:rPr>
      </w:pPr>
      <w:r w:rsidRPr="00573F56">
        <w:rPr>
          <w:lang w:val="en-NZ"/>
        </w:rPr>
        <w:t xml:space="preserve">For clarification, the acceptance of </w:t>
      </w:r>
      <w:r w:rsidR="002E5E78" w:rsidRPr="00573F56">
        <w:rPr>
          <w:lang w:val="en-NZ"/>
        </w:rPr>
        <w:t>a member’s apology</w:t>
      </w:r>
      <w:r w:rsidRPr="00573F56">
        <w:rPr>
          <w:lang w:val="en-NZ"/>
        </w:rPr>
        <w:t xml:space="preserve"> constitutes </w:t>
      </w:r>
      <w:r w:rsidR="002E5E78" w:rsidRPr="00573F56">
        <w:rPr>
          <w:lang w:val="en-NZ"/>
        </w:rPr>
        <w:t xml:space="preserve">a grant of </w:t>
      </w:r>
      <w:r w:rsidR="007D7D78">
        <w:rPr>
          <w:lang w:val="en-NZ"/>
        </w:rPr>
        <w:t>‘</w:t>
      </w:r>
      <w:r w:rsidR="002E5E78" w:rsidRPr="00573F56">
        <w:rPr>
          <w:lang w:val="en-NZ"/>
        </w:rPr>
        <w:t>leave of absence</w:t>
      </w:r>
      <w:r w:rsidR="007D7D78">
        <w:rPr>
          <w:lang w:val="en-NZ"/>
        </w:rPr>
        <w:t>’</w:t>
      </w:r>
      <w:r w:rsidR="002E5E78" w:rsidRPr="00573F56">
        <w:rPr>
          <w:lang w:val="en-NZ"/>
        </w:rPr>
        <w:t xml:space="preserve"> for that meeting. </w:t>
      </w:r>
    </w:p>
    <w:p w14:paraId="33EBCC47" w14:textId="77777777" w:rsidR="002E5E78" w:rsidRPr="00573F56" w:rsidRDefault="002E5E78" w:rsidP="00BB55FA">
      <w:pPr>
        <w:pStyle w:val="Heading2"/>
        <w:numPr>
          <w:ilvl w:val="0"/>
          <w:numId w:val="58"/>
        </w:numPr>
        <w:ind w:left="851" w:hanging="851"/>
        <w:rPr>
          <w:lang w:val="en-NZ"/>
        </w:rPr>
      </w:pPr>
      <w:bookmarkStart w:id="357" w:name="_Toc450735873"/>
      <w:bookmarkStart w:id="358" w:name="_Toc457932281"/>
      <w:bookmarkStart w:id="359" w:name="_Toc458071771"/>
      <w:bookmarkStart w:id="360" w:name="_Toc110518147"/>
      <w:r w:rsidRPr="00573F56">
        <w:rPr>
          <w:lang w:val="en-NZ"/>
        </w:rPr>
        <w:t>Recording apologies</w:t>
      </w:r>
      <w:bookmarkEnd w:id="357"/>
      <w:bookmarkEnd w:id="358"/>
      <w:bookmarkEnd w:id="359"/>
      <w:bookmarkEnd w:id="360"/>
      <w:r w:rsidRPr="00573F56">
        <w:rPr>
          <w:lang w:val="en-NZ"/>
        </w:rPr>
        <w:t xml:space="preserve"> </w:t>
      </w:r>
    </w:p>
    <w:p w14:paraId="7808827A" w14:textId="77777777" w:rsidR="002E5E78" w:rsidRPr="00573F56" w:rsidRDefault="002E5E78" w:rsidP="00405722">
      <w:pPr>
        <w:pStyle w:val="BodyText-1"/>
        <w:rPr>
          <w:lang w:val="en-NZ"/>
        </w:rPr>
      </w:pPr>
      <w:r w:rsidRPr="00573F56">
        <w:rPr>
          <w:lang w:val="en-NZ"/>
        </w:rPr>
        <w:t xml:space="preserve">The minutes will record any apologies tendered before or during the meeting, including whether they were accepted or declined and the time of arrival and departure of all members. </w:t>
      </w:r>
    </w:p>
    <w:p w14:paraId="7982757B" w14:textId="77777777" w:rsidR="002E5E78" w:rsidRPr="00573F56" w:rsidRDefault="007B072E" w:rsidP="00BB55FA">
      <w:pPr>
        <w:pStyle w:val="Heading2"/>
        <w:numPr>
          <w:ilvl w:val="0"/>
          <w:numId w:val="58"/>
        </w:numPr>
        <w:ind w:left="851" w:hanging="851"/>
        <w:rPr>
          <w:lang w:val="en-NZ"/>
        </w:rPr>
      </w:pPr>
      <w:bookmarkStart w:id="361" w:name="_Toc450735874"/>
      <w:bookmarkStart w:id="362" w:name="_Toc457932282"/>
      <w:bookmarkStart w:id="363" w:name="_Toc458071772"/>
      <w:bookmarkStart w:id="364" w:name="_Toc110518148"/>
      <w:r>
        <w:rPr>
          <w:lang w:val="en-NZ"/>
        </w:rPr>
        <w:t>Absent</w:t>
      </w:r>
      <w:r w:rsidR="002E5E78" w:rsidRPr="00573F56">
        <w:rPr>
          <w:lang w:val="en-NZ"/>
        </w:rPr>
        <w:t xml:space="preserve"> without leave</w:t>
      </w:r>
      <w:bookmarkEnd w:id="361"/>
      <w:bookmarkEnd w:id="362"/>
      <w:bookmarkEnd w:id="363"/>
      <w:bookmarkEnd w:id="364"/>
      <w:r w:rsidR="002E5E78" w:rsidRPr="00573F56">
        <w:rPr>
          <w:lang w:val="en-NZ"/>
        </w:rPr>
        <w:t xml:space="preserve">  </w:t>
      </w:r>
    </w:p>
    <w:p w14:paraId="1CE1F6EE" w14:textId="18E4293A" w:rsidR="00111479" w:rsidRPr="00573F56" w:rsidRDefault="002E5E78" w:rsidP="00405722">
      <w:pPr>
        <w:pStyle w:val="BodyText-1"/>
        <w:rPr>
          <w:lang w:val="en-NZ"/>
        </w:rPr>
      </w:pPr>
      <w:r w:rsidRPr="00573F56">
        <w:rPr>
          <w:lang w:val="en-NZ"/>
        </w:rPr>
        <w:t>Where a member is absent</w:t>
      </w:r>
      <w:r w:rsidR="00053BB4" w:rsidRPr="00573F56">
        <w:rPr>
          <w:lang w:val="en-NZ"/>
        </w:rPr>
        <w:t xml:space="preserve"> </w:t>
      </w:r>
      <w:r w:rsidR="004A6169" w:rsidRPr="00573F56">
        <w:rPr>
          <w:lang w:val="en-NZ"/>
        </w:rPr>
        <w:t>from</w:t>
      </w:r>
      <w:r w:rsidR="007D7D78" w:rsidRPr="00573F56">
        <w:rPr>
          <w:lang w:val="en-NZ"/>
        </w:rPr>
        <w:t xml:space="preserve"> </w:t>
      </w:r>
      <w:r w:rsidR="003C0296">
        <w:rPr>
          <w:lang w:val="en-NZ"/>
        </w:rPr>
        <w:t>four consecutive meetings of the</w:t>
      </w:r>
      <w:r w:rsidR="007D7D78" w:rsidRPr="00573F56">
        <w:rPr>
          <w:lang w:val="en-NZ"/>
        </w:rPr>
        <w:t xml:space="preserve"> </w:t>
      </w:r>
      <w:r w:rsidR="007D7D78">
        <w:rPr>
          <w:lang w:val="en-NZ"/>
        </w:rPr>
        <w:t xml:space="preserve">council, local </w:t>
      </w:r>
      <w:proofErr w:type="gramStart"/>
      <w:r w:rsidR="0041707E">
        <w:rPr>
          <w:lang w:val="en-NZ"/>
        </w:rPr>
        <w:t>board</w:t>
      </w:r>
      <w:proofErr w:type="gramEnd"/>
      <w:r w:rsidR="0041707E">
        <w:rPr>
          <w:lang w:val="en-NZ"/>
        </w:rPr>
        <w:t xml:space="preserve"> </w:t>
      </w:r>
      <w:r w:rsidR="007D7D78">
        <w:rPr>
          <w:lang w:val="en-NZ"/>
        </w:rPr>
        <w:t xml:space="preserve">or community board </w:t>
      </w:r>
      <w:r w:rsidR="007D7D78" w:rsidRPr="00573F56">
        <w:rPr>
          <w:lang w:val="en-NZ"/>
        </w:rPr>
        <w:t xml:space="preserve">without leave of absence </w:t>
      </w:r>
      <w:r w:rsidR="008B6A94">
        <w:rPr>
          <w:lang w:val="en-NZ"/>
        </w:rPr>
        <w:t xml:space="preserve">or an apology being accepted </w:t>
      </w:r>
      <w:r w:rsidR="004A6169" w:rsidRPr="00573F56">
        <w:rPr>
          <w:lang w:val="en-NZ"/>
        </w:rPr>
        <w:t>(</w:t>
      </w:r>
      <w:r w:rsidR="007D7D78">
        <w:rPr>
          <w:lang w:val="en-NZ"/>
        </w:rPr>
        <w:t>not including</w:t>
      </w:r>
      <w:r w:rsidR="004A6169" w:rsidRPr="00573F56">
        <w:rPr>
          <w:lang w:val="en-NZ"/>
        </w:rPr>
        <w:t xml:space="preserve"> extraordinary </w:t>
      </w:r>
      <w:r w:rsidR="005918AE">
        <w:rPr>
          <w:lang w:val="en-NZ"/>
        </w:rPr>
        <w:t xml:space="preserve">or emergency </w:t>
      </w:r>
      <w:r w:rsidR="004A6169" w:rsidRPr="00573F56">
        <w:rPr>
          <w:lang w:val="en-NZ"/>
        </w:rPr>
        <w:t>meetings)</w:t>
      </w:r>
      <w:r w:rsidRPr="00573F56">
        <w:rPr>
          <w:lang w:val="en-NZ"/>
        </w:rPr>
        <w:t xml:space="preserve"> then the office held by the member will become vacant. A vacancy created in this way is treated as an extraordinary vacancy.</w:t>
      </w:r>
    </w:p>
    <w:p w14:paraId="23CADD0F" w14:textId="7010AC64" w:rsidR="00D8245E" w:rsidRPr="00573F56" w:rsidRDefault="00E50FEF" w:rsidP="00405722">
      <w:pPr>
        <w:pStyle w:val="BodyText-1"/>
        <w:rPr>
          <w:i/>
          <w:lang w:val="en-NZ"/>
        </w:rPr>
      </w:pPr>
      <w:r>
        <w:rPr>
          <w:i/>
        </w:rPr>
        <w:t xml:space="preserve">LGA 2002, sch 7, </w:t>
      </w:r>
      <w:r w:rsidR="00111479" w:rsidRPr="00573F56">
        <w:rPr>
          <w:i/>
          <w:lang w:val="en-NZ"/>
        </w:rPr>
        <w:t>cl</w:t>
      </w:r>
      <w:r w:rsidR="00D8245E" w:rsidRPr="00573F56">
        <w:rPr>
          <w:i/>
          <w:lang w:val="en-NZ"/>
        </w:rPr>
        <w:t xml:space="preserve"> 5(d)</w:t>
      </w:r>
      <w:r w:rsidR="00DA3E12" w:rsidRPr="00573F56">
        <w:rPr>
          <w:i/>
          <w:lang w:val="en-NZ"/>
        </w:rPr>
        <w:t>.</w:t>
      </w:r>
    </w:p>
    <w:p w14:paraId="388F3EB3" w14:textId="4AB26353" w:rsidR="00AA2292" w:rsidRPr="00573F56" w:rsidRDefault="00AA2292" w:rsidP="00BB55FA">
      <w:pPr>
        <w:pStyle w:val="Heading2"/>
        <w:numPr>
          <w:ilvl w:val="0"/>
          <w:numId w:val="58"/>
        </w:numPr>
        <w:ind w:left="851" w:hanging="851"/>
        <w:rPr>
          <w:lang w:val="en-NZ"/>
        </w:rPr>
      </w:pPr>
      <w:bookmarkStart w:id="365" w:name="_Toc457932283"/>
      <w:bookmarkStart w:id="366" w:name="_Toc458071773"/>
      <w:bookmarkStart w:id="367" w:name="_Toc110518149"/>
      <w:r w:rsidRPr="00573F56">
        <w:rPr>
          <w:lang w:val="en-NZ"/>
        </w:rPr>
        <w:t>Right to attend by audio or audiovisual link</w:t>
      </w:r>
      <w:bookmarkEnd w:id="365"/>
      <w:bookmarkEnd w:id="366"/>
      <w:bookmarkEnd w:id="367"/>
    </w:p>
    <w:p w14:paraId="6A651FFB" w14:textId="22BE2F88" w:rsidR="00AA2292" w:rsidRPr="00573F56" w:rsidRDefault="00AA2292" w:rsidP="00405722">
      <w:pPr>
        <w:pStyle w:val="BodyText-1"/>
        <w:rPr>
          <w:lang w:val="en-NZ"/>
        </w:rPr>
      </w:pPr>
      <w:r w:rsidRPr="00573F56">
        <w:rPr>
          <w:lang w:val="en-NZ"/>
        </w:rPr>
        <w:t xml:space="preserve">Provided the conditions in </w:t>
      </w:r>
      <w:r w:rsidR="00E50FEF">
        <w:rPr>
          <w:lang w:val="en-NZ"/>
        </w:rPr>
        <w:t>S</w:t>
      </w:r>
      <w:r w:rsidRPr="00573F56">
        <w:rPr>
          <w:lang w:val="en-NZ"/>
        </w:rPr>
        <w:t xml:space="preserve">tanding </w:t>
      </w:r>
      <w:r w:rsidR="00E50FEF">
        <w:rPr>
          <w:lang w:val="en-NZ"/>
        </w:rPr>
        <w:t>O</w:t>
      </w:r>
      <w:r w:rsidRPr="00573F56">
        <w:rPr>
          <w:lang w:val="en-NZ"/>
        </w:rPr>
        <w:t xml:space="preserve">rders </w:t>
      </w:r>
      <w:r w:rsidR="00C36A9E">
        <w:rPr>
          <w:lang w:val="en-NZ"/>
        </w:rPr>
        <w:t xml:space="preserve">13.11 and 13.12 </w:t>
      </w:r>
      <w:r w:rsidRPr="00573F56">
        <w:rPr>
          <w:lang w:val="en-NZ"/>
        </w:rPr>
        <w:t>are met</w:t>
      </w:r>
      <w:r w:rsidR="006A65C6">
        <w:rPr>
          <w:lang w:val="en-NZ"/>
        </w:rPr>
        <w:t>,</w:t>
      </w:r>
      <w:r w:rsidRPr="00573F56">
        <w:rPr>
          <w:lang w:val="en-NZ"/>
        </w:rPr>
        <w:t xml:space="preserve"> members of the local authority</w:t>
      </w:r>
      <w:r w:rsidR="000007F2">
        <w:rPr>
          <w:lang w:val="en-NZ"/>
        </w:rPr>
        <w:t xml:space="preserve"> and </w:t>
      </w:r>
      <w:r w:rsidRPr="00573F56">
        <w:rPr>
          <w:lang w:val="en-NZ"/>
        </w:rPr>
        <w:t>its committees</w:t>
      </w:r>
      <w:r w:rsidR="000007F2">
        <w:rPr>
          <w:lang w:val="en-NZ"/>
        </w:rPr>
        <w:t xml:space="preserve"> (and members of the public </w:t>
      </w:r>
      <w:r w:rsidR="009C47C7">
        <w:rPr>
          <w:lang w:val="en-NZ"/>
        </w:rPr>
        <w:t>for the purpose of a deputation</w:t>
      </w:r>
      <w:r w:rsidR="005918AE">
        <w:rPr>
          <w:lang w:val="en-NZ"/>
        </w:rPr>
        <w:t xml:space="preserve"> approved by </w:t>
      </w:r>
      <w:r w:rsidR="000007F2">
        <w:rPr>
          <w:lang w:val="en-NZ"/>
        </w:rPr>
        <w:t xml:space="preserve">the </w:t>
      </w:r>
      <w:r w:rsidR="002E3207">
        <w:rPr>
          <w:lang w:val="en-NZ"/>
        </w:rPr>
        <w:t>c</w:t>
      </w:r>
      <w:r w:rsidR="000007F2">
        <w:rPr>
          <w:lang w:val="en-NZ"/>
        </w:rPr>
        <w:t>hairperson),</w:t>
      </w:r>
      <w:r w:rsidRPr="00573F56">
        <w:rPr>
          <w:lang w:val="en-NZ"/>
        </w:rPr>
        <w:t xml:space="preserve"> have the right to attend meetings by means of an electronic link, unless they have been lawfully excluded.  </w:t>
      </w:r>
    </w:p>
    <w:p w14:paraId="4488E0E9" w14:textId="77777777" w:rsidR="00AA2292" w:rsidRPr="00573F56" w:rsidRDefault="00AA2292" w:rsidP="00BB55FA">
      <w:pPr>
        <w:pStyle w:val="Heading2"/>
        <w:numPr>
          <w:ilvl w:val="0"/>
          <w:numId w:val="58"/>
        </w:numPr>
        <w:ind w:left="851" w:hanging="851"/>
        <w:rPr>
          <w:lang w:val="en-NZ"/>
        </w:rPr>
      </w:pPr>
      <w:bookmarkStart w:id="368" w:name="_Toc457932284"/>
      <w:bookmarkStart w:id="369" w:name="_Toc458071774"/>
      <w:bookmarkStart w:id="370" w:name="_Toc110518150"/>
      <w:r w:rsidRPr="00573F56">
        <w:rPr>
          <w:lang w:val="en-NZ"/>
        </w:rPr>
        <w:t>Member’s status</w:t>
      </w:r>
      <w:r w:rsidR="007B072E">
        <w:rPr>
          <w:lang w:val="en-NZ"/>
        </w:rPr>
        <w:t>:</w:t>
      </w:r>
      <w:r w:rsidRPr="00573F56">
        <w:rPr>
          <w:lang w:val="en-NZ"/>
        </w:rPr>
        <w:t xml:space="preserve"> quorum</w:t>
      </w:r>
      <w:bookmarkEnd w:id="368"/>
      <w:bookmarkEnd w:id="369"/>
      <w:bookmarkEnd w:id="370"/>
      <w:r w:rsidRPr="00573F56">
        <w:rPr>
          <w:lang w:val="en-NZ"/>
        </w:rPr>
        <w:t xml:space="preserve"> </w:t>
      </w:r>
    </w:p>
    <w:p w14:paraId="522926BB" w14:textId="792AF533" w:rsidR="00AA2292" w:rsidRDefault="00AA2292" w:rsidP="00405722">
      <w:pPr>
        <w:pStyle w:val="BodyText-1"/>
        <w:rPr>
          <w:lang w:val="en-NZ"/>
        </w:rPr>
      </w:pPr>
      <w:r w:rsidRPr="00573F56">
        <w:rPr>
          <w:lang w:val="en-NZ"/>
        </w:rPr>
        <w:t xml:space="preserve">Members who attend meetings by electronic link will not be counted as present for the purposes of a quorum.  </w:t>
      </w:r>
    </w:p>
    <w:p w14:paraId="000D8BE2" w14:textId="3E667762" w:rsidR="000007F2" w:rsidRPr="00465E09" w:rsidRDefault="00E50FEF" w:rsidP="00405722">
      <w:pPr>
        <w:pStyle w:val="BodyText-1"/>
        <w:rPr>
          <w:i/>
          <w:lang w:val="en-NZ"/>
        </w:rPr>
      </w:pPr>
      <w:r>
        <w:rPr>
          <w:i/>
        </w:rPr>
        <w:t xml:space="preserve">LGA 2002, sch 7, </w:t>
      </w:r>
      <w:r w:rsidR="000007F2" w:rsidRPr="00465E09">
        <w:rPr>
          <w:i/>
          <w:lang w:val="en-NZ"/>
        </w:rPr>
        <w:t>cl 25</w:t>
      </w:r>
      <w:proofErr w:type="gramStart"/>
      <w:r w:rsidR="000007F2" w:rsidRPr="00465E09">
        <w:rPr>
          <w:i/>
          <w:lang w:val="en-NZ"/>
        </w:rPr>
        <w:t>A(</w:t>
      </w:r>
      <w:proofErr w:type="gramEnd"/>
      <w:r w:rsidR="000007F2" w:rsidRPr="00465E09">
        <w:rPr>
          <w:i/>
          <w:lang w:val="en-NZ"/>
        </w:rPr>
        <w:t>4)</w:t>
      </w:r>
      <w:r w:rsidR="00054EC5">
        <w:rPr>
          <w:i/>
          <w:lang w:val="en-NZ"/>
        </w:rPr>
        <w:t>.</w:t>
      </w:r>
    </w:p>
    <w:p w14:paraId="0FBFB6D8" w14:textId="77777777" w:rsidR="00AA2292" w:rsidRPr="00573F56" w:rsidRDefault="00AA2292" w:rsidP="00BB55FA">
      <w:pPr>
        <w:pStyle w:val="Heading2"/>
        <w:numPr>
          <w:ilvl w:val="0"/>
          <w:numId w:val="58"/>
        </w:numPr>
        <w:ind w:left="851" w:hanging="851"/>
        <w:rPr>
          <w:lang w:val="en-NZ"/>
        </w:rPr>
      </w:pPr>
      <w:bookmarkStart w:id="371" w:name="_Toc457932285"/>
      <w:bookmarkStart w:id="372" w:name="_Toc458071775"/>
      <w:bookmarkStart w:id="373" w:name="_Toc110518151"/>
      <w:r w:rsidRPr="00573F56">
        <w:rPr>
          <w:lang w:val="en-NZ"/>
        </w:rPr>
        <w:t>Member’s status</w:t>
      </w:r>
      <w:r w:rsidR="007B072E">
        <w:rPr>
          <w:lang w:val="en-NZ"/>
        </w:rPr>
        <w:t>:</w:t>
      </w:r>
      <w:r w:rsidR="00740888">
        <w:rPr>
          <w:lang w:val="en-NZ"/>
        </w:rPr>
        <w:t xml:space="preserve"> </w:t>
      </w:r>
      <w:r w:rsidRPr="00573F56">
        <w:rPr>
          <w:lang w:val="en-NZ"/>
        </w:rPr>
        <w:t>voting</w:t>
      </w:r>
      <w:bookmarkEnd w:id="371"/>
      <w:bookmarkEnd w:id="372"/>
      <w:bookmarkEnd w:id="373"/>
    </w:p>
    <w:p w14:paraId="48D626F4" w14:textId="55563A25" w:rsidR="00AA2292" w:rsidRDefault="00DA3E12" w:rsidP="00405722">
      <w:pPr>
        <w:pStyle w:val="BodyText-1"/>
        <w:rPr>
          <w:lang w:val="en-NZ"/>
        </w:rPr>
      </w:pPr>
      <w:r w:rsidRPr="00573F56">
        <w:rPr>
          <w:lang w:val="en-NZ"/>
        </w:rPr>
        <w:t>Where a</w:t>
      </w:r>
      <w:r w:rsidR="00AA2292" w:rsidRPr="00573F56">
        <w:rPr>
          <w:lang w:val="en-NZ"/>
        </w:rPr>
        <w:t xml:space="preserve"> meeting has a quorum, determined by the number physically present, the members attending by electronic link can vote on any</w:t>
      </w:r>
      <w:r w:rsidR="008A55CA" w:rsidRPr="00573F56">
        <w:rPr>
          <w:lang w:val="en-NZ"/>
        </w:rPr>
        <w:t xml:space="preserve"> matters raised at the meeting.</w:t>
      </w:r>
    </w:p>
    <w:p w14:paraId="5AA1381B" w14:textId="77777777" w:rsidR="008A55CA" w:rsidRPr="00573F56" w:rsidRDefault="00D400A7" w:rsidP="00BB55FA">
      <w:pPr>
        <w:pStyle w:val="Heading2"/>
        <w:numPr>
          <w:ilvl w:val="0"/>
          <w:numId w:val="58"/>
        </w:numPr>
        <w:ind w:left="851" w:hanging="851"/>
        <w:rPr>
          <w:lang w:val="en-NZ"/>
        </w:rPr>
      </w:pPr>
      <w:bookmarkStart w:id="374" w:name="_Toc9341642"/>
      <w:bookmarkStart w:id="375" w:name="_Toc457932286"/>
      <w:bookmarkStart w:id="376" w:name="_Toc458071776"/>
      <w:bookmarkStart w:id="377" w:name="_Toc110518152"/>
      <w:bookmarkEnd w:id="374"/>
      <w:r w:rsidRPr="00573F56">
        <w:rPr>
          <w:lang w:val="en-NZ"/>
        </w:rPr>
        <w:lastRenderedPageBreak/>
        <w:t>Chairperson</w:t>
      </w:r>
      <w:r w:rsidR="008A55CA" w:rsidRPr="00573F56">
        <w:rPr>
          <w:lang w:val="en-NZ"/>
        </w:rPr>
        <w:t>’s duties</w:t>
      </w:r>
      <w:bookmarkEnd w:id="375"/>
      <w:bookmarkEnd w:id="376"/>
      <w:bookmarkEnd w:id="377"/>
    </w:p>
    <w:p w14:paraId="75F23900" w14:textId="19B02BD1" w:rsidR="008A55CA" w:rsidRPr="00573F56" w:rsidRDefault="008A55CA" w:rsidP="00405722">
      <w:pPr>
        <w:pStyle w:val="BodyText-1"/>
        <w:spacing w:after="120"/>
        <w:rPr>
          <w:lang w:val="en-NZ"/>
        </w:rPr>
      </w:pPr>
      <w:r w:rsidRPr="00573F56">
        <w:rPr>
          <w:lang w:val="en-NZ"/>
        </w:rPr>
        <w:t>Where the technology is available and a member is attend</w:t>
      </w:r>
      <w:r w:rsidR="00740888">
        <w:rPr>
          <w:lang w:val="en-NZ"/>
        </w:rPr>
        <w:t>ing a meeting by audio or audio</w:t>
      </w:r>
      <w:r w:rsidRPr="00573F56">
        <w:rPr>
          <w:lang w:val="en-NZ"/>
        </w:rPr>
        <w:t xml:space="preserve">visual link, the </w:t>
      </w:r>
      <w:r w:rsidR="002E3207">
        <w:rPr>
          <w:lang w:val="en-NZ"/>
        </w:rPr>
        <w:t>c</w:t>
      </w:r>
      <w:r w:rsidR="00D400A7" w:rsidRPr="00573F56">
        <w:rPr>
          <w:lang w:val="en-NZ"/>
        </w:rPr>
        <w:t>hairperson</w:t>
      </w:r>
      <w:r w:rsidRPr="00573F56">
        <w:rPr>
          <w:lang w:val="en-NZ"/>
        </w:rPr>
        <w:t xml:space="preserve"> must ensure that: </w:t>
      </w:r>
    </w:p>
    <w:p w14:paraId="6881A2FE" w14:textId="6DCE2AC5" w:rsidR="008A55CA" w:rsidRPr="00573F56" w:rsidRDefault="00054EC5" w:rsidP="00BB55FA">
      <w:pPr>
        <w:pStyle w:val="BodyText-1"/>
        <w:numPr>
          <w:ilvl w:val="0"/>
          <w:numId w:val="59"/>
        </w:numPr>
        <w:spacing w:after="60"/>
        <w:ind w:left="1134" w:hanging="567"/>
        <w:rPr>
          <w:lang w:val="en-NZ"/>
        </w:rPr>
      </w:pPr>
      <w:r>
        <w:rPr>
          <w:lang w:val="en-NZ"/>
        </w:rPr>
        <w:t>T</w:t>
      </w:r>
      <w:r w:rsidR="008A55CA" w:rsidRPr="00573F56">
        <w:rPr>
          <w:lang w:val="en-NZ"/>
        </w:rPr>
        <w:t>he technology for the link is av</w:t>
      </w:r>
      <w:r w:rsidR="00685A4E" w:rsidRPr="00573F56">
        <w:rPr>
          <w:lang w:val="en-NZ"/>
        </w:rPr>
        <w:t>ailable and of suitable quality;</w:t>
      </w:r>
      <w:r>
        <w:rPr>
          <w:lang w:val="en-NZ"/>
        </w:rPr>
        <w:t xml:space="preserve"> and</w:t>
      </w:r>
    </w:p>
    <w:p w14:paraId="5056DCFD" w14:textId="194BCB25" w:rsidR="008A55CA" w:rsidRPr="00573F56" w:rsidRDefault="00054EC5" w:rsidP="00BB55FA">
      <w:pPr>
        <w:pStyle w:val="BodyText-1"/>
        <w:numPr>
          <w:ilvl w:val="0"/>
          <w:numId w:val="59"/>
        </w:numPr>
        <w:spacing w:after="60"/>
        <w:ind w:left="1134" w:hanging="567"/>
        <w:rPr>
          <w:lang w:val="en-NZ"/>
        </w:rPr>
      </w:pPr>
      <w:r>
        <w:rPr>
          <w:lang w:val="en-NZ"/>
        </w:rPr>
        <w:t>P</w:t>
      </w:r>
      <w:r w:rsidR="008A55CA" w:rsidRPr="00573F56">
        <w:rPr>
          <w:lang w:val="en-NZ"/>
        </w:rPr>
        <w:t xml:space="preserve">rocedures for using the technology in the meeting will ensure that: </w:t>
      </w:r>
    </w:p>
    <w:p w14:paraId="2F68B346" w14:textId="0BBCFC6C" w:rsidR="008A55CA" w:rsidRPr="00573F56" w:rsidRDefault="00054EC5" w:rsidP="00BB55FA">
      <w:pPr>
        <w:pStyle w:val="BodyText-1"/>
        <w:numPr>
          <w:ilvl w:val="0"/>
          <w:numId w:val="60"/>
        </w:numPr>
        <w:spacing w:after="60"/>
        <w:ind w:left="1701" w:hanging="567"/>
        <w:rPr>
          <w:lang w:val="en-NZ"/>
        </w:rPr>
      </w:pPr>
      <w:r>
        <w:rPr>
          <w:lang w:val="en-NZ"/>
        </w:rPr>
        <w:t>E</w:t>
      </w:r>
      <w:r w:rsidR="008A55CA" w:rsidRPr="00573F56">
        <w:rPr>
          <w:lang w:val="en-NZ"/>
        </w:rPr>
        <w:t xml:space="preserve">veryone participating in the meeting can hear </w:t>
      </w:r>
      <w:proofErr w:type="gramStart"/>
      <w:r w:rsidR="008A55CA" w:rsidRPr="00573F56">
        <w:rPr>
          <w:lang w:val="en-NZ"/>
        </w:rPr>
        <w:t>each other</w:t>
      </w:r>
      <w:r w:rsidR="00685A4E" w:rsidRPr="00573F56">
        <w:rPr>
          <w:lang w:val="en-NZ"/>
        </w:rPr>
        <w:t>;</w:t>
      </w:r>
      <w:proofErr w:type="gramEnd"/>
      <w:r w:rsidR="008A55CA" w:rsidRPr="00573F56">
        <w:rPr>
          <w:lang w:val="en-NZ"/>
        </w:rPr>
        <w:t xml:space="preserve"> </w:t>
      </w:r>
    </w:p>
    <w:p w14:paraId="5EB24458" w14:textId="6C2C74A1" w:rsidR="008A55CA" w:rsidRPr="00573F56" w:rsidRDefault="00054EC5" w:rsidP="00BB55FA">
      <w:pPr>
        <w:pStyle w:val="BodyText-1"/>
        <w:numPr>
          <w:ilvl w:val="0"/>
          <w:numId w:val="60"/>
        </w:numPr>
        <w:spacing w:after="60"/>
        <w:ind w:left="1701" w:hanging="567"/>
        <w:rPr>
          <w:lang w:val="en-NZ"/>
        </w:rPr>
      </w:pPr>
      <w:r>
        <w:rPr>
          <w:lang w:val="en-NZ"/>
        </w:rPr>
        <w:t>T</w:t>
      </w:r>
      <w:r w:rsidR="008A55CA" w:rsidRPr="00573F56">
        <w:rPr>
          <w:lang w:val="en-NZ"/>
        </w:rPr>
        <w:t>he member</w:t>
      </w:r>
      <w:r w:rsidR="00740888">
        <w:rPr>
          <w:lang w:val="en-NZ"/>
        </w:rPr>
        <w:t xml:space="preserve">’s attendance by </w:t>
      </w:r>
      <w:proofErr w:type="gramStart"/>
      <w:r w:rsidR="00740888">
        <w:rPr>
          <w:lang w:val="en-NZ"/>
        </w:rPr>
        <w:t xml:space="preserve">audio or audio </w:t>
      </w:r>
      <w:r w:rsidR="008A55CA" w:rsidRPr="00573F56">
        <w:rPr>
          <w:lang w:val="en-NZ"/>
        </w:rPr>
        <w:t>visual</w:t>
      </w:r>
      <w:proofErr w:type="gramEnd"/>
      <w:r w:rsidR="008A55CA" w:rsidRPr="00573F56">
        <w:rPr>
          <w:lang w:val="en-NZ"/>
        </w:rPr>
        <w:t xml:space="preserve"> link does not reduce their accountability or accessibility</w:t>
      </w:r>
      <w:r w:rsidR="00EF19B5" w:rsidRPr="00573F56">
        <w:rPr>
          <w:lang w:val="en-NZ"/>
        </w:rPr>
        <w:t xml:space="preserve"> of that person</w:t>
      </w:r>
      <w:r w:rsidR="008A55CA" w:rsidRPr="00573F56">
        <w:rPr>
          <w:lang w:val="en-NZ"/>
        </w:rPr>
        <w:t xml:space="preserve"> in relation to the meeting</w:t>
      </w:r>
      <w:r w:rsidR="00685A4E" w:rsidRPr="00573F56">
        <w:rPr>
          <w:lang w:val="en-NZ"/>
        </w:rPr>
        <w:t>;</w:t>
      </w:r>
      <w:r w:rsidR="008A55CA" w:rsidRPr="00573F56">
        <w:rPr>
          <w:lang w:val="en-NZ"/>
        </w:rPr>
        <w:t xml:space="preserve"> </w:t>
      </w:r>
    </w:p>
    <w:p w14:paraId="77F4BB7B" w14:textId="00832394" w:rsidR="008A55CA" w:rsidRPr="00573F56" w:rsidRDefault="00054EC5" w:rsidP="00BB55FA">
      <w:pPr>
        <w:pStyle w:val="BodyText-1"/>
        <w:numPr>
          <w:ilvl w:val="0"/>
          <w:numId w:val="60"/>
        </w:numPr>
        <w:spacing w:after="60"/>
        <w:ind w:left="1701" w:hanging="567"/>
        <w:rPr>
          <w:lang w:val="en-NZ"/>
        </w:rPr>
      </w:pPr>
      <w:r>
        <w:rPr>
          <w:lang w:val="en-NZ"/>
        </w:rPr>
        <w:t>T</w:t>
      </w:r>
      <w:r w:rsidR="008A55CA" w:rsidRPr="00573F56">
        <w:rPr>
          <w:lang w:val="en-NZ"/>
        </w:rPr>
        <w:t>he requirements of Part 7 of LGOIMA are met</w:t>
      </w:r>
      <w:r w:rsidR="00685A4E" w:rsidRPr="00573F56">
        <w:rPr>
          <w:lang w:val="en-NZ"/>
        </w:rPr>
        <w:t>;</w:t>
      </w:r>
      <w:r w:rsidR="00405722">
        <w:rPr>
          <w:lang w:val="en-NZ"/>
        </w:rPr>
        <w:t xml:space="preserve"> and</w:t>
      </w:r>
      <w:r w:rsidR="008A55CA" w:rsidRPr="00573F56">
        <w:rPr>
          <w:lang w:val="en-NZ"/>
        </w:rPr>
        <w:t xml:space="preserve"> </w:t>
      </w:r>
    </w:p>
    <w:p w14:paraId="02C963E2" w14:textId="547B42FC" w:rsidR="008A55CA" w:rsidRPr="00573F56" w:rsidRDefault="00054EC5" w:rsidP="00BB55FA">
      <w:pPr>
        <w:pStyle w:val="BodyText-1"/>
        <w:numPr>
          <w:ilvl w:val="0"/>
          <w:numId w:val="60"/>
        </w:numPr>
        <w:ind w:left="1701" w:hanging="567"/>
        <w:rPr>
          <w:lang w:val="en-NZ"/>
        </w:rPr>
      </w:pPr>
      <w:r>
        <w:rPr>
          <w:lang w:val="en-NZ"/>
        </w:rPr>
        <w:t>T</w:t>
      </w:r>
      <w:r w:rsidR="008A55CA" w:rsidRPr="00573F56">
        <w:rPr>
          <w:lang w:val="en-NZ"/>
        </w:rPr>
        <w:t xml:space="preserve">he requirements in these </w:t>
      </w:r>
      <w:r w:rsidR="00841832">
        <w:rPr>
          <w:lang w:val="en-NZ"/>
        </w:rPr>
        <w:t>S</w:t>
      </w:r>
      <w:r w:rsidR="008A55CA" w:rsidRPr="00573F56">
        <w:rPr>
          <w:lang w:val="en-NZ"/>
        </w:rPr>
        <w:t xml:space="preserve">tanding </w:t>
      </w:r>
      <w:r w:rsidR="00841832">
        <w:rPr>
          <w:lang w:val="en-NZ"/>
        </w:rPr>
        <w:t>O</w:t>
      </w:r>
      <w:r w:rsidR="008A55CA" w:rsidRPr="00573F56">
        <w:rPr>
          <w:lang w:val="en-NZ"/>
        </w:rPr>
        <w:t xml:space="preserve">rders are met. </w:t>
      </w:r>
    </w:p>
    <w:p w14:paraId="2EE88C0A" w14:textId="33C59587" w:rsidR="008E102E" w:rsidRPr="00573F56" w:rsidRDefault="00E50FEF" w:rsidP="00DB1226">
      <w:pPr>
        <w:pStyle w:val="BodyText-1"/>
        <w:ind w:left="360"/>
        <w:rPr>
          <w:i/>
          <w:lang w:val="en-NZ"/>
        </w:rPr>
      </w:pPr>
      <w:r>
        <w:rPr>
          <w:i/>
        </w:rPr>
        <w:t xml:space="preserve">LGA 2002, sch 7, </w:t>
      </w:r>
      <w:r w:rsidR="008E102E" w:rsidRPr="00573F56">
        <w:rPr>
          <w:i/>
          <w:lang w:val="en-NZ"/>
        </w:rPr>
        <w:t>cl 25</w:t>
      </w:r>
      <w:proofErr w:type="gramStart"/>
      <w:r w:rsidR="008E102E" w:rsidRPr="00573F56">
        <w:rPr>
          <w:i/>
          <w:lang w:val="en-NZ"/>
        </w:rPr>
        <w:t>A(</w:t>
      </w:r>
      <w:proofErr w:type="gramEnd"/>
      <w:r w:rsidR="008E102E" w:rsidRPr="00573F56">
        <w:rPr>
          <w:i/>
          <w:lang w:val="en-NZ"/>
        </w:rPr>
        <w:t>3).</w:t>
      </w:r>
    </w:p>
    <w:p w14:paraId="030994DF" w14:textId="3E062AF1" w:rsidR="008A55CA" w:rsidRPr="00573F56" w:rsidRDefault="008A55CA" w:rsidP="00405722">
      <w:pPr>
        <w:pStyle w:val="BodyText-1"/>
        <w:rPr>
          <w:lang w:val="en-NZ"/>
        </w:rPr>
      </w:pPr>
      <w:r w:rsidRPr="00573F56">
        <w:rPr>
          <w:lang w:val="en-NZ"/>
        </w:rPr>
        <w:t xml:space="preserve">If the </w:t>
      </w:r>
      <w:r w:rsidR="002E3207">
        <w:rPr>
          <w:lang w:val="en-NZ"/>
        </w:rPr>
        <w:t>c</w:t>
      </w:r>
      <w:r w:rsidR="00D400A7" w:rsidRPr="00573F56">
        <w:rPr>
          <w:lang w:val="en-NZ"/>
        </w:rPr>
        <w:t>hairperson</w:t>
      </w:r>
      <w:r w:rsidRPr="00573F56">
        <w:rPr>
          <w:lang w:val="en-NZ"/>
        </w:rPr>
        <w:t xml:space="preserve"> is attending by </w:t>
      </w:r>
      <w:proofErr w:type="gramStart"/>
      <w:r w:rsidRPr="00573F56">
        <w:rPr>
          <w:lang w:val="en-NZ"/>
        </w:rPr>
        <w:t>audio or audio visual</w:t>
      </w:r>
      <w:proofErr w:type="gramEnd"/>
      <w:r w:rsidRPr="00573F56">
        <w:rPr>
          <w:lang w:val="en-NZ"/>
        </w:rPr>
        <w:t xml:space="preserve"> link</w:t>
      </w:r>
      <w:r w:rsidR="006A65C6">
        <w:rPr>
          <w:lang w:val="en-NZ"/>
        </w:rPr>
        <w:t>,</w:t>
      </w:r>
      <w:r w:rsidRPr="00573F56">
        <w:rPr>
          <w:lang w:val="en-NZ"/>
        </w:rPr>
        <w:t xml:space="preserve"> then chairing duties will </w:t>
      </w:r>
      <w:r w:rsidR="00685A4E" w:rsidRPr="00573F56">
        <w:rPr>
          <w:lang w:val="en-NZ"/>
        </w:rPr>
        <w:t xml:space="preserve">be </w:t>
      </w:r>
      <w:r w:rsidRPr="00573F56">
        <w:rPr>
          <w:lang w:val="en-NZ"/>
        </w:rPr>
        <w:t>undertaken by the deputy chair</w:t>
      </w:r>
      <w:r w:rsidR="0043561C">
        <w:rPr>
          <w:lang w:val="en-NZ"/>
        </w:rPr>
        <w:t>,</w:t>
      </w:r>
      <w:r w:rsidRPr="00573F56">
        <w:rPr>
          <w:lang w:val="en-NZ"/>
        </w:rPr>
        <w:t xml:space="preserve"> or a member who is physically present.</w:t>
      </w:r>
    </w:p>
    <w:p w14:paraId="31ADFA25" w14:textId="0DAA43A9" w:rsidR="00AA2292" w:rsidRPr="00573F56" w:rsidRDefault="00AA2292" w:rsidP="00BB55FA">
      <w:pPr>
        <w:pStyle w:val="Heading2"/>
        <w:numPr>
          <w:ilvl w:val="0"/>
          <w:numId w:val="58"/>
        </w:numPr>
        <w:ind w:left="851" w:hanging="851"/>
        <w:rPr>
          <w:lang w:val="en-NZ"/>
        </w:rPr>
      </w:pPr>
      <w:bookmarkStart w:id="378" w:name="_Toc457932287"/>
      <w:bookmarkStart w:id="379" w:name="_Toc458071777"/>
      <w:bookmarkStart w:id="380" w:name="_Toc110518153"/>
      <w:r w:rsidRPr="00573F56">
        <w:rPr>
          <w:lang w:val="en-NZ"/>
        </w:rPr>
        <w:t>Conditions for attending by audio or audiovisual link</w:t>
      </w:r>
      <w:bookmarkEnd w:id="378"/>
      <w:bookmarkEnd w:id="379"/>
      <w:bookmarkEnd w:id="380"/>
    </w:p>
    <w:p w14:paraId="7A623208" w14:textId="62004913" w:rsidR="00AA2292" w:rsidRPr="00573F56" w:rsidRDefault="00C36A9E" w:rsidP="00405722">
      <w:pPr>
        <w:pStyle w:val="BodyText-1"/>
        <w:spacing w:after="120"/>
        <w:rPr>
          <w:lang w:val="en-NZ"/>
        </w:rPr>
      </w:pPr>
      <w:r>
        <w:rPr>
          <w:lang w:val="en-NZ"/>
        </w:rPr>
        <w:t xml:space="preserve">Noting </w:t>
      </w:r>
      <w:r w:rsidR="004D17B3">
        <w:rPr>
          <w:lang w:val="en-NZ"/>
        </w:rPr>
        <w:t>S</w:t>
      </w:r>
      <w:r>
        <w:rPr>
          <w:lang w:val="en-NZ"/>
        </w:rPr>
        <w:t xml:space="preserve">tanding </w:t>
      </w:r>
      <w:r w:rsidR="004D17B3">
        <w:rPr>
          <w:lang w:val="en-NZ"/>
        </w:rPr>
        <w:t>O</w:t>
      </w:r>
      <w:r>
        <w:rPr>
          <w:lang w:val="en-NZ"/>
        </w:rPr>
        <w:t>rder 13.7, t</w:t>
      </w:r>
      <w:r w:rsidR="00AA2292" w:rsidRPr="00573F56">
        <w:rPr>
          <w:lang w:val="en-NZ"/>
        </w:rPr>
        <w:t xml:space="preserve">he </w:t>
      </w:r>
      <w:r w:rsidR="002E3207">
        <w:rPr>
          <w:lang w:val="en-NZ"/>
        </w:rPr>
        <w:t>c</w:t>
      </w:r>
      <w:r w:rsidR="00D400A7" w:rsidRPr="00573F56">
        <w:rPr>
          <w:lang w:val="en-NZ"/>
        </w:rPr>
        <w:t>hairperson</w:t>
      </w:r>
      <w:r w:rsidR="008A55CA" w:rsidRPr="00573F56">
        <w:rPr>
          <w:lang w:val="en-NZ"/>
        </w:rPr>
        <w:t xml:space="preserve"> </w:t>
      </w:r>
      <w:r w:rsidR="00AA2292" w:rsidRPr="00573F56">
        <w:rPr>
          <w:lang w:val="en-NZ"/>
        </w:rPr>
        <w:t xml:space="preserve">may give approval for a member to attend meetings by electronic link, either generally or for a specific meeting. Examples of situations where approval can be given include:   </w:t>
      </w:r>
    </w:p>
    <w:p w14:paraId="24265FE2" w14:textId="0CCED6CB" w:rsidR="00AA2292" w:rsidRPr="00573F56" w:rsidRDefault="00054EC5" w:rsidP="00BB55FA">
      <w:pPr>
        <w:pStyle w:val="BodyText-1"/>
        <w:numPr>
          <w:ilvl w:val="0"/>
          <w:numId w:val="61"/>
        </w:numPr>
        <w:spacing w:after="60"/>
        <w:ind w:left="1134" w:hanging="567"/>
        <w:rPr>
          <w:lang w:val="en-NZ"/>
        </w:rPr>
      </w:pPr>
      <w:r>
        <w:rPr>
          <w:lang w:val="en-NZ"/>
        </w:rPr>
        <w:t>W</w:t>
      </w:r>
      <w:r w:rsidR="00AA2292" w:rsidRPr="00573F56">
        <w:rPr>
          <w:lang w:val="en-NZ"/>
        </w:rPr>
        <w:t>here the member</w:t>
      </w:r>
      <w:r w:rsidR="00740888">
        <w:rPr>
          <w:lang w:val="en-NZ"/>
        </w:rPr>
        <w:t xml:space="preserve"> is</w:t>
      </w:r>
      <w:r w:rsidR="00AA2292" w:rsidRPr="00573F56">
        <w:rPr>
          <w:lang w:val="en-NZ"/>
        </w:rPr>
        <w:t xml:space="preserve"> at a place that makes their physical presence at the meeting </w:t>
      </w:r>
      <w:r w:rsidR="00740888">
        <w:rPr>
          <w:lang w:val="en-NZ"/>
        </w:rPr>
        <w:t xml:space="preserve">impracticable or </w:t>
      </w:r>
      <w:proofErr w:type="gramStart"/>
      <w:r w:rsidR="00AA2292" w:rsidRPr="00573F56">
        <w:rPr>
          <w:lang w:val="en-NZ"/>
        </w:rPr>
        <w:t>impossible</w:t>
      </w:r>
      <w:r w:rsidR="00405722">
        <w:rPr>
          <w:lang w:val="en-NZ"/>
        </w:rPr>
        <w:t>;</w:t>
      </w:r>
      <w:proofErr w:type="gramEnd"/>
      <w:r w:rsidR="00AA2292" w:rsidRPr="00573F56">
        <w:rPr>
          <w:lang w:val="en-NZ"/>
        </w:rPr>
        <w:t xml:space="preserve"> </w:t>
      </w:r>
    </w:p>
    <w:p w14:paraId="6F39280E" w14:textId="7612DD85" w:rsidR="00AA2292" w:rsidRPr="00573F56" w:rsidRDefault="00054EC5" w:rsidP="00BB55FA">
      <w:pPr>
        <w:pStyle w:val="BodyText-1"/>
        <w:numPr>
          <w:ilvl w:val="0"/>
          <w:numId w:val="61"/>
        </w:numPr>
        <w:spacing w:after="60"/>
        <w:ind w:left="1134" w:hanging="567"/>
        <w:rPr>
          <w:lang w:val="en-NZ"/>
        </w:rPr>
      </w:pPr>
      <w:r>
        <w:rPr>
          <w:lang w:val="en-NZ"/>
        </w:rPr>
        <w:t>W</w:t>
      </w:r>
      <w:r w:rsidR="00AA2292" w:rsidRPr="00573F56">
        <w:rPr>
          <w:lang w:val="en-NZ"/>
        </w:rPr>
        <w:t>here a member is unwell</w:t>
      </w:r>
      <w:r w:rsidR="00405722">
        <w:rPr>
          <w:lang w:val="en-NZ"/>
        </w:rPr>
        <w:t>; and</w:t>
      </w:r>
      <w:r w:rsidR="00AA2292" w:rsidRPr="00573F56">
        <w:rPr>
          <w:lang w:val="en-NZ"/>
        </w:rPr>
        <w:t xml:space="preserve"> </w:t>
      </w:r>
    </w:p>
    <w:p w14:paraId="7EC2A1CF" w14:textId="4CC924DC" w:rsidR="00AA2292" w:rsidRPr="00573F56" w:rsidRDefault="00054EC5" w:rsidP="00BB55FA">
      <w:pPr>
        <w:pStyle w:val="BodyText-1"/>
        <w:numPr>
          <w:ilvl w:val="0"/>
          <w:numId w:val="61"/>
        </w:numPr>
        <w:ind w:left="1134" w:hanging="567"/>
        <w:rPr>
          <w:lang w:val="en-NZ"/>
        </w:rPr>
      </w:pPr>
      <w:r>
        <w:rPr>
          <w:lang w:val="en-NZ"/>
        </w:rPr>
        <w:t>W</w:t>
      </w:r>
      <w:r w:rsidR="00AA2292" w:rsidRPr="00573F56">
        <w:rPr>
          <w:lang w:val="en-NZ"/>
        </w:rPr>
        <w:t xml:space="preserve">here a member is unable to attend due to an emergency. </w:t>
      </w:r>
    </w:p>
    <w:p w14:paraId="0BC684CE" w14:textId="4000369E" w:rsidR="00AA2292" w:rsidRPr="00573F56" w:rsidRDefault="00AA2292" w:rsidP="00BB55FA">
      <w:pPr>
        <w:pStyle w:val="Heading2"/>
        <w:numPr>
          <w:ilvl w:val="0"/>
          <w:numId w:val="58"/>
        </w:numPr>
        <w:ind w:left="851" w:hanging="851"/>
        <w:rPr>
          <w:lang w:val="en-NZ"/>
        </w:rPr>
      </w:pPr>
      <w:bookmarkStart w:id="381" w:name="_Toc457932288"/>
      <w:bookmarkStart w:id="382" w:name="_Toc458071778"/>
      <w:bookmarkStart w:id="383" w:name="_Toc110518154"/>
      <w:r w:rsidRPr="00573F56">
        <w:rPr>
          <w:lang w:val="en-NZ"/>
        </w:rPr>
        <w:t>Request to attend by audio or audiovisual link</w:t>
      </w:r>
      <w:bookmarkEnd w:id="381"/>
      <w:bookmarkEnd w:id="382"/>
      <w:bookmarkEnd w:id="383"/>
    </w:p>
    <w:p w14:paraId="59E17706" w14:textId="40A1977C" w:rsidR="00AA2292" w:rsidRPr="00573F56" w:rsidRDefault="00AA2292" w:rsidP="00405722">
      <w:pPr>
        <w:pStyle w:val="BodyText-1"/>
        <w:rPr>
          <w:lang w:val="en-NZ"/>
        </w:rPr>
      </w:pPr>
      <w:r w:rsidRPr="00573F56">
        <w:rPr>
          <w:lang w:val="en-NZ"/>
        </w:rPr>
        <w:t xml:space="preserve">Where possible, a member will give the </w:t>
      </w:r>
      <w:r w:rsidR="002E3207">
        <w:rPr>
          <w:lang w:val="en-NZ"/>
        </w:rPr>
        <w:t>c</w:t>
      </w:r>
      <w:r w:rsidR="00D400A7" w:rsidRPr="00573F56">
        <w:rPr>
          <w:lang w:val="en-NZ"/>
        </w:rPr>
        <w:t>hairperson</w:t>
      </w:r>
      <w:r w:rsidRPr="00573F56">
        <w:rPr>
          <w:lang w:val="en-NZ"/>
        </w:rPr>
        <w:t xml:space="preserve"> and the chief executive at least 2 working days’ notice whe</w:t>
      </w:r>
      <w:r w:rsidR="00D23EE9" w:rsidRPr="00573F56">
        <w:rPr>
          <w:lang w:val="en-NZ"/>
        </w:rPr>
        <w:t>n</w:t>
      </w:r>
      <w:r w:rsidRPr="00573F56">
        <w:rPr>
          <w:lang w:val="en-NZ"/>
        </w:rPr>
        <w:t xml:space="preserve"> they want to attend a meeting by audio or audiovisual link. </w:t>
      </w:r>
      <w:r w:rsidR="00D23EE9" w:rsidRPr="00573F56">
        <w:rPr>
          <w:lang w:val="en-NZ"/>
        </w:rPr>
        <w:t>Should, due to</w:t>
      </w:r>
      <w:r w:rsidRPr="00573F56">
        <w:rPr>
          <w:lang w:val="en-NZ"/>
        </w:rPr>
        <w:t xml:space="preserve"> il</w:t>
      </w:r>
      <w:r w:rsidR="001F484B">
        <w:rPr>
          <w:lang w:val="en-NZ"/>
        </w:rPr>
        <w:t>lness or emergency, this is not</w:t>
      </w:r>
      <w:r w:rsidR="00D23EE9" w:rsidRPr="00573F56">
        <w:rPr>
          <w:lang w:val="en-NZ"/>
        </w:rPr>
        <w:t xml:space="preserve"> </w:t>
      </w:r>
      <w:r w:rsidRPr="00573F56">
        <w:rPr>
          <w:lang w:val="en-NZ"/>
        </w:rPr>
        <w:t xml:space="preserve">possible the member may give less notice. </w:t>
      </w:r>
    </w:p>
    <w:p w14:paraId="39A0171E" w14:textId="123D4026" w:rsidR="00AA2292" w:rsidRPr="00573F56" w:rsidRDefault="00AA2292" w:rsidP="00405722">
      <w:pPr>
        <w:pStyle w:val="BodyText-1"/>
        <w:rPr>
          <w:lang w:val="en-NZ"/>
        </w:rPr>
      </w:pPr>
      <w:r w:rsidRPr="00573F56">
        <w:rPr>
          <w:lang w:val="en-NZ"/>
        </w:rPr>
        <w:t xml:space="preserve">Where such a request is made and the technology </w:t>
      </w:r>
      <w:r w:rsidR="00D23EE9" w:rsidRPr="00573F56">
        <w:rPr>
          <w:lang w:val="en-NZ"/>
        </w:rPr>
        <w:t xml:space="preserve">is </w:t>
      </w:r>
      <w:r w:rsidRPr="00573F56">
        <w:rPr>
          <w:lang w:val="en-NZ"/>
        </w:rPr>
        <w:t>available, the chief executive must take reasonable steps to enable the member to attend by audio or audiovisual link.</w:t>
      </w:r>
      <w:r w:rsidR="00405722">
        <w:rPr>
          <w:lang w:val="en-NZ"/>
        </w:rPr>
        <w:t xml:space="preserve"> </w:t>
      </w:r>
      <w:r w:rsidRPr="00573F56">
        <w:rPr>
          <w:lang w:val="en-NZ"/>
        </w:rPr>
        <w:t xml:space="preserve">However, the council has no obligation to make the technology for an audio or audio-visual link available. </w:t>
      </w:r>
    </w:p>
    <w:p w14:paraId="4DA3AFFE" w14:textId="4AA610DD" w:rsidR="00AA2292" w:rsidRDefault="00AA2292" w:rsidP="00405722">
      <w:pPr>
        <w:pStyle w:val="BodyText-1"/>
        <w:rPr>
          <w:lang w:val="en-NZ"/>
        </w:rPr>
      </w:pPr>
      <w:r w:rsidRPr="00573F56">
        <w:rPr>
          <w:lang w:val="en-NZ"/>
        </w:rPr>
        <w:t xml:space="preserve">If the member’s request cannot be accommodated, or there is a technological issue with the link, this will not invalidate any acts or proceedings of the local authority or its committees. </w:t>
      </w:r>
    </w:p>
    <w:p w14:paraId="1BA371CD" w14:textId="77777777" w:rsidR="00AA2292" w:rsidRPr="00573F56" w:rsidRDefault="00D400A7" w:rsidP="00BB55FA">
      <w:pPr>
        <w:pStyle w:val="Heading2"/>
        <w:numPr>
          <w:ilvl w:val="0"/>
          <w:numId w:val="58"/>
        </w:numPr>
        <w:ind w:left="851" w:hanging="851"/>
        <w:rPr>
          <w:lang w:val="en-NZ"/>
        </w:rPr>
      </w:pPr>
      <w:bookmarkStart w:id="384" w:name="_Toc457932289"/>
      <w:bookmarkStart w:id="385" w:name="_Toc458071779"/>
      <w:bookmarkStart w:id="386" w:name="_Toc110518155"/>
      <w:r w:rsidRPr="00573F56">
        <w:rPr>
          <w:lang w:val="en-NZ"/>
        </w:rPr>
        <w:t>Chairperson</w:t>
      </w:r>
      <w:r w:rsidR="00AA2292" w:rsidRPr="00573F56">
        <w:rPr>
          <w:lang w:val="en-NZ"/>
        </w:rPr>
        <w:t xml:space="preserve"> may terminate link</w:t>
      </w:r>
      <w:bookmarkEnd w:id="384"/>
      <w:bookmarkEnd w:id="385"/>
      <w:bookmarkEnd w:id="386"/>
      <w:r w:rsidR="00AA2292" w:rsidRPr="00573F56">
        <w:rPr>
          <w:lang w:val="en-NZ"/>
        </w:rPr>
        <w:t xml:space="preserve"> </w:t>
      </w:r>
    </w:p>
    <w:p w14:paraId="685186BC" w14:textId="7DBAB7E4" w:rsidR="00AA2292" w:rsidRPr="00573F56" w:rsidRDefault="00AA2292" w:rsidP="00405722">
      <w:pPr>
        <w:pStyle w:val="BodyText-1"/>
        <w:spacing w:after="120"/>
        <w:rPr>
          <w:lang w:val="en-NZ"/>
        </w:rPr>
      </w:pPr>
      <w:r w:rsidRPr="00573F56">
        <w:rPr>
          <w:lang w:val="en-NZ"/>
        </w:rPr>
        <w:t xml:space="preserve">The </w:t>
      </w:r>
      <w:r w:rsidR="002E3207">
        <w:rPr>
          <w:lang w:val="en-NZ"/>
        </w:rPr>
        <w:t>c</w:t>
      </w:r>
      <w:r w:rsidR="00D400A7" w:rsidRPr="00573F56">
        <w:rPr>
          <w:lang w:val="en-NZ"/>
        </w:rPr>
        <w:t>hairperson</w:t>
      </w:r>
      <w:r w:rsidRPr="00573F56">
        <w:rPr>
          <w:lang w:val="en-NZ"/>
        </w:rPr>
        <w:t xml:space="preserve"> may direct that an electronic link should be terminated where:  </w:t>
      </w:r>
    </w:p>
    <w:p w14:paraId="1AAABC28" w14:textId="5B97FB57" w:rsidR="00AA2292" w:rsidRPr="00573F56" w:rsidRDefault="00054EC5" w:rsidP="00BB55FA">
      <w:pPr>
        <w:pStyle w:val="BodyText-1"/>
        <w:numPr>
          <w:ilvl w:val="0"/>
          <w:numId w:val="62"/>
        </w:numPr>
        <w:spacing w:after="60"/>
        <w:ind w:left="1134" w:hanging="567"/>
        <w:rPr>
          <w:lang w:val="en-NZ"/>
        </w:rPr>
      </w:pPr>
      <w:r>
        <w:rPr>
          <w:lang w:val="en-NZ"/>
        </w:rPr>
        <w:t>U</w:t>
      </w:r>
      <w:r w:rsidR="00AA2292" w:rsidRPr="00573F56">
        <w:rPr>
          <w:lang w:val="en-NZ"/>
        </w:rPr>
        <w:t xml:space="preserve">se of the link is increasing, or may unreasonably increase, the length of the </w:t>
      </w:r>
      <w:proofErr w:type="gramStart"/>
      <w:r w:rsidR="00AA2292" w:rsidRPr="00573F56">
        <w:rPr>
          <w:lang w:val="en-NZ"/>
        </w:rPr>
        <w:t>meeting;</w:t>
      </w:r>
      <w:proofErr w:type="gramEnd"/>
    </w:p>
    <w:p w14:paraId="2301068D" w14:textId="70921643" w:rsidR="00AA2292" w:rsidRPr="00573F56" w:rsidRDefault="00054EC5" w:rsidP="00BB55FA">
      <w:pPr>
        <w:pStyle w:val="BodyText-1"/>
        <w:numPr>
          <w:ilvl w:val="0"/>
          <w:numId w:val="62"/>
        </w:numPr>
        <w:spacing w:after="60"/>
        <w:ind w:left="1134" w:hanging="567"/>
        <w:rPr>
          <w:lang w:val="en-NZ"/>
        </w:rPr>
      </w:pPr>
      <w:r>
        <w:rPr>
          <w:lang w:val="en-NZ"/>
        </w:rPr>
        <w:lastRenderedPageBreak/>
        <w:t>T</w:t>
      </w:r>
      <w:r w:rsidR="00AA2292" w:rsidRPr="00573F56">
        <w:rPr>
          <w:lang w:val="en-NZ"/>
        </w:rPr>
        <w:t xml:space="preserve">he behaviour of the members using the link warrants termination, including the style, degree and extent of interaction between </w:t>
      </w:r>
      <w:proofErr w:type="gramStart"/>
      <w:r w:rsidR="00AA2292" w:rsidRPr="00573F56">
        <w:rPr>
          <w:lang w:val="en-NZ"/>
        </w:rPr>
        <w:t>members;</w:t>
      </w:r>
      <w:proofErr w:type="gramEnd"/>
    </w:p>
    <w:p w14:paraId="796515A7" w14:textId="7F2DA26E" w:rsidR="00AA2292" w:rsidRPr="00573F56" w:rsidRDefault="00054EC5" w:rsidP="00BB55FA">
      <w:pPr>
        <w:pStyle w:val="BodyText-1"/>
        <w:numPr>
          <w:ilvl w:val="0"/>
          <w:numId w:val="62"/>
        </w:numPr>
        <w:spacing w:after="60"/>
        <w:ind w:left="1134" w:hanging="567"/>
        <w:rPr>
          <w:lang w:val="en-NZ"/>
        </w:rPr>
      </w:pPr>
      <w:r>
        <w:rPr>
          <w:lang w:val="en-NZ"/>
        </w:rPr>
        <w:t>I</w:t>
      </w:r>
      <w:r w:rsidR="00AA2292" w:rsidRPr="00573F56">
        <w:rPr>
          <w:lang w:val="en-NZ"/>
        </w:rPr>
        <w:t xml:space="preserve">t is distracting to the members who are physically present at the </w:t>
      </w:r>
      <w:proofErr w:type="gramStart"/>
      <w:r w:rsidR="00AA2292" w:rsidRPr="00573F56">
        <w:rPr>
          <w:lang w:val="en-NZ"/>
        </w:rPr>
        <w:t>meeting;</w:t>
      </w:r>
      <w:proofErr w:type="gramEnd"/>
      <w:r w:rsidR="00AA2292" w:rsidRPr="00573F56">
        <w:rPr>
          <w:lang w:val="en-NZ"/>
        </w:rPr>
        <w:t xml:space="preserve"> </w:t>
      </w:r>
    </w:p>
    <w:p w14:paraId="6D09787B" w14:textId="77777777" w:rsidR="004F2BBA" w:rsidRDefault="00054EC5" w:rsidP="00DB1226">
      <w:pPr>
        <w:pStyle w:val="BodyText-1"/>
        <w:numPr>
          <w:ilvl w:val="0"/>
          <w:numId w:val="62"/>
        </w:numPr>
        <w:spacing w:after="60"/>
        <w:ind w:left="1134" w:hanging="567"/>
        <w:rPr>
          <w:lang w:val="en-NZ"/>
        </w:rPr>
      </w:pPr>
      <w:r>
        <w:rPr>
          <w:lang w:val="en-NZ"/>
        </w:rPr>
        <w:t>T</w:t>
      </w:r>
      <w:r w:rsidR="00AA2292" w:rsidRPr="00573F56">
        <w:rPr>
          <w:lang w:val="en-NZ"/>
        </w:rPr>
        <w:t xml:space="preserve">he quality of the link is no longer </w:t>
      </w:r>
      <w:proofErr w:type="gramStart"/>
      <w:r w:rsidR="00AA2292" w:rsidRPr="00573F56">
        <w:rPr>
          <w:lang w:val="en-NZ"/>
        </w:rPr>
        <w:t>suitable</w:t>
      </w:r>
      <w:r w:rsidR="004F2BBA">
        <w:rPr>
          <w:lang w:val="en-NZ"/>
        </w:rPr>
        <w:t>;</w:t>
      </w:r>
      <w:proofErr w:type="gramEnd"/>
    </w:p>
    <w:p w14:paraId="35FC9DFB" w14:textId="417F18AA" w:rsidR="00AA2292" w:rsidRDefault="000E587E" w:rsidP="00DB1226">
      <w:pPr>
        <w:pStyle w:val="BodyText-1"/>
        <w:numPr>
          <w:ilvl w:val="0"/>
          <w:numId w:val="62"/>
        </w:numPr>
        <w:spacing w:after="60"/>
        <w:ind w:left="1134" w:hanging="567"/>
        <w:rPr>
          <w:lang w:val="en-NZ"/>
        </w:rPr>
      </w:pPr>
      <w:r>
        <w:rPr>
          <w:lang w:val="en-NZ"/>
        </w:rPr>
        <w:t>Information classified as confidential may be compromised (see also SO 13.16)</w:t>
      </w:r>
      <w:r w:rsidR="00AA2292" w:rsidRPr="00573F56">
        <w:rPr>
          <w:lang w:val="en-NZ"/>
        </w:rPr>
        <w:t xml:space="preserve">.  </w:t>
      </w:r>
    </w:p>
    <w:p w14:paraId="374578D5" w14:textId="77777777" w:rsidR="00AA2292" w:rsidRPr="00573F56" w:rsidRDefault="00AA2292" w:rsidP="00BB55FA">
      <w:pPr>
        <w:pStyle w:val="Heading2"/>
        <w:numPr>
          <w:ilvl w:val="0"/>
          <w:numId w:val="58"/>
        </w:numPr>
        <w:ind w:left="851" w:hanging="851"/>
        <w:rPr>
          <w:lang w:val="en-NZ"/>
        </w:rPr>
      </w:pPr>
      <w:bookmarkStart w:id="387" w:name="_Toc457932290"/>
      <w:bookmarkStart w:id="388" w:name="_Toc458071780"/>
      <w:bookmarkStart w:id="389" w:name="_Toc110518156"/>
      <w:r w:rsidRPr="00573F56">
        <w:rPr>
          <w:lang w:val="en-NZ"/>
        </w:rPr>
        <w:t>Giving or showing a document</w:t>
      </w:r>
      <w:bookmarkEnd w:id="387"/>
      <w:bookmarkEnd w:id="388"/>
      <w:bookmarkEnd w:id="389"/>
    </w:p>
    <w:p w14:paraId="7F394443" w14:textId="77777777" w:rsidR="00AA2292" w:rsidRPr="00573F56" w:rsidRDefault="00AA2292" w:rsidP="00405722">
      <w:pPr>
        <w:pStyle w:val="BodyText-1"/>
        <w:spacing w:after="120"/>
        <w:rPr>
          <w:lang w:val="en-NZ"/>
        </w:rPr>
      </w:pPr>
      <w:r w:rsidRPr="00573F56">
        <w:rPr>
          <w:lang w:val="en-NZ"/>
        </w:rPr>
        <w:t xml:space="preserve">A person attending a meeting by </w:t>
      </w:r>
      <w:proofErr w:type="gramStart"/>
      <w:r w:rsidRPr="00573F56">
        <w:rPr>
          <w:lang w:val="en-NZ"/>
        </w:rPr>
        <w:t>audio or audio</w:t>
      </w:r>
      <w:r w:rsidR="00740888">
        <w:rPr>
          <w:lang w:val="en-NZ"/>
        </w:rPr>
        <w:t xml:space="preserve"> </w:t>
      </w:r>
      <w:r w:rsidRPr="00573F56">
        <w:rPr>
          <w:lang w:val="en-NZ"/>
        </w:rPr>
        <w:t>visual</w:t>
      </w:r>
      <w:proofErr w:type="gramEnd"/>
      <w:r w:rsidRPr="00573F56">
        <w:rPr>
          <w:lang w:val="en-NZ"/>
        </w:rPr>
        <w:t xml:space="preserve"> link may give or show a document by:</w:t>
      </w:r>
    </w:p>
    <w:p w14:paraId="52FCCA15" w14:textId="5B9D8209" w:rsidR="00AA2292" w:rsidRPr="00573F56" w:rsidRDefault="00054EC5" w:rsidP="00BB55FA">
      <w:pPr>
        <w:pStyle w:val="BodyText-1"/>
        <w:numPr>
          <w:ilvl w:val="0"/>
          <w:numId w:val="63"/>
        </w:numPr>
        <w:spacing w:after="60"/>
        <w:ind w:left="1134" w:hanging="567"/>
        <w:rPr>
          <w:lang w:val="en-NZ"/>
        </w:rPr>
      </w:pPr>
      <w:r>
        <w:rPr>
          <w:lang w:val="en-NZ"/>
        </w:rPr>
        <w:t>T</w:t>
      </w:r>
      <w:r w:rsidR="00AA2292" w:rsidRPr="00573F56">
        <w:rPr>
          <w:lang w:val="en-NZ"/>
        </w:rPr>
        <w:t xml:space="preserve">ransmitting it </w:t>
      </w:r>
      <w:proofErr w:type="gramStart"/>
      <w:r w:rsidR="00AA2292" w:rsidRPr="00573F56">
        <w:rPr>
          <w:lang w:val="en-NZ"/>
        </w:rPr>
        <w:t>electronically</w:t>
      </w:r>
      <w:r w:rsidR="00760966" w:rsidRPr="00573F56">
        <w:rPr>
          <w:lang w:val="en-NZ"/>
        </w:rPr>
        <w:t>;</w:t>
      </w:r>
      <w:proofErr w:type="gramEnd"/>
      <w:r w:rsidR="00AA2292" w:rsidRPr="00573F56">
        <w:rPr>
          <w:lang w:val="en-NZ"/>
        </w:rPr>
        <w:t xml:space="preserve">  </w:t>
      </w:r>
    </w:p>
    <w:p w14:paraId="46E15854" w14:textId="44928D7A" w:rsidR="00AA2292" w:rsidRPr="00573F56" w:rsidRDefault="00054EC5" w:rsidP="00BB55FA">
      <w:pPr>
        <w:pStyle w:val="BodyText-1"/>
        <w:numPr>
          <w:ilvl w:val="0"/>
          <w:numId w:val="63"/>
        </w:numPr>
        <w:spacing w:after="60"/>
        <w:ind w:left="1134" w:hanging="567"/>
        <w:rPr>
          <w:lang w:val="en-NZ"/>
        </w:rPr>
      </w:pPr>
      <w:r>
        <w:rPr>
          <w:lang w:val="en-NZ"/>
        </w:rPr>
        <w:t>U</w:t>
      </w:r>
      <w:r w:rsidR="00AA2292" w:rsidRPr="00573F56">
        <w:rPr>
          <w:lang w:val="en-NZ"/>
        </w:rPr>
        <w:t xml:space="preserve">sing the </w:t>
      </w:r>
      <w:proofErr w:type="gramStart"/>
      <w:r w:rsidR="00AA2292" w:rsidRPr="00573F56">
        <w:rPr>
          <w:lang w:val="en-NZ"/>
        </w:rPr>
        <w:t>audio</w:t>
      </w:r>
      <w:r w:rsidR="00740888">
        <w:rPr>
          <w:lang w:val="en-NZ"/>
        </w:rPr>
        <w:t xml:space="preserve"> </w:t>
      </w:r>
      <w:r w:rsidR="00AA2292" w:rsidRPr="00573F56">
        <w:rPr>
          <w:lang w:val="en-NZ"/>
        </w:rPr>
        <w:t>visual</w:t>
      </w:r>
      <w:proofErr w:type="gramEnd"/>
      <w:r w:rsidR="00AA2292" w:rsidRPr="00573F56">
        <w:rPr>
          <w:lang w:val="en-NZ"/>
        </w:rPr>
        <w:t xml:space="preserve"> link</w:t>
      </w:r>
      <w:r w:rsidR="00E754E1">
        <w:rPr>
          <w:lang w:val="en-NZ"/>
        </w:rPr>
        <w:t>; or</w:t>
      </w:r>
    </w:p>
    <w:p w14:paraId="4E065A0B" w14:textId="5B75DAE3" w:rsidR="00AA2292" w:rsidRPr="00573F56" w:rsidRDefault="00054EC5" w:rsidP="00BB55FA">
      <w:pPr>
        <w:pStyle w:val="BodyText-1"/>
        <w:numPr>
          <w:ilvl w:val="0"/>
          <w:numId w:val="63"/>
        </w:numPr>
        <w:ind w:left="1134" w:hanging="567"/>
        <w:rPr>
          <w:lang w:val="en-NZ"/>
        </w:rPr>
      </w:pPr>
      <w:r>
        <w:rPr>
          <w:lang w:val="en-NZ"/>
        </w:rPr>
        <w:t>A</w:t>
      </w:r>
      <w:r w:rsidR="00AA2292" w:rsidRPr="00573F56">
        <w:rPr>
          <w:lang w:val="en-NZ"/>
        </w:rPr>
        <w:t xml:space="preserve">ny other manner that the </w:t>
      </w:r>
      <w:r w:rsidR="002E3207">
        <w:rPr>
          <w:lang w:val="en-NZ"/>
        </w:rPr>
        <w:t>c</w:t>
      </w:r>
      <w:r w:rsidR="00D400A7" w:rsidRPr="00573F56">
        <w:rPr>
          <w:lang w:val="en-NZ"/>
        </w:rPr>
        <w:t>hairperson</w:t>
      </w:r>
      <w:r w:rsidR="00AA2292" w:rsidRPr="00573F56">
        <w:rPr>
          <w:lang w:val="en-NZ"/>
        </w:rPr>
        <w:t xml:space="preserve"> thinks fit. </w:t>
      </w:r>
    </w:p>
    <w:p w14:paraId="3043AA35" w14:textId="73BAA820" w:rsidR="00405722" w:rsidRDefault="00E50FEF" w:rsidP="00465E09">
      <w:pPr>
        <w:pStyle w:val="BodyText-1"/>
        <w:rPr>
          <w:rFonts w:asciiTheme="minorHAnsi" w:eastAsiaTheme="majorEastAsia" w:hAnsiTheme="minorHAnsi" w:cstheme="majorBidi"/>
          <w:b/>
          <w:bCs/>
          <w:sz w:val="28"/>
          <w:szCs w:val="26"/>
          <w:lang w:val="en-NZ"/>
        </w:rPr>
      </w:pPr>
      <w:r>
        <w:rPr>
          <w:i/>
        </w:rPr>
        <w:t xml:space="preserve">LGA 2002, sch 7, </w:t>
      </w:r>
      <w:r w:rsidR="00AA2292" w:rsidRPr="00573F56">
        <w:rPr>
          <w:i/>
        </w:rPr>
        <w:t>cl 25(A)(6)</w:t>
      </w:r>
      <w:r w:rsidR="00760966" w:rsidRPr="00573F56">
        <w:rPr>
          <w:i/>
        </w:rPr>
        <w:t>.</w:t>
      </w:r>
      <w:bookmarkStart w:id="390" w:name="_Toc457932291"/>
    </w:p>
    <w:p w14:paraId="2EE586A7" w14:textId="3018AF6F" w:rsidR="00AA2292" w:rsidRPr="00573F56" w:rsidRDefault="00AA2292" w:rsidP="00BB55FA">
      <w:pPr>
        <w:pStyle w:val="Heading2"/>
        <w:numPr>
          <w:ilvl w:val="0"/>
          <w:numId w:val="58"/>
        </w:numPr>
        <w:ind w:left="851" w:hanging="851"/>
        <w:rPr>
          <w:lang w:val="en-NZ"/>
        </w:rPr>
      </w:pPr>
      <w:bookmarkStart w:id="391" w:name="_Toc458071781"/>
      <w:bookmarkStart w:id="392" w:name="_Toc110518157"/>
      <w:r w:rsidRPr="00573F56">
        <w:rPr>
          <w:lang w:val="en-NZ"/>
        </w:rPr>
        <w:t>Link failure</w:t>
      </w:r>
      <w:bookmarkEnd w:id="390"/>
      <w:bookmarkEnd w:id="391"/>
      <w:bookmarkEnd w:id="392"/>
    </w:p>
    <w:p w14:paraId="366B6E83" w14:textId="5AD0D0C1" w:rsidR="00AA2292" w:rsidRPr="00573F56" w:rsidRDefault="00AA2292" w:rsidP="00405722">
      <w:pPr>
        <w:pStyle w:val="BodyText-1"/>
        <w:rPr>
          <w:lang w:val="en-NZ"/>
        </w:rPr>
      </w:pPr>
      <w:r w:rsidRPr="00573F56">
        <w:rPr>
          <w:lang w:val="en-NZ"/>
        </w:rPr>
        <w:t xml:space="preserve">Where an audio or audiovisual link fails, or there are other technological issues that prevent a member who is attending by link from participating in a meeting, that member must be deemed to be no longer attending the meeting. </w:t>
      </w:r>
    </w:p>
    <w:p w14:paraId="527B7A1F" w14:textId="77777777" w:rsidR="00AA2292" w:rsidRPr="00573F56" w:rsidRDefault="00AA2292" w:rsidP="00BB55FA">
      <w:pPr>
        <w:pStyle w:val="Heading2"/>
        <w:numPr>
          <w:ilvl w:val="0"/>
          <w:numId w:val="58"/>
        </w:numPr>
        <w:ind w:left="851" w:hanging="851"/>
        <w:rPr>
          <w:lang w:val="en-NZ"/>
        </w:rPr>
      </w:pPr>
      <w:bookmarkStart w:id="393" w:name="_Toc457932292"/>
      <w:bookmarkStart w:id="394" w:name="_Toc458071782"/>
      <w:bookmarkStart w:id="395" w:name="_Toc110518158"/>
      <w:r w:rsidRPr="00573F56">
        <w:rPr>
          <w:lang w:val="en-NZ"/>
        </w:rPr>
        <w:t>Confidentiality</w:t>
      </w:r>
      <w:bookmarkEnd w:id="393"/>
      <w:bookmarkEnd w:id="394"/>
      <w:bookmarkEnd w:id="395"/>
      <w:r w:rsidRPr="00573F56">
        <w:rPr>
          <w:lang w:val="en-NZ"/>
        </w:rPr>
        <w:t xml:space="preserve"> </w:t>
      </w:r>
    </w:p>
    <w:p w14:paraId="6608CBA1" w14:textId="1A3B75DD" w:rsidR="00405722" w:rsidRDefault="00AA2292" w:rsidP="00405722">
      <w:pPr>
        <w:pStyle w:val="BodyText-1"/>
        <w:rPr>
          <w:lang w:val="en-NZ"/>
        </w:rPr>
      </w:pPr>
      <w:r w:rsidRPr="00573F56">
        <w:rPr>
          <w:lang w:val="en-NZ"/>
        </w:rPr>
        <w:t>A member who is attend</w:t>
      </w:r>
      <w:r w:rsidR="00740888">
        <w:rPr>
          <w:lang w:val="en-NZ"/>
        </w:rPr>
        <w:t xml:space="preserve">ing a meeting by </w:t>
      </w:r>
      <w:r w:rsidR="00CE0A9B">
        <w:rPr>
          <w:lang w:val="en-NZ"/>
        </w:rPr>
        <w:t>audio, or audio-visual</w:t>
      </w:r>
      <w:r w:rsidRPr="00573F56">
        <w:rPr>
          <w:lang w:val="en-NZ"/>
        </w:rPr>
        <w:t xml:space="preserve"> link</w:t>
      </w:r>
      <w:r w:rsidR="00CE0A9B">
        <w:rPr>
          <w:lang w:val="en-NZ"/>
        </w:rPr>
        <w:t>,</w:t>
      </w:r>
      <w:r w:rsidRPr="00573F56">
        <w:rPr>
          <w:lang w:val="en-NZ"/>
        </w:rPr>
        <w:t xml:space="preserve"> must ensure that the meeting’s proceedings remain confidential during any time that the public </w:t>
      </w:r>
      <w:r w:rsidR="000E587E">
        <w:rPr>
          <w:lang w:val="en-NZ"/>
        </w:rPr>
        <w:t>is</w:t>
      </w:r>
      <w:r w:rsidRPr="00573F56">
        <w:rPr>
          <w:lang w:val="en-NZ"/>
        </w:rPr>
        <w:t xml:space="preserve"> excluded. At such</w:t>
      </w:r>
      <w:r w:rsidR="000E587E">
        <w:rPr>
          <w:lang w:val="en-NZ"/>
        </w:rPr>
        <w:t xml:space="preserve"> a</w:t>
      </w:r>
      <w:r w:rsidRPr="00573F56">
        <w:rPr>
          <w:lang w:val="en-NZ"/>
        </w:rPr>
        <w:t xml:space="preserve"> time, the </w:t>
      </w:r>
      <w:r w:rsidR="002E3207">
        <w:rPr>
          <w:lang w:val="en-NZ"/>
        </w:rPr>
        <w:t>c</w:t>
      </w:r>
      <w:r w:rsidR="00D400A7" w:rsidRPr="00573F56">
        <w:rPr>
          <w:lang w:val="en-NZ"/>
        </w:rPr>
        <w:t>hairperson</w:t>
      </w:r>
      <w:r w:rsidRPr="00573F56">
        <w:rPr>
          <w:lang w:val="en-NZ"/>
        </w:rPr>
        <w:t xml:space="preserve"> may require the member to confirm that no unauthorised people are able to view or hear the proceedings. </w:t>
      </w:r>
      <w:r w:rsidR="002E3207">
        <w:rPr>
          <w:lang w:val="en-NZ"/>
        </w:rPr>
        <w:t>If the c</w:t>
      </w:r>
      <w:r w:rsidR="007D0BFD">
        <w:rPr>
          <w:lang w:val="en-NZ"/>
        </w:rPr>
        <w:t>hairperson is not satisfied by the explanation</w:t>
      </w:r>
      <w:r w:rsidR="000437D8">
        <w:rPr>
          <w:lang w:val="en-NZ"/>
        </w:rPr>
        <w:t>,</w:t>
      </w:r>
      <w:r w:rsidR="007D0BFD">
        <w:rPr>
          <w:lang w:val="en-NZ"/>
        </w:rPr>
        <w:t xml:space="preserve"> they may terminate the link.</w:t>
      </w:r>
    </w:p>
    <w:p w14:paraId="7A78CD8E" w14:textId="5E8348B9" w:rsidR="00AA2292" w:rsidRPr="00573F56" w:rsidRDefault="00AA2292" w:rsidP="00405722">
      <w:pPr>
        <w:pStyle w:val="BodyText-1"/>
        <w:rPr>
          <w:lang w:val="en-NZ"/>
        </w:rPr>
      </w:pPr>
    </w:p>
    <w:p w14:paraId="0772BA46" w14:textId="72748CE8" w:rsidR="002E5E78" w:rsidRPr="00573F56" w:rsidRDefault="00D400A7" w:rsidP="00505813">
      <w:pPr>
        <w:pStyle w:val="Heading1"/>
        <w:numPr>
          <w:ilvl w:val="0"/>
          <w:numId w:val="64"/>
        </w:numPr>
        <w:ind w:left="851" w:hanging="851"/>
      </w:pPr>
      <w:bookmarkStart w:id="396" w:name="_Toc450735875"/>
      <w:bookmarkStart w:id="397" w:name="_Toc457932293"/>
      <w:bookmarkStart w:id="398" w:name="_Toc458071783"/>
      <w:bookmarkStart w:id="399" w:name="_Toc110518159"/>
      <w:r w:rsidRPr="00573F56">
        <w:t>Chairperson</w:t>
      </w:r>
      <w:r w:rsidR="002E5E78" w:rsidRPr="00573F56">
        <w:t>’s role</w:t>
      </w:r>
      <w:r w:rsidR="00A42DBE" w:rsidRPr="00573F56">
        <w:t xml:space="preserve"> in meetings</w:t>
      </w:r>
      <w:bookmarkEnd w:id="396"/>
      <w:bookmarkEnd w:id="397"/>
      <w:bookmarkEnd w:id="398"/>
      <w:bookmarkEnd w:id="399"/>
    </w:p>
    <w:p w14:paraId="5760C24E" w14:textId="77777777" w:rsidR="002E5E78" w:rsidRPr="00573F56" w:rsidRDefault="004025DE" w:rsidP="00BB55FA">
      <w:pPr>
        <w:pStyle w:val="Heading2"/>
        <w:numPr>
          <w:ilvl w:val="0"/>
          <w:numId w:val="65"/>
        </w:numPr>
        <w:ind w:left="851" w:hanging="851"/>
        <w:rPr>
          <w:lang w:val="en-NZ"/>
        </w:rPr>
      </w:pPr>
      <w:bookmarkStart w:id="400" w:name="_Toc450735876"/>
      <w:bookmarkStart w:id="401" w:name="_Toc457932294"/>
      <w:bookmarkStart w:id="402" w:name="_Toc458071784"/>
      <w:bookmarkStart w:id="403" w:name="_Toc110518160"/>
      <w:r w:rsidRPr="00573F56">
        <w:rPr>
          <w:lang w:val="en-NZ"/>
        </w:rPr>
        <w:t>Council</w:t>
      </w:r>
      <w:bookmarkEnd w:id="400"/>
      <w:bookmarkEnd w:id="401"/>
      <w:bookmarkEnd w:id="402"/>
      <w:r w:rsidR="00E754E1">
        <w:rPr>
          <w:lang w:val="en-NZ"/>
        </w:rPr>
        <w:t xml:space="preserve"> meetings</w:t>
      </w:r>
      <w:bookmarkEnd w:id="403"/>
    </w:p>
    <w:p w14:paraId="290A102B" w14:textId="0F38B7D9" w:rsidR="00E375D2" w:rsidRDefault="002E5E78" w:rsidP="00317465">
      <w:pPr>
        <w:pStyle w:val="BodyText-1"/>
      </w:pPr>
      <w:r w:rsidRPr="00573F56">
        <w:t xml:space="preserve">The </w:t>
      </w:r>
      <w:r w:rsidR="00E754E1">
        <w:t xml:space="preserve">Mayor </w:t>
      </w:r>
      <w:r w:rsidRPr="00573F56">
        <w:t xml:space="preserve">must </w:t>
      </w:r>
      <w:r w:rsidR="002B4D19" w:rsidRPr="00573F56">
        <w:t>preside</w:t>
      </w:r>
      <w:r w:rsidRPr="00573F56">
        <w:t xml:space="preserve"> at </w:t>
      </w:r>
      <w:r w:rsidR="00E754E1">
        <w:t>meetings of the</w:t>
      </w:r>
      <w:r w:rsidR="00E375D2">
        <w:t xml:space="preserve"> council </w:t>
      </w:r>
      <w:r w:rsidRPr="00573F56">
        <w:t xml:space="preserve">unless </w:t>
      </w:r>
      <w:r w:rsidR="00597FD0" w:rsidRPr="00573F56">
        <w:t>they</w:t>
      </w:r>
      <w:r w:rsidRPr="00573F56">
        <w:t xml:space="preserve"> vacate the chair for a par</w:t>
      </w:r>
      <w:r w:rsidR="00770913" w:rsidRPr="00573F56">
        <w:t>t</w:t>
      </w:r>
      <w:r w:rsidRPr="00573F56">
        <w:t xml:space="preserve"> or </w:t>
      </w:r>
      <w:proofErr w:type="gramStart"/>
      <w:r w:rsidRPr="00573F56">
        <w:t>all of</w:t>
      </w:r>
      <w:proofErr w:type="gramEnd"/>
      <w:r w:rsidRPr="00573F56">
        <w:t xml:space="preserve"> a meeting. If the </w:t>
      </w:r>
      <w:r w:rsidR="00E375D2">
        <w:t>Mayor</w:t>
      </w:r>
      <w:r w:rsidRPr="00573F56">
        <w:t xml:space="preserve"> is absent</w:t>
      </w:r>
      <w:r w:rsidR="00400D06" w:rsidRPr="00573F56">
        <w:t xml:space="preserve"> </w:t>
      </w:r>
      <w:r w:rsidRPr="00573F56">
        <w:t xml:space="preserve">from a meeting </w:t>
      </w:r>
      <w:r w:rsidR="00FF73A1" w:rsidRPr="00573F56">
        <w:t xml:space="preserve">or vacates the chair, </w:t>
      </w:r>
      <w:r w:rsidR="00740888">
        <w:t>the d</w:t>
      </w:r>
      <w:r w:rsidR="00E754E1">
        <w:t>eputy M</w:t>
      </w:r>
      <w:r w:rsidRPr="00573F56">
        <w:t xml:space="preserve">ayor must act as </w:t>
      </w:r>
      <w:r w:rsidR="00E375D2">
        <w:t>c</w:t>
      </w:r>
      <w:r w:rsidR="00D400A7" w:rsidRPr="00573F56">
        <w:t>hairperson</w:t>
      </w:r>
      <w:r w:rsidRPr="00573F56">
        <w:t xml:space="preserve">. If the </w:t>
      </w:r>
      <w:r w:rsidR="00740888">
        <w:t>d</w:t>
      </w:r>
      <w:r w:rsidR="00E754E1">
        <w:t>eputy M</w:t>
      </w:r>
      <w:r w:rsidRPr="00573F56">
        <w:t xml:space="preserve">ayor is also absent the local authority members who are present must elect a member to be </w:t>
      </w:r>
      <w:r w:rsidR="00E375D2">
        <w:t xml:space="preserve">the </w:t>
      </w:r>
      <w:r w:rsidR="002E3207">
        <w:t>c</w:t>
      </w:r>
      <w:r w:rsidR="00D400A7" w:rsidRPr="00573F56">
        <w:t>hairperson</w:t>
      </w:r>
      <w:r w:rsidRPr="00573F56">
        <w:t xml:space="preserve"> at that meeting. This person may exercise the </w:t>
      </w:r>
      <w:r w:rsidR="00400D06" w:rsidRPr="00573F56">
        <w:t xml:space="preserve">meeting </w:t>
      </w:r>
      <w:r w:rsidRPr="00573F56">
        <w:t>responsibili</w:t>
      </w:r>
      <w:r w:rsidR="00E754E1">
        <w:t>ties, duties</w:t>
      </w:r>
      <w:r w:rsidR="000E587E">
        <w:t>,</w:t>
      </w:r>
      <w:r w:rsidR="00E754E1">
        <w:t xml:space="preserve"> and powers of the M</w:t>
      </w:r>
      <w:r w:rsidRPr="00573F56">
        <w:t>ayor</w:t>
      </w:r>
      <w:r w:rsidR="00740888">
        <w:t xml:space="preserve"> for that meeting</w:t>
      </w:r>
      <w:r w:rsidRPr="00573F56">
        <w:t xml:space="preserve">. </w:t>
      </w:r>
    </w:p>
    <w:p w14:paraId="61978DE7" w14:textId="779E0374" w:rsidR="002E5E78" w:rsidRPr="00573F56" w:rsidRDefault="00E50FEF" w:rsidP="00317465">
      <w:pPr>
        <w:pStyle w:val="BodyText-1"/>
        <w:rPr>
          <w:i/>
        </w:rPr>
      </w:pPr>
      <w:r>
        <w:rPr>
          <w:i/>
        </w:rPr>
        <w:t xml:space="preserve">LGA 2002, sch 7, </w:t>
      </w:r>
      <w:r w:rsidR="009A0126" w:rsidRPr="00573F56">
        <w:rPr>
          <w:i/>
        </w:rPr>
        <w:t>cl 26(1)</w:t>
      </w:r>
      <w:r w:rsidR="009A6AE1" w:rsidRPr="00573F56">
        <w:rPr>
          <w:i/>
        </w:rPr>
        <w:t>,</w:t>
      </w:r>
      <w:r w:rsidR="009A0126" w:rsidRPr="00573F56">
        <w:rPr>
          <w:i/>
        </w:rPr>
        <w:t xml:space="preserve"> (5) &amp; (6).</w:t>
      </w:r>
    </w:p>
    <w:p w14:paraId="0E2BC883" w14:textId="266EF9A0" w:rsidR="002E5E78" w:rsidRPr="00573F56" w:rsidRDefault="0076155C" w:rsidP="00BB55FA">
      <w:pPr>
        <w:pStyle w:val="Heading2"/>
        <w:numPr>
          <w:ilvl w:val="0"/>
          <w:numId w:val="65"/>
        </w:numPr>
        <w:ind w:left="851" w:hanging="851"/>
        <w:rPr>
          <w:lang w:val="en-NZ"/>
        </w:rPr>
      </w:pPr>
      <w:bookmarkStart w:id="404" w:name="_Toc450735877"/>
      <w:bookmarkStart w:id="405" w:name="_Toc457932295"/>
      <w:bookmarkStart w:id="406" w:name="_Toc458071785"/>
      <w:bookmarkStart w:id="407" w:name="_Toc110518161"/>
      <w:r>
        <w:rPr>
          <w:lang w:val="en-NZ"/>
        </w:rPr>
        <w:t>Other</w:t>
      </w:r>
      <w:r w:rsidR="00E754E1">
        <w:rPr>
          <w:lang w:val="en-NZ"/>
        </w:rPr>
        <w:t xml:space="preserve"> meeting</w:t>
      </w:r>
      <w:r w:rsidR="002E5E78" w:rsidRPr="00573F56">
        <w:rPr>
          <w:lang w:val="en-NZ"/>
        </w:rPr>
        <w:t>s</w:t>
      </w:r>
      <w:bookmarkEnd w:id="404"/>
      <w:bookmarkEnd w:id="405"/>
      <w:bookmarkEnd w:id="406"/>
      <w:bookmarkEnd w:id="407"/>
      <w:r w:rsidR="002E5E78" w:rsidRPr="00573F56">
        <w:rPr>
          <w:lang w:val="en-NZ"/>
        </w:rPr>
        <w:t xml:space="preserve"> </w:t>
      </w:r>
    </w:p>
    <w:p w14:paraId="40B80B27" w14:textId="4716F05D" w:rsidR="00704751" w:rsidRPr="00573F56" w:rsidRDefault="0076155C" w:rsidP="00317465">
      <w:pPr>
        <w:pStyle w:val="BodyText-1"/>
      </w:pPr>
      <w:r>
        <w:t xml:space="preserve">In the case of committees, subcommittees and subordinate decision-making bodies, the </w:t>
      </w:r>
      <w:r w:rsidR="002E5E78" w:rsidRPr="00573F56">
        <w:t xml:space="preserve">appointed </w:t>
      </w:r>
      <w:r w:rsidR="002E3207">
        <w:t>c</w:t>
      </w:r>
      <w:r w:rsidR="00D400A7" w:rsidRPr="00573F56">
        <w:t>hairperson</w:t>
      </w:r>
      <w:r w:rsidR="002E5E78" w:rsidRPr="00573F56">
        <w:t xml:space="preserve"> must </w:t>
      </w:r>
      <w:r w:rsidR="002B4D19" w:rsidRPr="00573F56">
        <w:t>preside</w:t>
      </w:r>
      <w:r w:rsidR="002E5E78" w:rsidRPr="00573F56">
        <w:t xml:space="preserve"> at </w:t>
      </w:r>
      <w:r>
        <w:t>each</w:t>
      </w:r>
      <w:r w:rsidR="002E5E78" w:rsidRPr="00573F56">
        <w:t xml:space="preserve"> meeting unless </w:t>
      </w:r>
      <w:r w:rsidR="00FF73A1" w:rsidRPr="00573F56">
        <w:t>they</w:t>
      </w:r>
      <w:r w:rsidR="002E5E78" w:rsidRPr="00573F56">
        <w:t xml:space="preserve"> vacate the chair for </w:t>
      </w:r>
      <w:r>
        <w:t xml:space="preserve">all or </w:t>
      </w:r>
      <w:r w:rsidR="0032000F" w:rsidRPr="00573F56">
        <w:t>part of a meeting</w:t>
      </w:r>
      <w:r w:rsidR="003117F3" w:rsidRPr="00573F56">
        <w:t xml:space="preserve">. </w:t>
      </w:r>
      <w:r w:rsidR="002E5E78" w:rsidRPr="00573F56">
        <w:t xml:space="preserve">If </w:t>
      </w:r>
      <w:r w:rsidR="002E5E78" w:rsidRPr="00573F56">
        <w:lastRenderedPageBreak/>
        <w:t xml:space="preserve">the </w:t>
      </w:r>
      <w:r w:rsidR="002E3207">
        <w:t>c</w:t>
      </w:r>
      <w:r w:rsidR="00D400A7" w:rsidRPr="00573F56">
        <w:t>hairperson</w:t>
      </w:r>
      <w:r w:rsidR="002E5E78" w:rsidRPr="00573F56">
        <w:t xml:space="preserve"> is absent from a meeting</w:t>
      </w:r>
      <w:r w:rsidR="00FF73A1" w:rsidRPr="00573F56">
        <w:t xml:space="preserve"> or vacates the chair</w:t>
      </w:r>
      <w:r w:rsidR="002E5E78" w:rsidRPr="00573F56">
        <w:t xml:space="preserve">, the deputy </w:t>
      </w:r>
      <w:r w:rsidR="002E3207">
        <w:t>c</w:t>
      </w:r>
      <w:r w:rsidR="00D400A7" w:rsidRPr="00573F56">
        <w:t>hairperson</w:t>
      </w:r>
      <w:r w:rsidR="002E5E78" w:rsidRPr="00573F56">
        <w:t xml:space="preserve"> (if any) will act as </w:t>
      </w:r>
      <w:r w:rsidR="002E3207">
        <w:t>c</w:t>
      </w:r>
      <w:r w:rsidR="00D400A7" w:rsidRPr="00573F56">
        <w:t>hairperson</w:t>
      </w:r>
      <w:r w:rsidR="002E5E78" w:rsidRPr="00573F56">
        <w:t xml:space="preserve">. If the deputy </w:t>
      </w:r>
      <w:r w:rsidR="002E3207">
        <w:t>c</w:t>
      </w:r>
      <w:r w:rsidR="00D400A7" w:rsidRPr="00573F56">
        <w:t>hairperson</w:t>
      </w:r>
      <w:r w:rsidR="002E5E78" w:rsidRPr="00573F56">
        <w:t xml:space="preserve"> is also absent, or has not been appointed, the committee members who are present must elect a member to act as </w:t>
      </w:r>
      <w:r w:rsidR="002E3207">
        <w:t>c</w:t>
      </w:r>
      <w:r w:rsidR="00D400A7" w:rsidRPr="00573F56">
        <w:t>hairperson</w:t>
      </w:r>
      <w:r w:rsidR="008232B2">
        <w:t xml:space="preserve">. This person may </w:t>
      </w:r>
      <w:r w:rsidR="002E5E78" w:rsidRPr="00573F56">
        <w:t xml:space="preserve">exercise the </w:t>
      </w:r>
      <w:r w:rsidR="00FF73A1" w:rsidRPr="00573F56">
        <w:t xml:space="preserve">meeting </w:t>
      </w:r>
      <w:r w:rsidR="002E5E78" w:rsidRPr="00573F56">
        <w:t xml:space="preserve">responsibilities, </w:t>
      </w:r>
      <w:proofErr w:type="gramStart"/>
      <w:r w:rsidR="002E5E78" w:rsidRPr="00573F56">
        <w:t>duties</w:t>
      </w:r>
      <w:proofErr w:type="gramEnd"/>
      <w:r w:rsidR="002E5E78" w:rsidRPr="00573F56">
        <w:t xml:space="preserve"> and powers of the </w:t>
      </w:r>
      <w:r w:rsidR="002E3207">
        <w:t>c</w:t>
      </w:r>
      <w:r w:rsidR="00D400A7" w:rsidRPr="00573F56">
        <w:t>hairperson</w:t>
      </w:r>
      <w:r w:rsidR="001F484B">
        <w:t>.</w:t>
      </w:r>
    </w:p>
    <w:p w14:paraId="1C848FAB" w14:textId="4FD99CFC" w:rsidR="002E5E78" w:rsidRPr="00E754E1" w:rsidRDefault="004D17B3" w:rsidP="00317465">
      <w:pPr>
        <w:pStyle w:val="BodyText-1"/>
        <w:rPr>
          <w:i/>
        </w:rPr>
      </w:pPr>
      <w:r>
        <w:rPr>
          <w:i/>
        </w:rPr>
        <w:t xml:space="preserve">LGA 2002, sch 7, </w:t>
      </w:r>
      <w:r w:rsidR="00111479" w:rsidRPr="00E754E1">
        <w:rPr>
          <w:i/>
        </w:rPr>
        <w:t xml:space="preserve">cl </w:t>
      </w:r>
      <w:r w:rsidR="009A6AE1" w:rsidRPr="00E754E1">
        <w:rPr>
          <w:i/>
        </w:rPr>
        <w:t>26</w:t>
      </w:r>
      <w:r w:rsidR="00111479" w:rsidRPr="00E754E1">
        <w:rPr>
          <w:i/>
        </w:rPr>
        <w:t>(2), (5) &amp; (6)</w:t>
      </w:r>
      <w:r w:rsidR="009A6AE1" w:rsidRPr="00E754E1">
        <w:rPr>
          <w:i/>
        </w:rPr>
        <w:t>.</w:t>
      </w:r>
    </w:p>
    <w:p w14:paraId="24885B21" w14:textId="6A685F30" w:rsidR="002E5E78" w:rsidRPr="00573F56" w:rsidRDefault="002E5E78" w:rsidP="00BB55FA">
      <w:pPr>
        <w:pStyle w:val="Heading2"/>
        <w:numPr>
          <w:ilvl w:val="0"/>
          <w:numId w:val="65"/>
        </w:numPr>
        <w:ind w:left="851" w:hanging="851"/>
        <w:rPr>
          <w:lang w:val="en-NZ"/>
        </w:rPr>
      </w:pPr>
      <w:bookmarkStart w:id="408" w:name="_Toc450735878"/>
      <w:bookmarkStart w:id="409" w:name="_Toc457932296"/>
      <w:bookmarkStart w:id="410" w:name="_Toc458071786"/>
      <w:bookmarkStart w:id="411" w:name="_Toc110518162"/>
      <w:r w:rsidRPr="00573F56">
        <w:rPr>
          <w:lang w:val="en-NZ"/>
        </w:rPr>
        <w:t xml:space="preserve">Addressing the </w:t>
      </w:r>
      <w:r w:rsidR="002E3207">
        <w:rPr>
          <w:lang w:val="en-NZ"/>
        </w:rPr>
        <w:t>c</w:t>
      </w:r>
      <w:r w:rsidR="00D400A7" w:rsidRPr="00573F56">
        <w:rPr>
          <w:lang w:val="en-NZ"/>
        </w:rPr>
        <w:t>hairperson</w:t>
      </w:r>
      <w:bookmarkEnd w:id="408"/>
      <w:bookmarkEnd w:id="409"/>
      <w:bookmarkEnd w:id="410"/>
      <w:bookmarkEnd w:id="411"/>
      <w:r w:rsidRPr="00573F56">
        <w:rPr>
          <w:lang w:val="en-NZ"/>
        </w:rPr>
        <w:t xml:space="preserve"> </w:t>
      </w:r>
    </w:p>
    <w:p w14:paraId="1E1CC9D2" w14:textId="77777777" w:rsidR="002E5E78" w:rsidRPr="00573F56" w:rsidRDefault="002E5E78" w:rsidP="00317465">
      <w:pPr>
        <w:pStyle w:val="BodyText-1"/>
      </w:pPr>
      <w:r w:rsidRPr="00573F56">
        <w:t xml:space="preserve">Members will address the </w:t>
      </w:r>
      <w:r w:rsidR="00D400A7" w:rsidRPr="00573F56">
        <w:t>Chairperson</w:t>
      </w:r>
      <w:r w:rsidRPr="00573F56">
        <w:t xml:space="preserve"> in a </w:t>
      </w:r>
      <w:r w:rsidR="00A42DBE" w:rsidRPr="00573F56">
        <w:t xml:space="preserve">manner that </w:t>
      </w:r>
      <w:r w:rsidR="00704751" w:rsidRPr="00573F56">
        <w:t xml:space="preserve">the </w:t>
      </w:r>
      <w:r w:rsidR="00D400A7" w:rsidRPr="00573F56">
        <w:t>Chairperson</w:t>
      </w:r>
      <w:r w:rsidR="00704751" w:rsidRPr="00573F56">
        <w:t xml:space="preserve"> has determined.</w:t>
      </w:r>
      <w:r w:rsidRPr="00573F56">
        <w:t xml:space="preserve">  </w:t>
      </w:r>
    </w:p>
    <w:p w14:paraId="5177460B" w14:textId="77777777" w:rsidR="002E5E78" w:rsidRPr="00573F56" w:rsidRDefault="00D400A7" w:rsidP="00BB55FA">
      <w:pPr>
        <w:pStyle w:val="Heading2"/>
        <w:numPr>
          <w:ilvl w:val="0"/>
          <w:numId w:val="65"/>
        </w:numPr>
        <w:ind w:left="851" w:hanging="851"/>
        <w:rPr>
          <w:lang w:val="en-NZ"/>
        </w:rPr>
      </w:pPr>
      <w:bookmarkStart w:id="412" w:name="_Toc450735879"/>
      <w:bookmarkStart w:id="413" w:name="_Toc457932297"/>
      <w:bookmarkStart w:id="414" w:name="_Toc458071787"/>
      <w:bookmarkStart w:id="415" w:name="_Toc110518163"/>
      <w:r w:rsidRPr="00573F56">
        <w:rPr>
          <w:lang w:val="en-NZ"/>
        </w:rPr>
        <w:t>Chairperson</w:t>
      </w:r>
      <w:r w:rsidR="002E5E78" w:rsidRPr="00573F56">
        <w:rPr>
          <w:lang w:val="en-NZ"/>
        </w:rPr>
        <w:t>’s rulings</w:t>
      </w:r>
      <w:bookmarkEnd w:id="412"/>
      <w:bookmarkEnd w:id="413"/>
      <w:bookmarkEnd w:id="414"/>
      <w:bookmarkEnd w:id="415"/>
      <w:r w:rsidR="002E5E78" w:rsidRPr="00573F56">
        <w:rPr>
          <w:lang w:val="en-NZ"/>
        </w:rPr>
        <w:t xml:space="preserve">  </w:t>
      </w:r>
    </w:p>
    <w:p w14:paraId="67C6FC25" w14:textId="66388A3A" w:rsidR="002E5E78" w:rsidRPr="00573F56" w:rsidRDefault="002E5E78" w:rsidP="00317465">
      <w:pPr>
        <w:pStyle w:val="BodyText-1"/>
      </w:pPr>
      <w:r w:rsidRPr="00573F56">
        <w:t xml:space="preserve">The </w:t>
      </w:r>
      <w:r w:rsidR="002E3207">
        <w:t>c</w:t>
      </w:r>
      <w:r w:rsidR="00D400A7" w:rsidRPr="00573F56">
        <w:t>hairperson</w:t>
      </w:r>
      <w:r w:rsidRPr="00573F56">
        <w:t xml:space="preserve"> will decide all procedural questions</w:t>
      </w:r>
      <w:r w:rsidR="000E587E">
        <w:t xml:space="preserve">, including points of order, </w:t>
      </w:r>
      <w:r w:rsidRPr="00573F56">
        <w:t>where</w:t>
      </w:r>
      <w:r w:rsidR="009A6AE1" w:rsidRPr="00573F56">
        <w:t xml:space="preserve"> insufficient provision is made by </w:t>
      </w:r>
      <w:r w:rsidRPr="00573F56">
        <w:t xml:space="preserve">these </w:t>
      </w:r>
      <w:r w:rsidR="00841832">
        <w:t>S</w:t>
      </w:r>
      <w:r w:rsidRPr="00573F56">
        <w:t xml:space="preserve">tanding </w:t>
      </w:r>
      <w:r w:rsidR="00841832">
        <w:t>O</w:t>
      </w:r>
      <w:r w:rsidRPr="00573F56">
        <w:t>rders</w:t>
      </w:r>
      <w:r w:rsidR="00AA4C62">
        <w:t xml:space="preserve"> (except in cases where </w:t>
      </w:r>
      <w:r w:rsidR="002E3207">
        <w:t>appoint of order questions the c</w:t>
      </w:r>
      <w:r w:rsidR="00AA4C62">
        <w:t xml:space="preserve">hairperson’s ruling). </w:t>
      </w:r>
      <w:r w:rsidRPr="00573F56">
        <w:t xml:space="preserve">Any </w:t>
      </w:r>
      <w:r w:rsidR="00046CF4" w:rsidRPr="00573F56">
        <w:t xml:space="preserve">refusal </w:t>
      </w:r>
      <w:r w:rsidRPr="00573F56">
        <w:t xml:space="preserve">to obey a </w:t>
      </w:r>
      <w:r w:rsidR="00D400A7" w:rsidRPr="00573F56">
        <w:t>Chairperson</w:t>
      </w:r>
      <w:r w:rsidRPr="00573F56">
        <w:t xml:space="preserve">’s ruling or </w:t>
      </w:r>
      <w:r w:rsidR="00767DF3">
        <w:t>direction</w:t>
      </w:r>
      <w:r w:rsidRPr="00573F56">
        <w:t xml:space="preserve"> </w:t>
      </w:r>
      <w:r w:rsidR="00046CF4" w:rsidRPr="00573F56">
        <w:t>constitutes</w:t>
      </w:r>
      <w:r w:rsidRPr="00573F56">
        <w:t xml:space="preserve"> contempt</w:t>
      </w:r>
      <w:r w:rsidR="00AA4C62">
        <w:t xml:space="preserve"> (see SO 20.5)</w:t>
      </w:r>
      <w:r w:rsidRPr="00573F56">
        <w:t xml:space="preserve">.  </w:t>
      </w:r>
    </w:p>
    <w:p w14:paraId="57C403B6" w14:textId="77777777" w:rsidR="002E5E78" w:rsidRPr="00573F56" w:rsidRDefault="00D400A7" w:rsidP="00BB55FA">
      <w:pPr>
        <w:pStyle w:val="Heading2"/>
        <w:numPr>
          <w:ilvl w:val="0"/>
          <w:numId w:val="65"/>
        </w:numPr>
        <w:ind w:left="851" w:hanging="851"/>
        <w:rPr>
          <w:lang w:val="en-NZ"/>
        </w:rPr>
      </w:pPr>
      <w:bookmarkStart w:id="416" w:name="_Toc456019013"/>
      <w:bookmarkStart w:id="417" w:name="_Toc456019014"/>
      <w:bookmarkStart w:id="418" w:name="_Toc450735880"/>
      <w:bookmarkStart w:id="419" w:name="_Toc457932298"/>
      <w:bookmarkStart w:id="420" w:name="_Toc458071788"/>
      <w:bookmarkStart w:id="421" w:name="_Toc110518164"/>
      <w:bookmarkEnd w:id="416"/>
      <w:bookmarkEnd w:id="417"/>
      <w:r w:rsidRPr="00573F56">
        <w:rPr>
          <w:lang w:val="en-NZ"/>
        </w:rPr>
        <w:t>Chairperson</w:t>
      </w:r>
      <w:r w:rsidR="002E5E78" w:rsidRPr="00573F56">
        <w:rPr>
          <w:lang w:val="en-NZ"/>
        </w:rPr>
        <w:t xml:space="preserve"> standing</w:t>
      </w:r>
      <w:bookmarkEnd w:id="418"/>
      <w:bookmarkEnd w:id="419"/>
      <w:bookmarkEnd w:id="420"/>
      <w:bookmarkEnd w:id="421"/>
      <w:r w:rsidR="002E5E78" w:rsidRPr="00573F56">
        <w:rPr>
          <w:lang w:val="en-NZ"/>
        </w:rPr>
        <w:t xml:space="preserve"> </w:t>
      </w:r>
    </w:p>
    <w:p w14:paraId="15CF4904" w14:textId="76254F3C" w:rsidR="002E5E78" w:rsidRPr="00573F56" w:rsidRDefault="002E5E78" w:rsidP="00317465">
      <w:pPr>
        <w:pStyle w:val="BodyText-1"/>
      </w:pPr>
      <w:r w:rsidRPr="00573F56">
        <w:t xml:space="preserve">Whenever the </w:t>
      </w:r>
      <w:r w:rsidR="002E3207">
        <w:t>c</w:t>
      </w:r>
      <w:r w:rsidR="00D400A7" w:rsidRPr="00573F56">
        <w:t>hairperson</w:t>
      </w:r>
      <w:r w:rsidR="00820DBB" w:rsidRPr="00573F56">
        <w:t xml:space="preserve"> stands during a debate</w:t>
      </w:r>
      <w:r w:rsidR="000437D8">
        <w:t>,</w:t>
      </w:r>
      <w:r w:rsidR="00820DBB" w:rsidRPr="00573F56">
        <w:t xml:space="preserve"> </w:t>
      </w:r>
      <w:r w:rsidRPr="00573F56">
        <w:t xml:space="preserve">members </w:t>
      </w:r>
      <w:r w:rsidR="00BD77A3" w:rsidRPr="00573F56">
        <w:t xml:space="preserve">are required to </w:t>
      </w:r>
      <w:r w:rsidRPr="00573F56">
        <w:t xml:space="preserve">sit down </w:t>
      </w:r>
      <w:r w:rsidR="00243414">
        <w:t xml:space="preserve">(if required to stand to address the meeting) </w:t>
      </w:r>
      <w:r w:rsidRPr="00573F56">
        <w:t xml:space="preserve">and be silent so that they can hear the </w:t>
      </w:r>
      <w:r w:rsidR="002E3207">
        <w:t>c</w:t>
      </w:r>
      <w:r w:rsidR="00D400A7" w:rsidRPr="00573F56">
        <w:t>hairperson</w:t>
      </w:r>
      <w:r w:rsidRPr="00573F56">
        <w:t xml:space="preserve"> without interruption. </w:t>
      </w:r>
    </w:p>
    <w:p w14:paraId="4C30E782" w14:textId="77777777" w:rsidR="002E5E78" w:rsidRPr="00573F56" w:rsidRDefault="002E5E78" w:rsidP="00BB55FA">
      <w:pPr>
        <w:pStyle w:val="Heading2"/>
        <w:numPr>
          <w:ilvl w:val="0"/>
          <w:numId w:val="65"/>
        </w:numPr>
        <w:ind w:left="851" w:hanging="851"/>
        <w:rPr>
          <w:lang w:val="en-NZ"/>
        </w:rPr>
      </w:pPr>
      <w:bookmarkStart w:id="422" w:name="_Toc450735881"/>
      <w:bookmarkStart w:id="423" w:name="_Toc457932299"/>
      <w:bookmarkStart w:id="424" w:name="_Toc458071789"/>
      <w:bookmarkStart w:id="425" w:name="_Toc110518165"/>
      <w:r w:rsidRPr="00573F56">
        <w:rPr>
          <w:lang w:val="en-NZ"/>
        </w:rPr>
        <w:t>Member’s right to speak</w:t>
      </w:r>
      <w:bookmarkEnd w:id="422"/>
      <w:bookmarkEnd w:id="423"/>
      <w:bookmarkEnd w:id="424"/>
      <w:bookmarkEnd w:id="425"/>
      <w:r w:rsidRPr="00573F56">
        <w:rPr>
          <w:lang w:val="en-NZ"/>
        </w:rPr>
        <w:t xml:space="preserve"> </w:t>
      </w:r>
    </w:p>
    <w:p w14:paraId="0B2E43E4" w14:textId="5E572F25" w:rsidR="002E5E78" w:rsidRPr="00573F56" w:rsidRDefault="002E5E78" w:rsidP="00317465">
      <w:pPr>
        <w:pStyle w:val="BodyText-1"/>
      </w:pPr>
      <w:r w:rsidRPr="00573F56">
        <w:t>Members are entitled to speak in accordan</w:t>
      </w:r>
      <w:r w:rsidR="00820DBB" w:rsidRPr="00573F56">
        <w:t xml:space="preserve">ce with these </w:t>
      </w:r>
      <w:r w:rsidR="00841832">
        <w:t>S</w:t>
      </w:r>
      <w:r w:rsidR="00820DBB" w:rsidRPr="00573F56">
        <w:t xml:space="preserve">tanding </w:t>
      </w:r>
      <w:r w:rsidR="00841832">
        <w:t>O</w:t>
      </w:r>
      <w:r w:rsidR="00820DBB" w:rsidRPr="00573F56">
        <w:t xml:space="preserve">rders. </w:t>
      </w:r>
      <w:r w:rsidRPr="00573F56">
        <w:t xml:space="preserve">Members </w:t>
      </w:r>
      <w:r w:rsidR="00BD77A3" w:rsidRPr="00573F56">
        <w:t>should</w:t>
      </w:r>
      <w:r w:rsidRPr="00573F56">
        <w:t xml:space="preserve"> address the </w:t>
      </w:r>
      <w:r w:rsidR="002E3207">
        <w:t>c</w:t>
      </w:r>
      <w:r w:rsidR="00D400A7" w:rsidRPr="00573F56">
        <w:t>hairperson</w:t>
      </w:r>
      <w:r w:rsidRPr="00573F56">
        <w:t xml:space="preserve"> when speaking. They may not leave their place while </w:t>
      </w:r>
      <w:proofErr w:type="gramStart"/>
      <w:r w:rsidRPr="00573F56">
        <w:t>speaking, unless</w:t>
      </w:r>
      <w:proofErr w:type="gramEnd"/>
      <w:r w:rsidRPr="00573F56">
        <w:t xml:space="preserve"> they have the leave of the </w:t>
      </w:r>
      <w:r w:rsidR="002E3207">
        <w:t>c</w:t>
      </w:r>
      <w:r w:rsidR="00D400A7" w:rsidRPr="00573F56">
        <w:t>hairperson</w:t>
      </w:r>
      <w:r w:rsidRPr="00573F56">
        <w:t xml:space="preserve">.  </w:t>
      </w:r>
    </w:p>
    <w:p w14:paraId="08EF3741" w14:textId="77777777" w:rsidR="002E5E78" w:rsidRPr="00573F56" w:rsidRDefault="00D400A7" w:rsidP="00BB55FA">
      <w:pPr>
        <w:pStyle w:val="Heading2"/>
        <w:numPr>
          <w:ilvl w:val="0"/>
          <w:numId w:val="65"/>
        </w:numPr>
        <w:ind w:left="851" w:hanging="851"/>
        <w:rPr>
          <w:lang w:val="en-NZ"/>
        </w:rPr>
      </w:pPr>
      <w:bookmarkStart w:id="426" w:name="_Toc450735882"/>
      <w:bookmarkStart w:id="427" w:name="_Toc457932300"/>
      <w:bookmarkStart w:id="428" w:name="_Toc458071790"/>
      <w:bookmarkStart w:id="429" w:name="_Toc110518166"/>
      <w:r w:rsidRPr="00573F56">
        <w:rPr>
          <w:lang w:val="en-NZ"/>
        </w:rPr>
        <w:t>Chairperson</w:t>
      </w:r>
      <w:r w:rsidR="002E5E78" w:rsidRPr="00573F56">
        <w:rPr>
          <w:lang w:val="en-NZ"/>
        </w:rPr>
        <w:t xml:space="preserve"> may prioritise speakers</w:t>
      </w:r>
      <w:bookmarkEnd w:id="426"/>
      <w:bookmarkEnd w:id="427"/>
      <w:bookmarkEnd w:id="428"/>
      <w:bookmarkEnd w:id="429"/>
      <w:r w:rsidR="002E5E78" w:rsidRPr="00573F56">
        <w:rPr>
          <w:lang w:val="en-NZ"/>
        </w:rPr>
        <w:t xml:space="preserve"> </w:t>
      </w:r>
    </w:p>
    <w:p w14:paraId="5C277FA5" w14:textId="51B88D10" w:rsidR="002E5E78" w:rsidRPr="00573F56" w:rsidRDefault="002E5E78" w:rsidP="00317465">
      <w:pPr>
        <w:pStyle w:val="BodyText-1"/>
        <w:spacing w:after="120"/>
      </w:pPr>
      <w:r w:rsidRPr="00573F56">
        <w:t xml:space="preserve">When two or more members want to speak the </w:t>
      </w:r>
      <w:r w:rsidR="002E3207">
        <w:t>c</w:t>
      </w:r>
      <w:r w:rsidR="00D400A7" w:rsidRPr="00573F56">
        <w:t>hairperson</w:t>
      </w:r>
      <w:r w:rsidRPr="00573F56">
        <w:t xml:space="preserve"> will name the member who may speak first</w:t>
      </w:r>
      <w:r w:rsidR="00046CF4" w:rsidRPr="00573F56">
        <w:t xml:space="preserve">. Other members </w:t>
      </w:r>
      <w:r w:rsidRPr="00573F56">
        <w:t>who w</w:t>
      </w:r>
      <w:r w:rsidR="002B0CE9" w:rsidRPr="00573F56">
        <w:t>ish</w:t>
      </w:r>
      <w:r w:rsidRPr="00573F56">
        <w:t xml:space="preserve"> to speak have precedence whe</w:t>
      </w:r>
      <w:r w:rsidR="002B0CE9" w:rsidRPr="00573F56">
        <w:t>re</w:t>
      </w:r>
      <w:r w:rsidRPr="00573F56">
        <w:t xml:space="preserve"> they intend to: </w:t>
      </w:r>
    </w:p>
    <w:p w14:paraId="7258BE45" w14:textId="678FF28E" w:rsidR="002E5E78" w:rsidRPr="00573F56" w:rsidRDefault="00054EC5" w:rsidP="00BB55FA">
      <w:pPr>
        <w:pStyle w:val="BodyText-1"/>
        <w:numPr>
          <w:ilvl w:val="0"/>
          <w:numId w:val="66"/>
        </w:numPr>
        <w:spacing w:after="60"/>
        <w:ind w:left="1134" w:hanging="567"/>
      </w:pPr>
      <w:r>
        <w:t>R</w:t>
      </w:r>
      <w:r w:rsidR="002E5E78" w:rsidRPr="00573F56">
        <w:t>aise a point of order, including a request to obtain a time extension for the previous speaker</w:t>
      </w:r>
      <w:r w:rsidR="00A93591">
        <w:t>;</w:t>
      </w:r>
      <w:r w:rsidR="002E5E78" w:rsidRPr="00573F56">
        <w:t xml:space="preserve"> and/or </w:t>
      </w:r>
    </w:p>
    <w:p w14:paraId="51885B65" w14:textId="185919F7" w:rsidR="002E5E78" w:rsidRPr="00573F56" w:rsidRDefault="00054EC5" w:rsidP="00BB55FA">
      <w:pPr>
        <w:pStyle w:val="BodyText-1"/>
        <w:numPr>
          <w:ilvl w:val="0"/>
          <w:numId w:val="66"/>
        </w:numPr>
        <w:spacing w:after="60"/>
        <w:ind w:left="1134" w:hanging="567"/>
      </w:pPr>
      <w:r>
        <w:t>M</w:t>
      </w:r>
      <w:r w:rsidR="002E5E78" w:rsidRPr="00573F56">
        <w:t>ove a motion to terminate or adjourn the debate</w:t>
      </w:r>
      <w:r w:rsidR="00A93591">
        <w:t>;</w:t>
      </w:r>
      <w:r w:rsidR="002E5E78" w:rsidRPr="00573F56">
        <w:t xml:space="preserve"> and/or </w:t>
      </w:r>
    </w:p>
    <w:p w14:paraId="7727151E" w14:textId="2D45CD2F" w:rsidR="002E5E78" w:rsidRPr="00573F56" w:rsidRDefault="00054EC5" w:rsidP="00BB55FA">
      <w:pPr>
        <w:pStyle w:val="BodyText-1"/>
        <w:numPr>
          <w:ilvl w:val="0"/>
          <w:numId w:val="66"/>
        </w:numPr>
        <w:spacing w:after="60"/>
        <w:ind w:left="1134" w:hanging="567"/>
      </w:pPr>
      <w:r>
        <w:t>M</w:t>
      </w:r>
      <w:r w:rsidR="002E5E78" w:rsidRPr="00573F56">
        <w:t>ake a point of explanation</w:t>
      </w:r>
      <w:r w:rsidR="00A93591">
        <w:t>;</w:t>
      </w:r>
      <w:r w:rsidR="002E5E78" w:rsidRPr="00573F56">
        <w:t xml:space="preserve"> and/or</w:t>
      </w:r>
    </w:p>
    <w:p w14:paraId="31622187" w14:textId="69DD3D3E" w:rsidR="002E5E78" w:rsidRPr="00573F56" w:rsidRDefault="00054EC5" w:rsidP="00BB55FA">
      <w:pPr>
        <w:pStyle w:val="BodyText-1"/>
        <w:numPr>
          <w:ilvl w:val="0"/>
          <w:numId w:val="66"/>
        </w:numPr>
        <w:ind w:left="1134" w:hanging="567"/>
      </w:pPr>
      <w:r>
        <w:t>R</w:t>
      </w:r>
      <w:r w:rsidR="002E5E78" w:rsidRPr="00573F56">
        <w:t>equest the chair to permit the member a special request.</w:t>
      </w:r>
    </w:p>
    <w:p w14:paraId="1CACF4D0" w14:textId="1A9EBF6F" w:rsidR="00317465" w:rsidRPr="00465E09" w:rsidRDefault="00317465" w:rsidP="00465E09">
      <w:pPr>
        <w:pStyle w:val="BodyText-1"/>
        <w:rPr>
          <w:lang w:val="en-NZ"/>
        </w:rPr>
      </w:pPr>
      <w:bookmarkStart w:id="430" w:name="_Toc452478245"/>
      <w:bookmarkStart w:id="431" w:name="_Toc450735894"/>
      <w:bookmarkStart w:id="432" w:name="_Toc457932301"/>
    </w:p>
    <w:p w14:paraId="5722CCE1" w14:textId="77777777" w:rsidR="00E92482" w:rsidRPr="00465E09" w:rsidRDefault="00E92482" w:rsidP="00465E09">
      <w:pPr>
        <w:pStyle w:val="BodyText-1"/>
        <w:rPr>
          <w:lang w:val="en-NZ"/>
        </w:rPr>
      </w:pPr>
    </w:p>
    <w:p w14:paraId="32388EF4" w14:textId="77777777" w:rsidR="00543E57" w:rsidRPr="00573F56" w:rsidRDefault="00CB610B" w:rsidP="00505813">
      <w:pPr>
        <w:pStyle w:val="Heading1"/>
        <w:numPr>
          <w:ilvl w:val="0"/>
          <w:numId w:val="67"/>
        </w:numPr>
        <w:ind w:left="851" w:hanging="851"/>
        <w:rPr>
          <w:lang w:val="en-NZ"/>
        </w:rPr>
      </w:pPr>
      <w:bookmarkStart w:id="433" w:name="_Toc458071791"/>
      <w:bookmarkStart w:id="434" w:name="_Toc110518167"/>
      <w:r w:rsidRPr="00573F56">
        <w:rPr>
          <w:lang w:val="en-NZ"/>
        </w:rPr>
        <w:t>P</w:t>
      </w:r>
      <w:r w:rsidR="00652EE0" w:rsidRPr="00573F56">
        <w:rPr>
          <w:lang w:val="en-NZ"/>
        </w:rPr>
        <w:t>ublic Forums</w:t>
      </w:r>
      <w:bookmarkEnd w:id="430"/>
      <w:bookmarkEnd w:id="431"/>
      <w:bookmarkEnd w:id="432"/>
      <w:bookmarkEnd w:id="433"/>
      <w:bookmarkEnd w:id="434"/>
    </w:p>
    <w:p w14:paraId="3ED0F3BE" w14:textId="34944DCE" w:rsidR="00543E57" w:rsidRPr="00573F56" w:rsidRDefault="00723448" w:rsidP="00317465">
      <w:pPr>
        <w:pStyle w:val="BodyText-1"/>
        <w:rPr>
          <w:szCs w:val="24"/>
        </w:rPr>
      </w:pPr>
      <w:r w:rsidRPr="00573F56">
        <w:lastRenderedPageBreak/>
        <w:t xml:space="preserve">Public forums are a defined </w:t>
      </w:r>
      <w:proofErr w:type="gramStart"/>
      <w:r w:rsidRPr="00573F56">
        <w:t>period of time</w:t>
      </w:r>
      <w:proofErr w:type="gramEnd"/>
      <w:r w:rsidRPr="00573F56">
        <w:t>, usually at the start of a</w:t>
      </w:r>
      <w:r w:rsidR="00552B52">
        <w:t>n ordinary</w:t>
      </w:r>
      <w:r w:rsidRPr="00573F56">
        <w:t xml:space="preserve"> meeting, </w:t>
      </w:r>
      <w:r w:rsidR="00C73DFE" w:rsidRPr="00573F56">
        <w:t>which</w:t>
      </w:r>
      <w:r w:rsidR="00B24793">
        <w:t>, at the discretion of a meeting,</w:t>
      </w:r>
      <w:r w:rsidR="00C73DFE" w:rsidRPr="00573F56">
        <w:t xml:space="preserve"> is </w:t>
      </w:r>
      <w:r w:rsidRPr="00573F56">
        <w:t xml:space="preserve">put aside for the purpose of public input. </w:t>
      </w:r>
      <w:r w:rsidR="00C73DFE" w:rsidRPr="00573F56">
        <w:t>Public</w:t>
      </w:r>
      <w:r w:rsidRPr="00573F56">
        <w:t xml:space="preserve"> forums are designed to </w:t>
      </w:r>
      <w:r w:rsidR="00CB610B" w:rsidRPr="00573F56">
        <w:rPr>
          <w:szCs w:val="24"/>
        </w:rPr>
        <w:t xml:space="preserve">enable </w:t>
      </w:r>
      <w:r w:rsidRPr="00573F56">
        <w:rPr>
          <w:szCs w:val="24"/>
        </w:rPr>
        <w:t>members of the</w:t>
      </w:r>
      <w:r w:rsidR="00CB610B" w:rsidRPr="00573F56">
        <w:rPr>
          <w:szCs w:val="24"/>
        </w:rPr>
        <w:t xml:space="preserve"> public to bring matters</w:t>
      </w:r>
      <w:r w:rsidR="00AA4C62">
        <w:rPr>
          <w:szCs w:val="24"/>
        </w:rPr>
        <w:t xml:space="preserve"> of their choice</w:t>
      </w:r>
      <w:r w:rsidR="00C9755B">
        <w:rPr>
          <w:szCs w:val="24"/>
        </w:rPr>
        <w:t xml:space="preserve">, not </w:t>
      </w:r>
      <w:r w:rsidR="0076155C">
        <w:rPr>
          <w:szCs w:val="24"/>
        </w:rPr>
        <w:t xml:space="preserve">necessarily </w:t>
      </w:r>
      <w:r w:rsidR="00C9755B">
        <w:rPr>
          <w:szCs w:val="24"/>
        </w:rPr>
        <w:t>on the meeting’s agenda,</w:t>
      </w:r>
      <w:r w:rsidR="00CB610B" w:rsidRPr="00573F56">
        <w:rPr>
          <w:szCs w:val="24"/>
        </w:rPr>
        <w:t xml:space="preserve"> to the attention of the local authority.</w:t>
      </w:r>
    </w:p>
    <w:p w14:paraId="71239657" w14:textId="597C5C80" w:rsidR="00543E57" w:rsidRPr="00573F56" w:rsidRDefault="00CB610B" w:rsidP="00317465">
      <w:pPr>
        <w:pStyle w:val="BodyText-1"/>
        <w:rPr>
          <w:szCs w:val="24"/>
        </w:rPr>
      </w:pPr>
      <w:r w:rsidRPr="00573F56">
        <w:rPr>
          <w:szCs w:val="24"/>
        </w:rPr>
        <w:t xml:space="preserve">In the case of a </w:t>
      </w:r>
      <w:r w:rsidR="00B24793">
        <w:rPr>
          <w:szCs w:val="24"/>
        </w:rPr>
        <w:t>committee, subcommittee, local or community board</w:t>
      </w:r>
      <w:r w:rsidRPr="00573F56">
        <w:rPr>
          <w:szCs w:val="24"/>
        </w:rPr>
        <w:t>, any issue, idea</w:t>
      </w:r>
      <w:r w:rsidR="00AA4C62">
        <w:rPr>
          <w:szCs w:val="24"/>
        </w:rPr>
        <w:t>,</w:t>
      </w:r>
      <w:r w:rsidRPr="00573F56">
        <w:rPr>
          <w:szCs w:val="24"/>
        </w:rPr>
        <w:t xml:space="preserve"> or matter </w:t>
      </w:r>
      <w:r w:rsidR="00723448" w:rsidRPr="00573F56">
        <w:rPr>
          <w:szCs w:val="24"/>
        </w:rPr>
        <w:t>raised in a public forum</w:t>
      </w:r>
      <w:r w:rsidR="00AA4C62">
        <w:rPr>
          <w:szCs w:val="24"/>
        </w:rPr>
        <w:t>,</w:t>
      </w:r>
      <w:r w:rsidR="00723448" w:rsidRPr="00573F56">
        <w:rPr>
          <w:szCs w:val="24"/>
        </w:rPr>
        <w:t xml:space="preserve"> </w:t>
      </w:r>
      <w:r w:rsidRPr="00573F56">
        <w:rPr>
          <w:szCs w:val="24"/>
        </w:rPr>
        <w:t xml:space="preserve">must fall within the terms of reference of that </w:t>
      </w:r>
      <w:r w:rsidR="00C9755B">
        <w:rPr>
          <w:szCs w:val="24"/>
        </w:rPr>
        <w:t>body</w:t>
      </w:r>
      <w:r w:rsidRPr="00573F56">
        <w:rPr>
          <w:szCs w:val="24"/>
        </w:rPr>
        <w:t>.</w:t>
      </w:r>
    </w:p>
    <w:p w14:paraId="7D4B6B08" w14:textId="242FB885" w:rsidR="00543E57" w:rsidRPr="00573F56" w:rsidRDefault="00CB610B" w:rsidP="00465E09">
      <w:pPr>
        <w:pStyle w:val="Heading2"/>
        <w:numPr>
          <w:ilvl w:val="1"/>
          <w:numId w:val="156"/>
        </w:numPr>
        <w:ind w:left="851" w:hanging="851"/>
        <w:rPr>
          <w:lang w:val="en-NZ"/>
        </w:rPr>
      </w:pPr>
      <w:bookmarkStart w:id="435" w:name="_Toc450735895"/>
      <w:bookmarkStart w:id="436" w:name="_Toc457932302"/>
      <w:bookmarkStart w:id="437" w:name="_Toc458071792"/>
      <w:bookmarkStart w:id="438" w:name="_Toc110518168"/>
      <w:r w:rsidRPr="00C9755B">
        <w:rPr>
          <w:lang w:val="en-NZ"/>
        </w:rPr>
        <w:t>Time limits</w:t>
      </w:r>
      <w:bookmarkEnd w:id="435"/>
      <w:bookmarkEnd w:id="436"/>
      <w:bookmarkEnd w:id="437"/>
      <w:bookmarkEnd w:id="438"/>
    </w:p>
    <w:p w14:paraId="5156139B" w14:textId="105DBA98" w:rsidR="00543E57" w:rsidRPr="00573F56" w:rsidRDefault="00CB610B" w:rsidP="00317465">
      <w:pPr>
        <w:pStyle w:val="BodyText-1"/>
      </w:pPr>
      <w:r w:rsidRPr="00573F56">
        <w:t xml:space="preserve">A period of up to 30 minutes, or such longer time as the </w:t>
      </w:r>
      <w:r w:rsidR="00767DF3">
        <w:t>meeting</w:t>
      </w:r>
      <w:r w:rsidRPr="00573F56">
        <w:t xml:space="preserve"> may determine, will be available for the public forum at each scheduled local authority meeting. Requests must be made to the </w:t>
      </w:r>
      <w:r w:rsidR="00552B52">
        <w:t xml:space="preserve">chief executive (or their delegate) </w:t>
      </w:r>
      <w:r w:rsidRPr="00573F56">
        <w:t xml:space="preserve">at least one clear day before the </w:t>
      </w:r>
      <w:r w:rsidR="00A80EEE" w:rsidRPr="00573F56">
        <w:t>meeting;</w:t>
      </w:r>
      <w:r w:rsidRPr="00573F56">
        <w:t xml:space="preserve"> however</w:t>
      </w:r>
      <w:r w:rsidR="000437D8">
        <w:t>,</w:t>
      </w:r>
      <w:r w:rsidRPr="00573F56">
        <w:t xml:space="preserve"> this requirement may be waived by the </w:t>
      </w:r>
      <w:r w:rsidR="002E3207">
        <w:t>c</w:t>
      </w:r>
      <w:r w:rsidR="00D400A7" w:rsidRPr="00573F56">
        <w:t>hairperson</w:t>
      </w:r>
      <w:r w:rsidRPr="00573F56">
        <w:t xml:space="preserve">. </w:t>
      </w:r>
      <w:r w:rsidR="00C9755B">
        <w:t>Requests should also outline the matters that will be addressed by the speaker(s).</w:t>
      </w:r>
    </w:p>
    <w:p w14:paraId="6E3B0B54" w14:textId="390908C2" w:rsidR="00543E57" w:rsidRPr="00573F56" w:rsidRDefault="00CB610B" w:rsidP="00317465">
      <w:pPr>
        <w:pStyle w:val="BodyText-1"/>
      </w:pPr>
      <w:r w:rsidRPr="00573F56">
        <w:t xml:space="preserve">Speakers can speak for up to 5 minutes. Where the number of speakers presenting in the public forum exceeds 6 in total, the </w:t>
      </w:r>
      <w:r w:rsidR="002E3207">
        <w:t>c</w:t>
      </w:r>
      <w:r w:rsidR="00D400A7" w:rsidRPr="00573F56">
        <w:t>hairperson</w:t>
      </w:r>
      <w:r w:rsidRPr="00573F56">
        <w:t xml:space="preserve"> has discretion to restrict the speaking time permitted for all presenters.</w:t>
      </w:r>
    </w:p>
    <w:p w14:paraId="6A2E968A" w14:textId="209263D7" w:rsidR="00543E57" w:rsidRPr="00573F56" w:rsidRDefault="00CB610B" w:rsidP="00465E09">
      <w:pPr>
        <w:pStyle w:val="Heading2"/>
        <w:numPr>
          <w:ilvl w:val="1"/>
          <w:numId w:val="156"/>
        </w:numPr>
        <w:ind w:left="851" w:hanging="851"/>
        <w:rPr>
          <w:lang w:val="en-NZ"/>
        </w:rPr>
      </w:pPr>
      <w:bookmarkStart w:id="439" w:name="_Toc450735896"/>
      <w:bookmarkStart w:id="440" w:name="_Toc457932303"/>
      <w:bookmarkStart w:id="441" w:name="_Toc458071793"/>
      <w:bookmarkStart w:id="442" w:name="_Toc110518169"/>
      <w:r w:rsidRPr="00573F56">
        <w:rPr>
          <w:lang w:val="en-NZ"/>
        </w:rPr>
        <w:t>Restrictions</w:t>
      </w:r>
      <w:bookmarkEnd w:id="439"/>
      <w:bookmarkEnd w:id="440"/>
      <w:bookmarkEnd w:id="441"/>
      <w:bookmarkEnd w:id="442"/>
    </w:p>
    <w:p w14:paraId="1852243F" w14:textId="2AA1C27C" w:rsidR="00543E57" w:rsidRPr="00573F56" w:rsidRDefault="00CB610B" w:rsidP="00317465">
      <w:pPr>
        <w:pStyle w:val="BodyText-1"/>
        <w:spacing w:after="120"/>
      </w:pPr>
      <w:r w:rsidRPr="00573F56">
        <w:t xml:space="preserve">The </w:t>
      </w:r>
      <w:r w:rsidR="002E3207">
        <w:t>c</w:t>
      </w:r>
      <w:r w:rsidR="00D400A7" w:rsidRPr="00573F56">
        <w:t>hairperson</w:t>
      </w:r>
      <w:r w:rsidRPr="00573F56">
        <w:t xml:space="preserve"> has the discretion to decline to hear a speaker or to terminate a presentation at any time where:</w:t>
      </w:r>
    </w:p>
    <w:p w14:paraId="22453EE2" w14:textId="1BE76025" w:rsidR="00543E57" w:rsidRPr="00573F56" w:rsidRDefault="00054EC5" w:rsidP="00BB55FA">
      <w:pPr>
        <w:pStyle w:val="BodyText-1"/>
        <w:numPr>
          <w:ilvl w:val="0"/>
          <w:numId w:val="69"/>
        </w:numPr>
        <w:spacing w:after="60"/>
        <w:ind w:left="1134" w:hanging="567"/>
      </w:pPr>
      <w:r>
        <w:t>A</w:t>
      </w:r>
      <w:r w:rsidR="00CB610B" w:rsidRPr="00573F56">
        <w:t xml:space="preserve"> speaker is repeating views presented by an earlier s</w:t>
      </w:r>
      <w:r w:rsidR="00A80EEE" w:rsidRPr="00573F56">
        <w:t xml:space="preserve">peaker at the same public </w:t>
      </w:r>
      <w:proofErr w:type="gramStart"/>
      <w:r w:rsidR="00A80EEE" w:rsidRPr="00573F56">
        <w:t>forum;</w:t>
      </w:r>
      <w:proofErr w:type="gramEnd"/>
    </w:p>
    <w:p w14:paraId="558A2E34" w14:textId="16601B79" w:rsidR="00543E57" w:rsidRPr="00573F56" w:rsidRDefault="00054EC5" w:rsidP="00BB55FA">
      <w:pPr>
        <w:pStyle w:val="BodyText-1"/>
        <w:numPr>
          <w:ilvl w:val="0"/>
          <w:numId w:val="69"/>
        </w:numPr>
        <w:spacing w:after="60"/>
        <w:ind w:left="1134" w:hanging="567"/>
      </w:pPr>
      <w:r>
        <w:t>T</w:t>
      </w:r>
      <w:r w:rsidR="00CB610B" w:rsidRPr="00573F56">
        <w:t>he speaker is criticisi</w:t>
      </w:r>
      <w:r w:rsidR="00A80EEE" w:rsidRPr="00573F56">
        <w:t xml:space="preserve">ng elected members and/or </w:t>
      </w:r>
      <w:proofErr w:type="gramStart"/>
      <w:r w:rsidR="00A80EEE" w:rsidRPr="00573F56">
        <w:t>staff;</w:t>
      </w:r>
      <w:proofErr w:type="gramEnd"/>
    </w:p>
    <w:p w14:paraId="311B7362" w14:textId="000AB4FF" w:rsidR="00543E57" w:rsidRPr="00573F56" w:rsidRDefault="00054EC5" w:rsidP="00BB55FA">
      <w:pPr>
        <w:pStyle w:val="BodyText-1"/>
        <w:numPr>
          <w:ilvl w:val="0"/>
          <w:numId w:val="69"/>
        </w:numPr>
        <w:spacing w:after="60"/>
        <w:ind w:left="1134" w:hanging="567"/>
      </w:pPr>
      <w:r>
        <w:t>T</w:t>
      </w:r>
      <w:r w:rsidR="00CB610B" w:rsidRPr="00573F56">
        <w:t>he speaker is being repetitio</w:t>
      </w:r>
      <w:r w:rsidR="00A80EEE" w:rsidRPr="00573F56">
        <w:t xml:space="preserve">us, disrespectful or </w:t>
      </w:r>
      <w:proofErr w:type="gramStart"/>
      <w:r w:rsidR="00A80EEE" w:rsidRPr="00573F56">
        <w:t>offensive;</w:t>
      </w:r>
      <w:proofErr w:type="gramEnd"/>
    </w:p>
    <w:p w14:paraId="05263F10" w14:textId="35CE4B6A" w:rsidR="00543E57" w:rsidRPr="00573F56" w:rsidRDefault="00054EC5" w:rsidP="00BB55FA">
      <w:pPr>
        <w:pStyle w:val="BodyText-1"/>
        <w:numPr>
          <w:ilvl w:val="0"/>
          <w:numId w:val="69"/>
        </w:numPr>
        <w:spacing w:after="60"/>
        <w:ind w:left="1134" w:hanging="567"/>
      </w:pPr>
      <w:r>
        <w:t>T</w:t>
      </w:r>
      <w:r w:rsidR="00CB610B" w:rsidRPr="00573F56">
        <w:t>he speaker has prev</w:t>
      </w:r>
      <w:r w:rsidR="00A80EEE" w:rsidRPr="00573F56">
        <w:t xml:space="preserve">iously spoken on the same </w:t>
      </w:r>
      <w:proofErr w:type="gramStart"/>
      <w:r w:rsidR="00A80EEE" w:rsidRPr="00573F56">
        <w:t>issue;</w:t>
      </w:r>
      <w:proofErr w:type="gramEnd"/>
    </w:p>
    <w:p w14:paraId="274DEEBA" w14:textId="463004DD" w:rsidR="00543E57" w:rsidRPr="00573F56" w:rsidRDefault="00054EC5" w:rsidP="00BB55FA">
      <w:pPr>
        <w:pStyle w:val="BodyText-1"/>
        <w:numPr>
          <w:ilvl w:val="0"/>
          <w:numId w:val="69"/>
        </w:numPr>
        <w:spacing w:after="60"/>
        <w:ind w:left="1134" w:hanging="567"/>
      </w:pPr>
      <w:r>
        <w:t>T</w:t>
      </w:r>
      <w:r w:rsidR="00CB610B" w:rsidRPr="00573F56">
        <w:t xml:space="preserve">he matter </w:t>
      </w:r>
      <w:r w:rsidR="00A80EEE" w:rsidRPr="00573F56">
        <w:t>is subject to legal proceedings;</w:t>
      </w:r>
      <w:r w:rsidR="00E92482">
        <w:t xml:space="preserve"> and</w:t>
      </w:r>
    </w:p>
    <w:p w14:paraId="73CC2BF6" w14:textId="3B377438" w:rsidR="00543E57" w:rsidRPr="00573F56" w:rsidRDefault="00054EC5" w:rsidP="00BB55FA">
      <w:pPr>
        <w:pStyle w:val="BodyText-1"/>
        <w:numPr>
          <w:ilvl w:val="0"/>
          <w:numId w:val="69"/>
        </w:numPr>
        <w:ind w:left="1134" w:hanging="567"/>
      </w:pPr>
      <w:r>
        <w:t>T</w:t>
      </w:r>
      <w:r w:rsidR="00CB610B" w:rsidRPr="00573F56">
        <w:t>he matter is subject to a hearing, including the hearing of submissions where the local authority or committee sits in a quasi-judicial capacity.</w:t>
      </w:r>
    </w:p>
    <w:p w14:paraId="7ABF66C3" w14:textId="77777777" w:rsidR="00543E57" w:rsidRPr="00573F56" w:rsidRDefault="00CB610B" w:rsidP="00465E09">
      <w:pPr>
        <w:pStyle w:val="Heading2"/>
        <w:numPr>
          <w:ilvl w:val="1"/>
          <w:numId w:val="156"/>
        </w:numPr>
        <w:ind w:left="851" w:hanging="851"/>
        <w:rPr>
          <w:lang w:val="en-NZ"/>
        </w:rPr>
      </w:pPr>
      <w:bookmarkStart w:id="443" w:name="_Toc450735897"/>
      <w:bookmarkStart w:id="444" w:name="_Toc457932304"/>
      <w:bookmarkStart w:id="445" w:name="_Toc458071794"/>
      <w:bookmarkStart w:id="446" w:name="_Toc110518170"/>
      <w:r w:rsidRPr="00573F56">
        <w:rPr>
          <w:lang w:val="en-NZ"/>
        </w:rPr>
        <w:t>Questions</w:t>
      </w:r>
      <w:bookmarkEnd w:id="443"/>
      <w:r w:rsidR="009249AB" w:rsidRPr="00573F56">
        <w:rPr>
          <w:lang w:val="en-NZ"/>
        </w:rPr>
        <w:t xml:space="preserve"> at public forums</w:t>
      </w:r>
      <w:bookmarkEnd w:id="444"/>
      <w:bookmarkEnd w:id="445"/>
      <w:bookmarkEnd w:id="446"/>
    </w:p>
    <w:p w14:paraId="1BD64459" w14:textId="1AAED7E1" w:rsidR="00543E57" w:rsidRPr="00573F56" w:rsidRDefault="00CB610B" w:rsidP="00317465">
      <w:pPr>
        <w:pStyle w:val="BodyText-1"/>
      </w:pPr>
      <w:r w:rsidRPr="00573F56">
        <w:t xml:space="preserve">At the conclusion of the presentation, with the permission of the </w:t>
      </w:r>
      <w:r w:rsidR="002E3207">
        <w:t>c</w:t>
      </w:r>
      <w:r w:rsidR="00D400A7" w:rsidRPr="00573F56">
        <w:t>hairperson</w:t>
      </w:r>
      <w:r w:rsidRPr="00573F56">
        <w:t xml:space="preserve">, elected members may ask questions of speakers. Questions are to be confined to obtaining information or clarification on matters raised by a speaker.  </w:t>
      </w:r>
    </w:p>
    <w:p w14:paraId="0608C767" w14:textId="77777777" w:rsidR="00543E57" w:rsidRPr="00573F56" w:rsidRDefault="00CB610B" w:rsidP="00465E09">
      <w:pPr>
        <w:pStyle w:val="Heading2"/>
        <w:numPr>
          <w:ilvl w:val="1"/>
          <w:numId w:val="156"/>
        </w:numPr>
        <w:ind w:left="851" w:hanging="851"/>
        <w:rPr>
          <w:lang w:val="en-NZ"/>
        </w:rPr>
      </w:pPr>
      <w:bookmarkStart w:id="447" w:name="_Toc450735898"/>
      <w:bookmarkStart w:id="448" w:name="_Toc457932305"/>
      <w:bookmarkStart w:id="449" w:name="_Toc458071795"/>
      <w:bookmarkStart w:id="450" w:name="_Toc110518171"/>
      <w:r w:rsidRPr="00573F56">
        <w:rPr>
          <w:lang w:val="en-NZ"/>
        </w:rPr>
        <w:t>No resolutions</w:t>
      </w:r>
      <w:bookmarkEnd w:id="447"/>
      <w:bookmarkEnd w:id="448"/>
      <w:bookmarkEnd w:id="449"/>
      <w:bookmarkEnd w:id="450"/>
    </w:p>
    <w:p w14:paraId="19D66F52" w14:textId="76CC0E31" w:rsidR="00543E57" w:rsidRDefault="0076272B" w:rsidP="00317465">
      <w:pPr>
        <w:pStyle w:val="BodyText-1"/>
      </w:pPr>
      <w:r w:rsidRPr="00573F56">
        <w:t>Following the public forum</w:t>
      </w:r>
      <w:r w:rsidR="000437D8">
        <w:t>,</w:t>
      </w:r>
      <w:r w:rsidRPr="00573F56">
        <w:t xml:space="preserve"> no</w:t>
      </w:r>
      <w:r w:rsidR="00CB610B" w:rsidRPr="00573F56">
        <w:t xml:space="preserve"> debate </w:t>
      </w:r>
      <w:r w:rsidRPr="00573F56">
        <w:t xml:space="preserve">or decisions will </w:t>
      </w:r>
      <w:r w:rsidR="00CB610B" w:rsidRPr="00573F56">
        <w:t>be made</w:t>
      </w:r>
      <w:r w:rsidR="00963793" w:rsidRPr="00573F56">
        <w:t xml:space="preserve"> at the meeting on issues </w:t>
      </w:r>
      <w:r w:rsidRPr="00573F56">
        <w:t xml:space="preserve">raised during the forum </w:t>
      </w:r>
      <w:r w:rsidR="00963793" w:rsidRPr="00573F56">
        <w:t>unless related to items already on the agenda.</w:t>
      </w:r>
      <w:r w:rsidR="00552B52">
        <w:t xml:space="preserve"> (See</w:t>
      </w:r>
      <w:r w:rsidR="004F4451">
        <w:t xml:space="preserve"> the </w:t>
      </w:r>
      <w:r w:rsidR="00AA4C62">
        <w:t>LGNZ</w:t>
      </w:r>
      <w:r w:rsidR="00552B52">
        <w:t xml:space="preserve"> Guide to Standing Orders for </w:t>
      </w:r>
      <w:r w:rsidR="004F4451">
        <w:t xml:space="preserve">suggestions of </w:t>
      </w:r>
      <w:r w:rsidR="00552B52">
        <w:t>good practice in dealing with issues raised</w:t>
      </w:r>
      <w:r w:rsidR="004F4451">
        <w:t xml:space="preserve"> during a</w:t>
      </w:r>
      <w:r w:rsidR="00C9755B">
        <w:t xml:space="preserve"> forum</w:t>
      </w:r>
      <w:r w:rsidR="00552B52">
        <w:t>)</w:t>
      </w:r>
      <w:r w:rsidR="00E92482">
        <w:t>.</w:t>
      </w:r>
    </w:p>
    <w:p w14:paraId="5586473D" w14:textId="77777777" w:rsidR="00FF0A15" w:rsidRPr="00573F56" w:rsidRDefault="00FF0A15" w:rsidP="00317465">
      <w:pPr>
        <w:pStyle w:val="BodyText-1"/>
      </w:pPr>
    </w:p>
    <w:p w14:paraId="1467C29A" w14:textId="77777777" w:rsidR="00543E57" w:rsidRPr="00573F56" w:rsidRDefault="00BA1CE1" w:rsidP="00505813">
      <w:pPr>
        <w:pStyle w:val="Heading1"/>
        <w:numPr>
          <w:ilvl w:val="0"/>
          <w:numId w:val="70"/>
        </w:numPr>
        <w:ind w:left="851" w:hanging="851"/>
        <w:rPr>
          <w:lang w:val="en-NZ"/>
        </w:rPr>
      </w:pPr>
      <w:bookmarkStart w:id="451" w:name="_Toc9341663"/>
      <w:bookmarkStart w:id="452" w:name="_Toc450735899"/>
      <w:bookmarkStart w:id="453" w:name="_Toc457932306"/>
      <w:bookmarkStart w:id="454" w:name="_Toc458071796"/>
      <w:bookmarkStart w:id="455" w:name="_Toc110518172"/>
      <w:bookmarkEnd w:id="451"/>
      <w:r w:rsidRPr="00573F56">
        <w:rPr>
          <w:lang w:val="en-NZ"/>
        </w:rPr>
        <w:lastRenderedPageBreak/>
        <w:t>D</w:t>
      </w:r>
      <w:r w:rsidR="00652EE0" w:rsidRPr="00573F56">
        <w:rPr>
          <w:lang w:val="en-NZ"/>
        </w:rPr>
        <w:t>eputations</w:t>
      </w:r>
      <w:bookmarkEnd w:id="452"/>
      <w:bookmarkEnd w:id="453"/>
      <w:bookmarkEnd w:id="454"/>
      <w:bookmarkEnd w:id="455"/>
    </w:p>
    <w:p w14:paraId="6BA13CEC" w14:textId="0D4957C1" w:rsidR="00543E57" w:rsidRPr="00573F56" w:rsidRDefault="00BA1CE1" w:rsidP="00317465">
      <w:pPr>
        <w:pStyle w:val="BodyText-1"/>
      </w:pPr>
      <w:r w:rsidRPr="00573F56">
        <w:t xml:space="preserve">The purpose of a deputation is to enable </w:t>
      </w:r>
      <w:r w:rsidR="00963793" w:rsidRPr="00573F56">
        <w:t>a person, group</w:t>
      </w:r>
      <w:r w:rsidR="00AA4C62">
        <w:t>,</w:t>
      </w:r>
      <w:r w:rsidR="00963793" w:rsidRPr="00573F56">
        <w:t xml:space="preserve"> or organisation to </w:t>
      </w:r>
      <w:r w:rsidR="0057528A" w:rsidRPr="00573F56">
        <w:t xml:space="preserve">make a presentation to </w:t>
      </w:r>
      <w:r w:rsidR="00963793" w:rsidRPr="00573F56">
        <w:t xml:space="preserve">a meeting on </w:t>
      </w:r>
      <w:r w:rsidR="0057528A" w:rsidRPr="00573F56">
        <w:t xml:space="preserve">a </w:t>
      </w:r>
      <w:r w:rsidR="00963793" w:rsidRPr="00573F56">
        <w:t>matter</w:t>
      </w:r>
      <w:r w:rsidR="0057528A" w:rsidRPr="00573F56">
        <w:t xml:space="preserve"> or matters </w:t>
      </w:r>
      <w:r w:rsidR="00963793" w:rsidRPr="00573F56">
        <w:t>covered by that meeting</w:t>
      </w:r>
      <w:r w:rsidR="009249AB" w:rsidRPr="00573F56">
        <w:t>’</w:t>
      </w:r>
      <w:r w:rsidR="00630E1B" w:rsidRPr="00573F56">
        <w:t xml:space="preserve">s terms of reference. </w:t>
      </w:r>
      <w:r w:rsidR="00963793" w:rsidRPr="00573F56">
        <w:t xml:space="preserve">Deputations </w:t>
      </w:r>
      <w:r w:rsidR="00330A33">
        <w:t xml:space="preserve">should be </w:t>
      </w:r>
      <w:r w:rsidR="00963793" w:rsidRPr="00573F56">
        <w:t xml:space="preserve">approved by the </w:t>
      </w:r>
      <w:r w:rsidR="002E3207">
        <w:t>c</w:t>
      </w:r>
      <w:r w:rsidR="00D400A7" w:rsidRPr="00573F56">
        <w:t>hairperson</w:t>
      </w:r>
      <w:r w:rsidR="00330A33">
        <w:t>,</w:t>
      </w:r>
      <w:r w:rsidR="00963793" w:rsidRPr="00573F56">
        <w:t xml:space="preserve"> or an official with delegated authority</w:t>
      </w:r>
      <w:r w:rsidR="00C9755B">
        <w:t>,</w:t>
      </w:r>
      <w:r w:rsidR="00552B52">
        <w:t xml:space="preserve"> </w:t>
      </w:r>
      <w:r w:rsidR="0056588B" w:rsidRPr="0056588B">
        <w:t xml:space="preserve">five </w:t>
      </w:r>
      <w:r w:rsidR="0056588B">
        <w:t>working days before the meeting;</w:t>
      </w:r>
      <w:r w:rsidR="0056588B" w:rsidRPr="0056588B">
        <w:t xml:space="preserve"> however</w:t>
      </w:r>
      <w:r w:rsidR="000437D8">
        <w:t>,</w:t>
      </w:r>
      <w:r w:rsidR="0056588B" w:rsidRPr="0056588B">
        <w:t xml:space="preserve"> this re</w:t>
      </w:r>
      <w:r w:rsidR="002E3207">
        <w:t>quirement may be waived by the c</w:t>
      </w:r>
      <w:r w:rsidR="0056588B" w:rsidRPr="0056588B">
        <w:t>hairperson</w:t>
      </w:r>
      <w:r w:rsidR="00C9755B">
        <w:t xml:space="preserve">. Deputations may be heard at the commencement of the meeting or </w:t>
      </w:r>
      <w:r w:rsidR="00330A33">
        <w:t>at the time that the relevant agenda item is being considered.</w:t>
      </w:r>
    </w:p>
    <w:p w14:paraId="23AB25AB" w14:textId="77777777" w:rsidR="00543E57" w:rsidRPr="00573F56" w:rsidRDefault="00BA1CE1" w:rsidP="00BB55FA">
      <w:pPr>
        <w:pStyle w:val="Heading2"/>
        <w:numPr>
          <w:ilvl w:val="0"/>
          <w:numId w:val="71"/>
        </w:numPr>
        <w:ind w:left="851" w:hanging="851"/>
        <w:rPr>
          <w:lang w:val="en-NZ"/>
        </w:rPr>
      </w:pPr>
      <w:bookmarkStart w:id="456" w:name="_Toc450735900"/>
      <w:bookmarkStart w:id="457" w:name="_Toc457932307"/>
      <w:bookmarkStart w:id="458" w:name="_Toc458071797"/>
      <w:bookmarkStart w:id="459" w:name="_Toc110518173"/>
      <w:r w:rsidRPr="00573F56">
        <w:rPr>
          <w:lang w:val="en-NZ"/>
        </w:rPr>
        <w:t>Time limits</w:t>
      </w:r>
      <w:bookmarkEnd w:id="456"/>
      <w:bookmarkEnd w:id="457"/>
      <w:bookmarkEnd w:id="458"/>
      <w:bookmarkEnd w:id="459"/>
    </w:p>
    <w:p w14:paraId="77D0D561" w14:textId="41C0FF7C" w:rsidR="00543E57" w:rsidRPr="00573F56" w:rsidRDefault="00BA1CE1" w:rsidP="00317465">
      <w:pPr>
        <w:pStyle w:val="BodyText-1"/>
      </w:pPr>
      <w:r w:rsidRPr="00573F56">
        <w:t>Speakers can speak for up to 5 minutes</w:t>
      </w:r>
      <w:r w:rsidR="00077370">
        <w:t xml:space="preserve">, or longer at the discretion of the </w:t>
      </w:r>
      <w:r w:rsidR="002E3207">
        <w:t>c</w:t>
      </w:r>
      <w:r w:rsidR="00077370">
        <w:t>hairperson</w:t>
      </w:r>
      <w:r w:rsidRPr="00573F56">
        <w:t xml:space="preserve">. No more than two speakers can speak on behalf of an organisation’s deputation. </w:t>
      </w:r>
    </w:p>
    <w:p w14:paraId="2196D649" w14:textId="77777777" w:rsidR="00543E57" w:rsidRPr="00573F56" w:rsidRDefault="00BA1CE1" w:rsidP="00BB55FA">
      <w:pPr>
        <w:pStyle w:val="Heading2"/>
        <w:numPr>
          <w:ilvl w:val="0"/>
          <w:numId w:val="71"/>
        </w:numPr>
        <w:ind w:left="851" w:hanging="851"/>
        <w:rPr>
          <w:lang w:val="en-NZ"/>
        </w:rPr>
      </w:pPr>
      <w:bookmarkStart w:id="460" w:name="_Toc450735901"/>
      <w:bookmarkStart w:id="461" w:name="_Toc457932308"/>
      <w:bookmarkStart w:id="462" w:name="_Toc458071798"/>
      <w:bookmarkStart w:id="463" w:name="_Toc110518174"/>
      <w:r w:rsidRPr="00573F56">
        <w:rPr>
          <w:lang w:val="en-NZ"/>
        </w:rPr>
        <w:t>Restrictions</w:t>
      </w:r>
      <w:bookmarkEnd w:id="460"/>
      <w:bookmarkEnd w:id="461"/>
      <w:bookmarkEnd w:id="462"/>
      <w:bookmarkEnd w:id="463"/>
    </w:p>
    <w:p w14:paraId="32A785AA" w14:textId="2415FF15" w:rsidR="00543E57" w:rsidRPr="00573F56" w:rsidRDefault="00BA1CE1" w:rsidP="00317465">
      <w:pPr>
        <w:pStyle w:val="BodyText-1"/>
        <w:spacing w:after="120"/>
      </w:pPr>
      <w:r w:rsidRPr="00573F56">
        <w:t xml:space="preserve">The </w:t>
      </w:r>
      <w:r w:rsidR="002E3207">
        <w:t>c</w:t>
      </w:r>
      <w:r w:rsidR="00D400A7" w:rsidRPr="00573F56">
        <w:t>hairperson</w:t>
      </w:r>
      <w:r w:rsidRPr="00573F56">
        <w:t xml:space="preserve"> has the discretion to decline to hear or terminate a deputation at any time where:</w:t>
      </w:r>
    </w:p>
    <w:p w14:paraId="5FBF87BF" w14:textId="7E7B63A4" w:rsidR="00543E57" w:rsidRPr="00573F56" w:rsidRDefault="00054EC5" w:rsidP="00BB55FA">
      <w:pPr>
        <w:pStyle w:val="BodyText-1"/>
        <w:numPr>
          <w:ilvl w:val="0"/>
          <w:numId w:val="72"/>
        </w:numPr>
        <w:spacing w:after="60"/>
        <w:ind w:left="1134" w:hanging="567"/>
      </w:pPr>
      <w:r>
        <w:t>A</w:t>
      </w:r>
      <w:r w:rsidR="00BA1CE1" w:rsidRPr="00573F56">
        <w:t xml:space="preserve"> speaker is repeating views presented by an</w:t>
      </w:r>
      <w:r w:rsidR="00D15D32" w:rsidRPr="00573F56">
        <w:t xml:space="preserve"> earlier speaker at the </w:t>
      </w:r>
      <w:proofErr w:type="gramStart"/>
      <w:r w:rsidR="00D15D32" w:rsidRPr="00573F56">
        <w:t>meeting;</w:t>
      </w:r>
      <w:proofErr w:type="gramEnd"/>
    </w:p>
    <w:p w14:paraId="51C7A50B" w14:textId="5EAA90A0" w:rsidR="00543E57" w:rsidRPr="00573F56" w:rsidRDefault="00054EC5" w:rsidP="00BB55FA">
      <w:pPr>
        <w:pStyle w:val="BodyText-1"/>
        <w:numPr>
          <w:ilvl w:val="0"/>
          <w:numId w:val="72"/>
        </w:numPr>
        <w:spacing w:after="60"/>
        <w:ind w:left="1134" w:hanging="567"/>
      </w:pPr>
      <w:r>
        <w:t>T</w:t>
      </w:r>
      <w:r w:rsidR="00BA1CE1" w:rsidRPr="00573F56">
        <w:t>he speaker is criticisi</w:t>
      </w:r>
      <w:r w:rsidR="00D15D32" w:rsidRPr="00573F56">
        <w:t xml:space="preserve">ng elected members and/or </w:t>
      </w:r>
      <w:proofErr w:type="gramStart"/>
      <w:r w:rsidR="00D15D32" w:rsidRPr="00573F56">
        <w:t>staff;</w:t>
      </w:r>
      <w:proofErr w:type="gramEnd"/>
    </w:p>
    <w:p w14:paraId="73137E18" w14:textId="507B2251" w:rsidR="00543E57" w:rsidRPr="00573F56" w:rsidRDefault="00054EC5" w:rsidP="00BB55FA">
      <w:pPr>
        <w:pStyle w:val="BodyText-1"/>
        <w:numPr>
          <w:ilvl w:val="0"/>
          <w:numId w:val="72"/>
        </w:numPr>
        <w:spacing w:after="60"/>
        <w:ind w:left="1134" w:hanging="567"/>
      </w:pPr>
      <w:r>
        <w:t>T</w:t>
      </w:r>
      <w:r w:rsidR="00BA1CE1" w:rsidRPr="00573F56">
        <w:t>he speaker is being repetitio</w:t>
      </w:r>
      <w:r w:rsidR="009B37F6" w:rsidRPr="00573F56">
        <w:t xml:space="preserve">us, disrespectful or </w:t>
      </w:r>
      <w:proofErr w:type="gramStart"/>
      <w:r w:rsidR="009B37F6" w:rsidRPr="00573F56">
        <w:t>offensive;</w:t>
      </w:r>
      <w:proofErr w:type="gramEnd"/>
    </w:p>
    <w:p w14:paraId="4DD95C86" w14:textId="1EE04F40" w:rsidR="00543E57" w:rsidRPr="00573F56" w:rsidRDefault="00054EC5" w:rsidP="00BB55FA">
      <w:pPr>
        <w:pStyle w:val="BodyText-1"/>
        <w:numPr>
          <w:ilvl w:val="0"/>
          <w:numId w:val="72"/>
        </w:numPr>
        <w:spacing w:after="60"/>
        <w:ind w:left="1134" w:hanging="567"/>
      </w:pPr>
      <w:r>
        <w:t>T</w:t>
      </w:r>
      <w:r w:rsidR="00BA1CE1" w:rsidRPr="00573F56">
        <w:t xml:space="preserve">he speaker has previously spoken on the same </w:t>
      </w:r>
      <w:proofErr w:type="gramStart"/>
      <w:r w:rsidR="00BA1CE1" w:rsidRPr="00573F56">
        <w:t>issu</w:t>
      </w:r>
      <w:r w:rsidR="009B37F6" w:rsidRPr="00573F56">
        <w:t>e;</w:t>
      </w:r>
      <w:proofErr w:type="gramEnd"/>
    </w:p>
    <w:p w14:paraId="26BF599F" w14:textId="1E4D0B37" w:rsidR="00543E57" w:rsidRPr="00573F56" w:rsidRDefault="00054EC5" w:rsidP="00BB55FA">
      <w:pPr>
        <w:pStyle w:val="BodyText-1"/>
        <w:numPr>
          <w:ilvl w:val="0"/>
          <w:numId w:val="72"/>
        </w:numPr>
        <w:spacing w:after="60"/>
        <w:ind w:left="1134" w:hanging="567"/>
      </w:pPr>
      <w:r>
        <w:t>T</w:t>
      </w:r>
      <w:r w:rsidR="00BA1CE1" w:rsidRPr="00573F56">
        <w:t xml:space="preserve">he matter </w:t>
      </w:r>
      <w:r w:rsidR="009B37F6" w:rsidRPr="00573F56">
        <w:t>is subject to legal proceedings;</w:t>
      </w:r>
      <w:r w:rsidR="00882174">
        <w:t xml:space="preserve"> and</w:t>
      </w:r>
    </w:p>
    <w:p w14:paraId="15DDF38B" w14:textId="0CB402F8" w:rsidR="00543E57" w:rsidRPr="00573F56" w:rsidRDefault="00054EC5" w:rsidP="00BB55FA">
      <w:pPr>
        <w:pStyle w:val="BodyText-1"/>
        <w:numPr>
          <w:ilvl w:val="0"/>
          <w:numId w:val="72"/>
        </w:numPr>
        <w:ind w:left="1134" w:hanging="567"/>
      </w:pPr>
      <w:r>
        <w:t>T</w:t>
      </w:r>
      <w:r w:rsidR="00BA1CE1" w:rsidRPr="00573F56">
        <w:t>he matter is subject to a hearing, including the hearing of submissions where the local authority or committee sits in a quasi-judicial capacity.</w:t>
      </w:r>
    </w:p>
    <w:p w14:paraId="7ED4D99C" w14:textId="77777777" w:rsidR="00543E57" w:rsidRPr="00573F56" w:rsidRDefault="00BA1CE1" w:rsidP="00BB55FA">
      <w:pPr>
        <w:pStyle w:val="Heading2"/>
        <w:numPr>
          <w:ilvl w:val="0"/>
          <w:numId w:val="71"/>
        </w:numPr>
        <w:ind w:left="851" w:hanging="851"/>
        <w:rPr>
          <w:lang w:val="en-NZ"/>
        </w:rPr>
      </w:pPr>
      <w:bookmarkStart w:id="464" w:name="_Toc450735902"/>
      <w:bookmarkStart w:id="465" w:name="_Toc457932309"/>
      <w:bookmarkStart w:id="466" w:name="_Toc458071799"/>
      <w:bookmarkStart w:id="467" w:name="_Toc110518175"/>
      <w:r w:rsidRPr="00573F56">
        <w:rPr>
          <w:lang w:val="en-NZ"/>
        </w:rPr>
        <w:t>Questions</w:t>
      </w:r>
      <w:bookmarkEnd w:id="464"/>
      <w:r w:rsidR="009249AB" w:rsidRPr="00573F56">
        <w:rPr>
          <w:lang w:val="en-NZ"/>
        </w:rPr>
        <w:t xml:space="preserve"> of a deputation</w:t>
      </w:r>
      <w:bookmarkEnd w:id="465"/>
      <w:bookmarkEnd w:id="466"/>
      <w:bookmarkEnd w:id="467"/>
    </w:p>
    <w:p w14:paraId="46AD25C4" w14:textId="7AE78398" w:rsidR="00543E57" w:rsidRPr="00573F56" w:rsidRDefault="00BA1CE1" w:rsidP="00317465">
      <w:pPr>
        <w:pStyle w:val="BodyText-1"/>
      </w:pPr>
      <w:r w:rsidRPr="00573F56">
        <w:t>At the conclusion of the deputation members may</w:t>
      </w:r>
      <w:r w:rsidR="00A93591">
        <w:t xml:space="preserve">, </w:t>
      </w:r>
      <w:r w:rsidR="00A93591" w:rsidRPr="00573F56">
        <w:t xml:space="preserve">with the permission of the </w:t>
      </w:r>
      <w:r w:rsidR="002E3207">
        <w:t>c</w:t>
      </w:r>
      <w:r w:rsidR="00A93591" w:rsidRPr="00573F56">
        <w:t>hairperson,</w:t>
      </w:r>
      <w:r w:rsidRPr="00573F56">
        <w:t xml:space="preserve"> ask questions of </w:t>
      </w:r>
      <w:r w:rsidR="00011103">
        <w:t xml:space="preserve">any </w:t>
      </w:r>
      <w:r w:rsidRPr="00573F56">
        <w:t xml:space="preserve">speakers. Questions are to be confined to obtaining information or clarification on matters raised by </w:t>
      </w:r>
      <w:r w:rsidR="009B37F6" w:rsidRPr="00573F56">
        <w:t>the deputation</w:t>
      </w:r>
      <w:r w:rsidRPr="00573F56">
        <w:t xml:space="preserve">.  </w:t>
      </w:r>
    </w:p>
    <w:p w14:paraId="7B8E9FD9" w14:textId="77777777" w:rsidR="00543E57" w:rsidRPr="00573F56" w:rsidRDefault="00BA1CE1" w:rsidP="00BB55FA">
      <w:pPr>
        <w:pStyle w:val="Heading2"/>
        <w:numPr>
          <w:ilvl w:val="0"/>
          <w:numId w:val="71"/>
        </w:numPr>
        <w:ind w:left="851" w:hanging="851"/>
        <w:rPr>
          <w:lang w:val="en-NZ"/>
        </w:rPr>
      </w:pPr>
      <w:bookmarkStart w:id="468" w:name="_Toc450735903"/>
      <w:bookmarkStart w:id="469" w:name="_Toc457932310"/>
      <w:bookmarkStart w:id="470" w:name="_Toc458071800"/>
      <w:bookmarkStart w:id="471" w:name="_Toc110518176"/>
      <w:r w:rsidRPr="00573F56">
        <w:rPr>
          <w:lang w:val="en-NZ"/>
        </w:rPr>
        <w:t>Resolutions</w:t>
      </w:r>
      <w:bookmarkEnd w:id="468"/>
      <w:bookmarkEnd w:id="469"/>
      <w:bookmarkEnd w:id="470"/>
      <w:bookmarkEnd w:id="471"/>
    </w:p>
    <w:p w14:paraId="29974B42" w14:textId="70E28A3B" w:rsidR="00543E57" w:rsidRDefault="00A44BAA" w:rsidP="00317465">
      <w:pPr>
        <w:pStyle w:val="BodyText-1"/>
      </w:pPr>
      <w:r w:rsidRPr="00573F56">
        <w:t>Any d</w:t>
      </w:r>
      <w:r w:rsidR="00BA1CE1" w:rsidRPr="00573F56">
        <w:t xml:space="preserve">ebate on </w:t>
      </w:r>
      <w:r w:rsidR="002818B8" w:rsidRPr="00573F56">
        <w:t xml:space="preserve">a </w:t>
      </w:r>
      <w:r w:rsidR="00BA1CE1" w:rsidRPr="00573F56">
        <w:t>matter</w:t>
      </w:r>
      <w:r w:rsidRPr="00573F56">
        <w:t xml:space="preserve"> raised in a deputation</w:t>
      </w:r>
      <w:r w:rsidR="00BA1CE1" w:rsidRPr="00573F56">
        <w:t xml:space="preserve"> must </w:t>
      </w:r>
      <w:r w:rsidR="002818B8" w:rsidRPr="00573F56">
        <w:t xml:space="preserve">occur at the time at which the matter is scheduled to be discussed on the meeting agenda and </w:t>
      </w:r>
      <w:r w:rsidR="00BA1CE1" w:rsidRPr="00573F56">
        <w:t>once a motion has been moved and seconded.</w:t>
      </w:r>
      <w:r w:rsidR="00011103">
        <w:t xml:space="preserve"> </w:t>
      </w:r>
    </w:p>
    <w:p w14:paraId="5A036F3D" w14:textId="371F451F" w:rsidR="00165D49" w:rsidRDefault="00165D49" w:rsidP="00317465">
      <w:pPr>
        <w:pStyle w:val="BodyText-1"/>
      </w:pPr>
      <w:r>
        <w:br w:type="page"/>
      </w:r>
    </w:p>
    <w:p w14:paraId="1F5B49FB" w14:textId="77777777" w:rsidR="002E5E78" w:rsidRPr="00573F56" w:rsidRDefault="002E5E78" w:rsidP="00505813">
      <w:pPr>
        <w:pStyle w:val="Heading1"/>
        <w:numPr>
          <w:ilvl w:val="0"/>
          <w:numId w:val="73"/>
        </w:numPr>
        <w:ind w:left="851" w:hanging="851"/>
      </w:pPr>
      <w:bookmarkStart w:id="472" w:name="_Toc450735904"/>
      <w:bookmarkStart w:id="473" w:name="_Toc457932311"/>
      <w:bookmarkStart w:id="474" w:name="_Toc458071801"/>
      <w:bookmarkStart w:id="475" w:name="_Toc110518177"/>
      <w:r w:rsidRPr="00573F56">
        <w:lastRenderedPageBreak/>
        <w:t>Petitions</w:t>
      </w:r>
      <w:bookmarkEnd w:id="472"/>
      <w:bookmarkEnd w:id="473"/>
      <w:bookmarkEnd w:id="474"/>
      <w:bookmarkEnd w:id="475"/>
    </w:p>
    <w:p w14:paraId="0C31F848" w14:textId="77777777" w:rsidR="002E5E78" w:rsidRPr="00573F56" w:rsidRDefault="002E5E78" w:rsidP="00BB55FA">
      <w:pPr>
        <w:pStyle w:val="Heading2"/>
        <w:numPr>
          <w:ilvl w:val="0"/>
          <w:numId w:val="75"/>
        </w:numPr>
        <w:ind w:left="851" w:hanging="851"/>
        <w:rPr>
          <w:lang w:val="en-NZ"/>
        </w:rPr>
      </w:pPr>
      <w:bookmarkStart w:id="476" w:name="_Toc450735905"/>
      <w:bookmarkStart w:id="477" w:name="_Toc457932312"/>
      <w:bookmarkStart w:id="478" w:name="_Toc458071802"/>
      <w:bookmarkStart w:id="479" w:name="_Toc110518178"/>
      <w:r w:rsidRPr="00573F56">
        <w:rPr>
          <w:lang w:val="en-NZ"/>
        </w:rPr>
        <w:t>Form of petitions</w:t>
      </w:r>
      <w:bookmarkEnd w:id="476"/>
      <w:bookmarkEnd w:id="477"/>
      <w:bookmarkEnd w:id="478"/>
      <w:bookmarkEnd w:id="479"/>
      <w:r w:rsidRPr="00573F56">
        <w:rPr>
          <w:lang w:val="en-NZ"/>
        </w:rPr>
        <w:t xml:space="preserve"> </w:t>
      </w:r>
    </w:p>
    <w:p w14:paraId="5319276A" w14:textId="77777777" w:rsidR="00E92482" w:rsidRDefault="00B756DE" w:rsidP="003438BC">
      <w:pPr>
        <w:pStyle w:val="BodyText-1"/>
        <w:rPr>
          <w:lang w:val="en-NZ"/>
        </w:rPr>
      </w:pPr>
      <w:r w:rsidRPr="00573F56">
        <w:rPr>
          <w:lang w:val="en-NZ"/>
        </w:rPr>
        <w:t xml:space="preserve">Petitions may be presented </w:t>
      </w:r>
      <w:r w:rsidR="002E5E78" w:rsidRPr="00573F56">
        <w:rPr>
          <w:lang w:val="en-NZ"/>
        </w:rPr>
        <w:t>to the local authority or any of its committees</w:t>
      </w:r>
      <w:r w:rsidRPr="00573F56">
        <w:rPr>
          <w:lang w:val="en-NZ"/>
        </w:rPr>
        <w:t xml:space="preserve">, local </w:t>
      </w:r>
      <w:proofErr w:type="gramStart"/>
      <w:r w:rsidRPr="00573F56">
        <w:rPr>
          <w:lang w:val="en-NZ"/>
        </w:rPr>
        <w:t>boards</w:t>
      </w:r>
      <w:proofErr w:type="gramEnd"/>
      <w:r w:rsidRPr="00573F56">
        <w:rPr>
          <w:lang w:val="en-NZ"/>
        </w:rPr>
        <w:t xml:space="preserve"> or community boards</w:t>
      </w:r>
      <w:r w:rsidR="00077370">
        <w:rPr>
          <w:lang w:val="en-NZ"/>
        </w:rPr>
        <w:t>, as long as the subject matter falls within the terms of reference of the intended meeting</w:t>
      </w:r>
      <w:r w:rsidR="002E5E78" w:rsidRPr="00573F56">
        <w:rPr>
          <w:lang w:val="en-NZ"/>
        </w:rPr>
        <w:t xml:space="preserve">. </w:t>
      </w:r>
    </w:p>
    <w:p w14:paraId="740E8A51" w14:textId="3DC75ED3" w:rsidR="002E5E78" w:rsidRPr="00573F56" w:rsidRDefault="002E5E78" w:rsidP="003438BC">
      <w:pPr>
        <w:pStyle w:val="BodyText-1"/>
        <w:rPr>
          <w:lang w:val="en-NZ"/>
        </w:rPr>
      </w:pPr>
      <w:r w:rsidRPr="00573F56">
        <w:rPr>
          <w:lang w:val="en-NZ"/>
        </w:rPr>
        <w:t>Petitions</w:t>
      </w:r>
      <w:r w:rsidR="00C80FC3" w:rsidRPr="00573F56">
        <w:rPr>
          <w:lang w:val="en-NZ"/>
        </w:rPr>
        <w:t xml:space="preserve"> must contain at least 20 signatures and consist of </w:t>
      </w:r>
      <w:r w:rsidRPr="00573F56">
        <w:rPr>
          <w:lang w:val="en-NZ"/>
        </w:rPr>
        <w:t>fewer than 150 words (not including signatories)</w:t>
      </w:r>
      <w:r w:rsidR="00C80FC3" w:rsidRPr="00573F56">
        <w:rPr>
          <w:lang w:val="en-NZ"/>
        </w:rPr>
        <w:t xml:space="preserve">. They must be </w:t>
      </w:r>
      <w:r w:rsidRPr="00573F56">
        <w:rPr>
          <w:lang w:val="en-NZ"/>
        </w:rPr>
        <w:t xml:space="preserve">received by the </w:t>
      </w:r>
      <w:r w:rsidRPr="00573F56">
        <w:t xml:space="preserve">chief executive at least </w:t>
      </w:r>
      <w:r w:rsidR="00B5014F" w:rsidRPr="00B5014F">
        <w:t>five working days before the meeting</w:t>
      </w:r>
      <w:r w:rsidR="00B5014F">
        <w:t xml:space="preserve"> at which they will be presented</w:t>
      </w:r>
      <w:r w:rsidR="00B5014F" w:rsidRPr="00B5014F">
        <w:t>; however</w:t>
      </w:r>
      <w:r w:rsidR="00295997">
        <w:t>,</w:t>
      </w:r>
      <w:r w:rsidR="00B5014F" w:rsidRPr="00B5014F">
        <w:t xml:space="preserve"> this requirement may be waived by the </w:t>
      </w:r>
      <w:r w:rsidR="002E3207">
        <w:t>c</w:t>
      </w:r>
      <w:r w:rsidR="00965875" w:rsidRPr="00B5014F">
        <w:t>hairperson</w:t>
      </w:r>
      <w:r w:rsidRPr="00573F56">
        <w:rPr>
          <w:lang w:val="en-NZ"/>
        </w:rPr>
        <w:t xml:space="preserve">. </w:t>
      </w:r>
    </w:p>
    <w:p w14:paraId="6CDD2D0D" w14:textId="28B830DE" w:rsidR="002E5E78" w:rsidRPr="00573F56" w:rsidRDefault="005A33C4" w:rsidP="003438BC">
      <w:pPr>
        <w:pStyle w:val="BodyText-1"/>
        <w:rPr>
          <w:lang w:val="en-NZ"/>
        </w:rPr>
      </w:pPr>
      <w:r w:rsidRPr="00573F56">
        <w:rPr>
          <w:lang w:val="en-NZ"/>
        </w:rPr>
        <w:t xml:space="preserve">Petitions </w:t>
      </w:r>
      <w:r w:rsidR="002E5E78" w:rsidRPr="00573F56">
        <w:rPr>
          <w:lang w:val="en-NZ"/>
        </w:rPr>
        <w:t>must not be disrespectful, use offensive language or include malicious</w:t>
      </w:r>
      <w:r w:rsidR="00FF0A15">
        <w:rPr>
          <w:lang w:val="en-NZ"/>
        </w:rPr>
        <w:t>, inaccurate, or misleading</w:t>
      </w:r>
      <w:r w:rsidR="002E5E78" w:rsidRPr="00573F56">
        <w:rPr>
          <w:lang w:val="en-NZ"/>
        </w:rPr>
        <w:t xml:space="preserve"> statements (see </w:t>
      </w:r>
      <w:r w:rsidR="004D17B3">
        <w:rPr>
          <w:lang w:val="en-NZ"/>
        </w:rPr>
        <w:t>S</w:t>
      </w:r>
      <w:r w:rsidR="00963793" w:rsidRPr="00573F56">
        <w:rPr>
          <w:lang w:val="en-NZ"/>
        </w:rPr>
        <w:t xml:space="preserve">tanding </w:t>
      </w:r>
      <w:r w:rsidR="004D17B3">
        <w:rPr>
          <w:lang w:val="en-NZ"/>
        </w:rPr>
        <w:t>O</w:t>
      </w:r>
      <w:r w:rsidR="00963793" w:rsidRPr="00573F56">
        <w:rPr>
          <w:lang w:val="en-NZ"/>
        </w:rPr>
        <w:t xml:space="preserve">rder </w:t>
      </w:r>
      <w:r w:rsidR="009565BC">
        <w:rPr>
          <w:lang w:val="en-NZ"/>
        </w:rPr>
        <w:t>20</w:t>
      </w:r>
      <w:r w:rsidR="00767DF3">
        <w:rPr>
          <w:lang w:val="en-NZ"/>
        </w:rPr>
        <w:t>.9 on</w:t>
      </w:r>
      <w:r w:rsidR="002E5E78" w:rsidRPr="00573F56">
        <w:rPr>
          <w:lang w:val="en-NZ"/>
        </w:rPr>
        <w:t xml:space="preserve"> </w:t>
      </w:r>
      <w:r w:rsidR="009A1EA4" w:rsidRPr="00573F56">
        <w:rPr>
          <w:lang w:val="en-NZ"/>
        </w:rPr>
        <w:t xml:space="preserve">qualified </w:t>
      </w:r>
      <w:r w:rsidR="002E5E78" w:rsidRPr="00573F56">
        <w:rPr>
          <w:lang w:val="en-NZ"/>
        </w:rPr>
        <w:t xml:space="preserve">privilege). </w:t>
      </w:r>
      <w:r w:rsidRPr="00573F56">
        <w:rPr>
          <w:lang w:val="en-NZ"/>
        </w:rPr>
        <w:t>They</w:t>
      </w:r>
      <w:r w:rsidR="002E5E78" w:rsidRPr="00573F56">
        <w:rPr>
          <w:lang w:val="en-NZ"/>
        </w:rPr>
        <w:t xml:space="preserve"> may be written in English or </w:t>
      </w:r>
      <w:r w:rsidR="00921E73" w:rsidRPr="00573F56">
        <w:rPr>
          <w:lang w:val="en-NZ"/>
        </w:rPr>
        <w:t xml:space="preserve">te reo </w:t>
      </w:r>
      <w:r w:rsidR="002E5E78" w:rsidRPr="00573F56">
        <w:rPr>
          <w:lang w:val="en-NZ"/>
        </w:rPr>
        <w:t xml:space="preserve">Māori. Petitioners planning to </w:t>
      </w:r>
      <w:r w:rsidR="008E45EA">
        <w:rPr>
          <w:lang w:val="en-NZ"/>
        </w:rPr>
        <w:t xml:space="preserve">present their </w:t>
      </w:r>
      <w:r w:rsidR="002E5E78" w:rsidRPr="00573F56">
        <w:rPr>
          <w:lang w:val="en-NZ"/>
        </w:rPr>
        <w:t xml:space="preserve">petition in </w:t>
      </w:r>
      <w:r w:rsidR="00921E73" w:rsidRPr="00573F56">
        <w:rPr>
          <w:lang w:val="en-NZ"/>
        </w:rPr>
        <w:t xml:space="preserve">te reo </w:t>
      </w:r>
      <w:r w:rsidR="00963793" w:rsidRPr="00573F56">
        <w:rPr>
          <w:lang w:val="en-NZ"/>
        </w:rPr>
        <w:t xml:space="preserve">or sign language </w:t>
      </w:r>
      <w:r w:rsidR="002E5E78" w:rsidRPr="00573F56">
        <w:rPr>
          <w:lang w:val="en-NZ"/>
        </w:rPr>
        <w:t xml:space="preserve">should advise the </w:t>
      </w:r>
      <w:r w:rsidR="008E45EA">
        <w:rPr>
          <w:lang w:val="en-NZ"/>
        </w:rPr>
        <w:t xml:space="preserve">chief executive in time to allow translation services to be arranged.  </w:t>
      </w:r>
    </w:p>
    <w:p w14:paraId="7C162DA7" w14:textId="77777777" w:rsidR="002E5E78" w:rsidRPr="00573F56" w:rsidRDefault="002E5E78" w:rsidP="00767DF3">
      <w:pPr>
        <w:pStyle w:val="Heading2"/>
        <w:numPr>
          <w:ilvl w:val="0"/>
          <w:numId w:val="75"/>
        </w:numPr>
        <w:ind w:left="851" w:hanging="851"/>
        <w:rPr>
          <w:lang w:val="en-NZ"/>
        </w:rPr>
      </w:pPr>
      <w:bookmarkStart w:id="480" w:name="_Toc450735906"/>
      <w:bookmarkStart w:id="481" w:name="_Toc457932313"/>
      <w:bookmarkStart w:id="482" w:name="_Toc458071803"/>
      <w:bookmarkStart w:id="483" w:name="_Toc110518179"/>
      <w:r w:rsidRPr="00573F56">
        <w:rPr>
          <w:lang w:val="en-NZ"/>
        </w:rPr>
        <w:t>Petition presented by petitioner</w:t>
      </w:r>
      <w:bookmarkEnd w:id="480"/>
      <w:bookmarkEnd w:id="481"/>
      <w:bookmarkEnd w:id="482"/>
      <w:bookmarkEnd w:id="483"/>
    </w:p>
    <w:p w14:paraId="79E24917" w14:textId="248D9727" w:rsidR="002E5E78" w:rsidRPr="00573F56" w:rsidRDefault="002E5E78" w:rsidP="003438BC">
      <w:pPr>
        <w:pStyle w:val="BodyText-1"/>
        <w:rPr>
          <w:lang w:val="en-NZ"/>
        </w:rPr>
      </w:pPr>
      <w:r w:rsidRPr="00573F56">
        <w:rPr>
          <w:lang w:val="en-NZ"/>
        </w:rPr>
        <w:t xml:space="preserve">A </w:t>
      </w:r>
      <w:r w:rsidR="008442BC" w:rsidRPr="00573F56">
        <w:rPr>
          <w:lang w:val="en-NZ"/>
        </w:rPr>
        <w:t>petitioner</w:t>
      </w:r>
      <w:r w:rsidRPr="00573F56">
        <w:rPr>
          <w:lang w:val="en-NZ"/>
        </w:rPr>
        <w:t xml:space="preserve"> who presents a petition to the local authority</w:t>
      </w:r>
      <w:r w:rsidR="00B756DE" w:rsidRPr="00573F56">
        <w:rPr>
          <w:lang w:val="en-NZ"/>
        </w:rPr>
        <w:t xml:space="preserve"> or any of its committees</w:t>
      </w:r>
      <w:r w:rsidR="00767DF3">
        <w:rPr>
          <w:lang w:val="en-NZ"/>
        </w:rPr>
        <w:t xml:space="preserve"> and subcommittees</w:t>
      </w:r>
      <w:r w:rsidR="00B756DE" w:rsidRPr="00573F56">
        <w:rPr>
          <w:lang w:val="en-NZ"/>
        </w:rPr>
        <w:t>,</w:t>
      </w:r>
      <w:r w:rsidRPr="00573F56">
        <w:rPr>
          <w:lang w:val="en-NZ"/>
        </w:rPr>
        <w:t xml:space="preserve"> local </w:t>
      </w:r>
      <w:proofErr w:type="gramStart"/>
      <w:r w:rsidR="00B756DE" w:rsidRPr="00573F56">
        <w:rPr>
          <w:lang w:val="en-NZ"/>
        </w:rPr>
        <w:t>boards</w:t>
      </w:r>
      <w:proofErr w:type="gramEnd"/>
      <w:r w:rsidR="00B756DE" w:rsidRPr="00573F56">
        <w:rPr>
          <w:lang w:val="en-NZ"/>
        </w:rPr>
        <w:t xml:space="preserve"> </w:t>
      </w:r>
      <w:r w:rsidRPr="00573F56">
        <w:rPr>
          <w:lang w:val="en-NZ"/>
        </w:rPr>
        <w:t>or community board</w:t>
      </w:r>
      <w:r w:rsidR="00B756DE" w:rsidRPr="00573F56">
        <w:rPr>
          <w:lang w:val="en-NZ"/>
        </w:rPr>
        <w:t>s</w:t>
      </w:r>
      <w:r w:rsidRPr="00573F56">
        <w:rPr>
          <w:lang w:val="en-NZ"/>
        </w:rPr>
        <w:t xml:space="preserve">, may speak for </w:t>
      </w:r>
      <w:r w:rsidR="005A33C4" w:rsidRPr="00573F56">
        <w:rPr>
          <w:lang w:val="en-NZ"/>
        </w:rPr>
        <w:t>5</w:t>
      </w:r>
      <w:r w:rsidRPr="00573F56">
        <w:rPr>
          <w:lang w:val="en-NZ"/>
        </w:rPr>
        <w:t xml:space="preserve"> minutes (excluding questions) about the petition, unless the meeting resolves otherwise. The </w:t>
      </w:r>
      <w:r w:rsidR="002E3207">
        <w:rPr>
          <w:lang w:val="en-NZ"/>
        </w:rPr>
        <w:t>c</w:t>
      </w:r>
      <w:r w:rsidR="00D400A7" w:rsidRPr="00573F56">
        <w:rPr>
          <w:lang w:val="en-NZ"/>
        </w:rPr>
        <w:t>hairperson</w:t>
      </w:r>
      <w:r w:rsidRPr="00573F56">
        <w:rPr>
          <w:lang w:val="en-NZ"/>
        </w:rPr>
        <w:t xml:space="preserve"> must terminate the presentation of the petition if he or she believes the petitioner is being disrespectful, offensive</w:t>
      </w:r>
      <w:r w:rsidR="00295997">
        <w:rPr>
          <w:lang w:val="en-NZ"/>
        </w:rPr>
        <w:t>,</w:t>
      </w:r>
      <w:r w:rsidRPr="00573F56">
        <w:rPr>
          <w:lang w:val="en-NZ"/>
        </w:rPr>
        <w:t xml:space="preserve"> or making malicious statements.</w:t>
      </w:r>
    </w:p>
    <w:p w14:paraId="791AE712" w14:textId="77777777" w:rsidR="00652EE0" w:rsidRPr="00573F56" w:rsidRDefault="00E73F2D" w:rsidP="003438BC">
      <w:pPr>
        <w:pStyle w:val="BodyText-1"/>
        <w:rPr>
          <w:lang w:val="en-NZ"/>
        </w:rPr>
      </w:pPr>
      <w:r w:rsidRPr="00573F56">
        <w:rPr>
          <w:szCs w:val="24"/>
        </w:rPr>
        <w:t xml:space="preserve">Where a petition is presented as part </w:t>
      </w:r>
      <w:r w:rsidR="00A93591">
        <w:rPr>
          <w:szCs w:val="24"/>
        </w:rPr>
        <w:t>of a deputation or public forum</w:t>
      </w:r>
      <w:r w:rsidRPr="00573F56">
        <w:rPr>
          <w:szCs w:val="24"/>
        </w:rPr>
        <w:t xml:space="preserve"> the speaking time limits relating to deputations or public forums shall apply. The petition must be received by the chief executive at least 5 working days before the date of the meeting concerned</w:t>
      </w:r>
      <w:r w:rsidR="001F484B">
        <w:rPr>
          <w:szCs w:val="24"/>
        </w:rPr>
        <w:t>.</w:t>
      </w:r>
    </w:p>
    <w:p w14:paraId="181F9727" w14:textId="77777777" w:rsidR="002E5E78" w:rsidRPr="00573F56" w:rsidRDefault="002E5E78" w:rsidP="00767DF3">
      <w:pPr>
        <w:pStyle w:val="Heading2"/>
        <w:numPr>
          <w:ilvl w:val="0"/>
          <w:numId w:val="75"/>
        </w:numPr>
        <w:ind w:left="851" w:hanging="851"/>
        <w:rPr>
          <w:lang w:val="en-NZ"/>
        </w:rPr>
      </w:pPr>
      <w:bookmarkStart w:id="484" w:name="_Toc450735907"/>
      <w:bookmarkStart w:id="485" w:name="_Toc457932314"/>
      <w:bookmarkStart w:id="486" w:name="_Toc458071804"/>
      <w:bookmarkStart w:id="487" w:name="_Toc110518180"/>
      <w:r w:rsidRPr="00573F56">
        <w:rPr>
          <w:lang w:val="en-NZ"/>
        </w:rPr>
        <w:t>Petition presented by member</w:t>
      </w:r>
      <w:bookmarkEnd w:id="484"/>
      <w:bookmarkEnd w:id="485"/>
      <w:bookmarkEnd w:id="486"/>
      <w:bookmarkEnd w:id="487"/>
      <w:r w:rsidRPr="00573F56">
        <w:rPr>
          <w:lang w:val="en-NZ"/>
        </w:rPr>
        <w:t xml:space="preserve"> </w:t>
      </w:r>
    </w:p>
    <w:p w14:paraId="0EF65F27" w14:textId="77777777" w:rsidR="002E5E78" w:rsidRPr="00573F56" w:rsidRDefault="002E5E78" w:rsidP="003438BC">
      <w:pPr>
        <w:pStyle w:val="BodyText-1"/>
        <w:spacing w:after="120"/>
        <w:rPr>
          <w:lang w:val="en-NZ"/>
        </w:rPr>
      </w:pPr>
      <w:r w:rsidRPr="00573F56">
        <w:rPr>
          <w:lang w:val="en-NZ"/>
        </w:rPr>
        <w:t xml:space="preserve">Members may present petitions on behalf of petitioners. In doing so, members must confine themselves to </w:t>
      </w:r>
      <w:r w:rsidR="00767DF3">
        <w:rPr>
          <w:lang w:val="en-NZ"/>
        </w:rPr>
        <w:t>presenting</w:t>
      </w:r>
      <w:r w:rsidRPr="00573F56">
        <w:rPr>
          <w:lang w:val="en-NZ"/>
        </w:rPr>
        <w:t xml:space="preserve">: </w:t>
      </w:r>
    </w:p>
    <w:p w14:paraId="1CAD268C" w14:textId="5A597164" w:rsidR="002E5E78" w:rsidRPr="00573F56" w:rsidRDefault="00054EC5" w:rsidP="00BB55FA">
      <w:pPr>
        <w:pStyle w:val="BodyText-1"/>
        <w:numPr>
          <w:ilvl w:val="0"/>
          <w:numId w:val="76"/>
        </w:numPr>
        <w:spacing w:after="60"/>
        <w:ind w:left="1134" w:hanging="567"/>
        <w:rPr>
          <w:lang w:val="en-NZ"/>
        </w:rPr>
      </w:pPr>
      <w:r>
        <w:rPr>
          <w:lang w:val="en-NZ"/>
        </w:rPr>
        <w:t>T</w:t>
      </w:r>
      <w:r w:rsidR="00701D7A" w:rsidRPr="00573F56">
        <w:rPr>
          <w:lang w:val="en-NZ"/>
        </w:rPr>
        <w:t xml:space="preserve">he </w:t>
      </w:r>
      <w:proofErr w:type="gramStart"/>
      <w:r w:rsidR="00701D7A" w:rsidRPr="00573F56">
        <w:rPr>
          <w:lang w:val="en-NZ"/>
        </w:rPr>
        <w:t>petition;</w:t>
      </w:r>
      <w:proofErr w:type="gramEnd"/>
    </w:p>
    <w:p w14:paraId="39AC985C" w14:textId="345FEAD0" w:rsidR="002E5E78" w:rsidRPr="00573F56" w:rsidRDefault="00054EC5" w:rsidP="00BB55FA">
      <w:pPr>
        <w:pStyle w:val="BodyText-1"/>
        <w:numPr>
          <w:ilvl w:val="0"/>
          <w:numId w:val="76"/>
        </w:numPr>
        <w:spacing w:after="60"/>
        <w:ind w:left="1134" w:hanging="567"/>
        <w:rPr>
          <w:lang w:val="en-NZ"/>
        </w:rPr>
      </w:pPr>
      <w:r>
        <w:rPr>
          <w:lang w:val="en-NZ"/>
        </w:rPr>
        <w:t>T</w:t>
      </w:r>
      <w:r w:rsidR="002E5E78" w:rsidRPr="00573F56">
        <w:rPr>
          <w:lang w:val="en-NZ"/>
        </w:rPr>
        <w:t>he petitioners’ statement</w:t>
      </w:r>
      <w:r w:rsidR="00701D7A" w:rsidRPr="00573F56">
        <w:rPr>
          <w:lang w:val="en-NZ"/>
        </w:rPr>
        <w:t>; and</w:t>
      </w:r>
    </w:p>
    <w:p w14:paraId="2D5DD08C" w14:textId="5EBFED1A" w:rsidR="002E5E78" w:rsidRDefault="00054EC5" w:rsidP="00BB55FA">
      <w:pPr>
        <w:pStyle w:val="BodyText-1"/>
        <w:numPr>
          <w:ilvl w:val="0"/>
          <w:numId w:val="76"/>
        </w:numPr>
        <w:ind w:left="1134" w:hanging="567"/>
        <w:rPr>
          <w:lang w:val="en-NZ"/>
        </w:rPr>
      </w:pPr>
      <w:r>
        <w:rPr>
          <w:lang w:val="en-NZ"/>
        </w:rPr>
        <w:t>T</w:t>
      </w:r>
      <w:r w:rsidR="002E5E78" w:rsidRPr="00573F56">
        <w:rPr>
          <w:lang w:val="en-NZ"/>
        </w:rPr>
        <w:t>he number of signatures</w:t>
      </w:r>
      <w:r w:rsidR="00701D7A" w:rsidRPr="00573F56">
        <w:rPr>
          <w:lang w:val="en-NZ"/>
        </w:rPr>
        <w:t>.</w:t>
      </w:r>
    </w:p>
    <w:p w14:paraId="087D0730" w14:textId="6FED8045" w:rsidR="00882174" w:rsidRPr="00767DF3" w:rsidRDefault="00882174" w:rsidP="00767DF3">
      <w:pPr>
        <w:pStyle w:val="BodyText-1"/>
      </w:pPr>
    </w:p>
    <w:p w14:paraId="0C0E051E" w14:textId="77777777" w:rsidR="002E5E78" w:rsidRPr="00573F56" w:rsidRDefault="002E5E78" w:rsidP="00505813">
      <w:pPr>
        <w:pStyle w:val="Heading1"/>
        <w:numPr>
          <w:ilvl w:val="0"/>
          <w:numId w:val="77"/>
        </w:numPr>
        <w:ind w:left="851" w:hanging="851"/>
      </w:pPr>
      <w:bookmarkStart w:id="488" w:name="_Toc450735909"/>
      <w:bookmarkStart w:id="489" w:name="_Toc457932315"/>
      <w:bookmarkStart w:id="490" w:name="_Toc458071805"/>
      <w:bookmarkStart w:id="491" w:name="_Toc110518181"/>
      <w:r w:rsidRPr="00573F56">
        <w:t>Exclusion of public</w:t>
      </w:r>
      <w:bookmarkEnd w:id="488"/>
      <w:bookmarkEnd w:id="489"/>
      <w:bookmarkEnd w:id="490"/>
      <w:bookmarkEnd w:id="491"/>
    </w:p>
    <w:p w14:paraId="10E70EEB" w14:textId="77777777" w:rsidR="002E5E78" w:rsidRPr="00573F56" w:rsidRDefault="002E5E78" w:rsidP="00BB55FA">
      <w:pPr>
        <w:pStyle w:val="Heading2"/>
        <w:numPr>
          <w:ilvl w:val="0"/>
          <w:numId w:val="78"/>
        </w:numPr>
        <w:ind w:left="851" w:hanging="851"/>
        <w:rPr>
          <w:lang w:val="en-NZ"/>
        </w:rPr>
      </w:pPr>
      <w:bookmarkStart w:id="492" w:name="_Toc450735910"/>
      <w:bookmarkStart w:id="493" w:name="_Toc457932316"/>
      <w:bookmarkStart w:id="494" w:name="_Toc458071806"/>
      <w:bookmarkStart w:id="495" w:name="_Toc110518182"/>
      <w:r w:rsidRPr="00573F56">
        <w:rPr>
          <w:lang w:val="en-NZ"/>
        </w:rPr>
        <w:t>Motions and resolutions to exclude</w:t>
      </w:r>
      <w:r w:rsidR="00F10B19" w:rsidRPr="00573F56">
        <w:rPr>
          <w:lang w:val="en-NZ"/>
        </w:rPr>
        <w:t xml:space="preserve"> the public</w:t>
      </w:r>
      <w:bookmarkEnd w:id="492"/>
      <w:bookmarkEnd w:id="493"/>
      <w:bookmarkEnd w:id="494"/>
      <w:bookmarkEnd w:id="495"/>
    </w:p>
    <w:p w14:paraId="057AC784" w14:textId="7FBADC6F" w:rsidR="00882174" w:rsidRDefault="00BF3729" w:rsidP="00465E09">
      <w:pPr>
        <w:pStyle w:val="BodyText-1"/>
        <w:rPr>
          <w:lang w:val="en-NZ"/>
        </w:rPr>
      </w:pPr>
      <w:r w:rsidRPr="00573F56">
        <w:rPr>
          <w:lang w:val="en-NZ"/>
        </w:rPr>
        <w:t xml:space="preserve">Members of a meeting </w:t>
      </w:r>
      <w:r w:rsidR="002E5E78" w:rsidRPr="00573F56">
        <w:rPr>
          <w:lang w:val="en-NZ"/>
        </w:rPr>
        <w:t xml:space="preserve">may resolve to exclude the public from a meeting. The grounds for exclusion are those specified in </w:t>
      </w:r>
      <w:r w:rsidR="004D17B3">
        <w:rPr>
          <w:lang w:val="en-NZ"/>
        </w:rPr>
        <w:t>s</w:t>
      </w:r>
      <w:r w:rsidR="004D17B3" w:rsidRPr="00573F56">
        <w:rPr>
          <w:lang w:val="en-NZ"/>
        </w:rPr>
        <w:t xml:space="preserve"> </w:t>
      </w:r>
      <w:r w:rsidR="002E5E78" w:rsidRPr="00573F56">
        <w:rPr>
          <w:lang w:val="en-NZ"/>
        </w:rPr>
        <w:t xml:space="preserve">48 of </w:t>
      </w:r>
      <w:r w:rsidR="005A33C4" w:rsidRPr="00573F56">
        <w:rPr>
          <w:lang w:val="en-NZ"/>
        </w:rPr>
        <w:t>LGOIMA</w:t>
      </w:r>
      <w:r w:rsidR="002E5E78" w:rsidRPr="00573F56">
        <w:rPr>
          <w:lang w:val="en-NZ"/>
        </w:rPr>
        <w:t xml:space="preserve"> (see Appendix </w:t>
      </w:r>
      <w:r w:rsidR="00767DF3">
        <w:rPr>
          <w:lang w:val="en-NZ"/>
        </w:rPr>
        <w:t>1</w:t>
      </w:r>
      <w:r w:rsidR="00FF2978" w:rsidRPr="00573F56">
        <w:rPr>
          <w:lang w:val="en-NZ"/>
        </w:rPr>
        <w:t>).</w:t>
      </w:r>
      <w:r w:rsidR="00882174">
        <w:rPr>
          <w:lang w:val="en-NZ"/>
        </w:rPr>
        <w:t xml:space="preserve">  </w:t>
      </w:r>
    </w:p>
    <w:p w14:paraId="6721E2BB" w14:textId="761E5A4A" w:rsidR="002E5E78" w:rsidRPr="00573F56" w:rsidRDefault="002E5E78">
      <w:pPr>
        <w:pStyle w:val="BodyText-1"/>
        <w:spacing w:after="120"/>
        <w:rPr>
          <w:lang w:val="en-NZ"/>
        </w:rPr>
      </w:pPr>
      <w:r w:rsidRPr="00573F56">
        <w:rPr>
          <w:lang w:val="en-NZ"/>
        </w:rPr>
        <w:lastRenderedPageBreak/>
        <w:t xml:space="preserve">Every motion to exclude the public must be put while the meeting is open to the public, and copies of the motion must be available to any member of the public who is present. If the motion is passed the resolution to exclude the public must be in the form set out in </w:t>
      </w:r>
      <w:r w:rsidR="00FB6622" w:rsidRPr="00573F56">
        <w:rPr>
          <w:lang w:val="en-NZ"/>
        </w:rPr>
        <w:t>s</w:t>
      </w:r>
      <w:r w:rsidRPr="00573F56">
        <w:rPr>
          <w:lang w:val="en-NZ"/>
        </w:rPr>
        <w:t>chedule 2A of LGOIMA</w:t>
      </w:r>
      <w:r w:rsidR="00FB6622" w:rsidRPr="00573F56">
        <w:rPr>
          <w:lang w:val="en-NZ"/>
        </w:rPr>
        <w:t xml:space="preserve"> (see Appendix</w:t>
      </w:r>
      <w:r w:rsidR="00767DF3">
        <w:rPr>
          <w:lang w:val="en-NZ"/>
        </w:rPr>
        <w:t xml:space="preserve"> 2</w:t>
      </w:r>
      <w:r w:rsidR="00FB6622" w:rsidRPr="00573F56">
        <w:rPr>
          <w:lang w:val="en-NZ"/>
        </w:rPr>
        <w:t>)</w:t>
      </w:r>
      <w:r w:rsidRPr="00573F56">
        <w:rPr>
          <w:lang w:val="en-NZ"/>
        </w:rPr>
        <w:t>. The resolution must state:</w:t>
      </w:r>
    </w:p>
    <w:p w14:paraId="1A0416E3" w14:textId="1DA6FB2B" w:rsidR="002E5E78" w:rsidRPr="00573F56" w:rsidRDefault="00054EC5" w:rsidP="00BB55FA">
      <w:pPr>
        <w:pStyle w:val="BodyText-1"/>
        <w:numPr>
          <w:ilvl w:val="0"/>
          <w:numId w:val="79"/>
        </w:numPr>
        <w:spacing w:after="60"/>
        <w:ind w:left="1134" w:hanging="567"/>
        <w:rPr>
          <w:lang w:val="en-NZ"/>
        </w:rPr>
      </w:pPr>
      <w:r>
        <w:rPr>
          <w:lang w:val="en-NZ"/>
        </w:rPr>
        <w:t>T</w:t>
      </w:r>
      <w:r w:rsidR="002E5E78" w:rsidRPr="00573F56">
        <w:rPr>
          <w:lang w:val="en-NZ"/>
        </w:rPr>
        <w:t>he general subjec</w:t>
      </w:r>
      <w:r w:rsidR="00701D7A" w:rsidRPr="00573F56">
        <w:rPr>
          <w:lang w:val="en-NZ"/>
        </w:rPr>
        <w:t xml:space="preserve">t of each matter to be </w:t>
      </w:r>
      <w:proofErr w:type="gramStart"/>
      <w:r w:rsidR="00701D7A" w:rsidRPr="00573F56">
        <w:rPr>
          <w:lang w:val="en-NZ"/>
        </w:rPr>
        <w:t>excluded;</w:t>
      </w:r>
      <w:proofErr w:type="gramEnd"/>
      <w:r w:rsidR="002E5E78" w:rsidRPr="00573F56">
        <w:rPr>
          <w:lang w:val="en-NZ"/>
        </w:rPr>
        <w:t xml:space="preserve"> </w:t>
      </w:r>
    </w:p>
    <w:p w14:paraId="29EEB053" w14:textId="29FE59B8" w:rsidR="002E5E78" w:rsidRPr="00573F56" w:rsidRDefault="00054EC5" w:rsidP="00BB55FA">
      <w:pPr>
        <w:pStyle w:val="BodyText-1"/>
        <w:numPr>
          <w:ilvl w:val="0"/>
          <w:numId w:val="79"/>
        </w:numPr>
        <w:spacing w:after="60"/>
        <w:ind w:left="1134" w:hanging="567"/>
        <w:rPr>
          <w:lang w:val="en-NZ"/>
        </w:rPr>
      </w:pPr>
      <w:r>
        <w:rPr>
          <w:lang w:val="en-NZ"/>
        </w:rPr>
        <w:t>T</w:t>
      </w:r>
      <w:r w:rsidR="002E5E78" w:rsidRPr="00573F56">
        <w:rPr>
          <w:lang w:val="en-NZ"/>
        </w:rPr>
        <w:t>he reason for passing the resolu</w:t>
      </w:r>
      <w:r w:rsidR="00701D7A" w:rsidRPr="00573F56">
        <w:rPr>
          <w:lang w:val="en-NZ"/>
        </w:rPr>
        <w:t>tion in relation to that matter;</w:t>
      </w:r>
      <w:r w:rsidR="002E5E78" w:rsidRPr="00573F56">
        <w:rPr>
          <w:lang w:val="en-NZ"/>
        </w:rPr>
        <w:t xml:space="preserve"> and </w:t>
      </w:r>
    </w:p>
    <w:p w14:paraId="44EF19EC" w14:textId="1DC4AB0F" w:rsidR="002E5E78" w:rsidRPr="00573F56" w:rsidRDefault="00054EC5" w:rsidP="00BB55FA">
      <w:pPr>
        <w:pStyle w:val="BodyText-1"/>
        <w:numPr>
          <w:ilvl w:val="0"/>
          <w:numId w:val="79"/>
        </w:numPr>
        <w:ind w:left="1134" w:hanging="567"/>
        <w:rPr>
          <w:lang w:val="en-NZ"/>
        </w:rPr>
      </w:pPr>
      <w:r>
        <w:rPr>
          <w:lang w:val="en-NZ"/>
        </w:rPr>
        <w:t>T</w:t>
      </w:r>
      <w:r w:rsidR="002E5E78" w:rsidRPr="00573F56">
        <w:rPr>
          <w:lang w:val="en-NZ"/>
        </w:rPr>
        <w:t xml:space="preserve">he grounds on which the resolution is based. </w:t>
      </w:r>
    </w:p>
    <w:p w14:paraId="23C24E4C" w14:textId="77777777" w:rsidR="002E5E78" w:rsidRPr="00573F56" w:rsidRDefault="002E5E78" w:rsidP="003438BC">
      <w:pPr>
        <w:pStyle w:val="BodyText-1"/>
        <w:rPr>
          <w:lang w:val="en-NZ"/>
        </w:rPr>
      </w:pPr>
      <w:r w:rsidRPr="00573F56">
        <w:rPr>
          <w:lang w:val="en-NZ"/>
        </w:rPr>
        <w:t xml:space="preserve">The resolution will form part of the meeting’s minutes. </w:t>
      </w:r>
    </w:p>
    <w:p w14:paraId="70429219" w14:textId="3CC32669" w:rsidR="00D1532C" w:rsidRPr="00573F56" w:rsidRDefault="004D17B3" w:rsidP="003438BC">
      <w:pPr>
        <w:pStyle w:val="BodyText-1"/>
        <w:rPr>
          <w:i/>
          <w:lang w:val="en-NZ"/>
        </w:rPr>
      </w:pPr>
      <w:r>
        <w:rPr>
          <w:i/>
          <w:lang w:val="en-NZ"/>
        </w:rPr>
        <w:t xml:space="preserve">LGOIMA, </w:t>
      </w:r>
      <w:r w:rsidR="00FB6622" w:rsidRPr="00573F56">
        <w:rPr>
          <w:i/>
          <w:lang w:val="en-NZ"/>
        </w:rPr>
        <w:t>s 48</w:t>
      </w:r>
      <w:r w:rsidR="00767DF3">
        <w:rPr>
          <w:i/>
          <w:lang w:val="en-NZ"/>
        </w:rPr>
        <w:t>.</w:t>
      </w:r>
    </w:p>
    <w:p w14:paraId="44EBB6C7" w14:textId="77777777" w:rsidR="002E5E78" w:rsidRPr="00573F56" w:rsidRDefault="002E5E78" w:rsidP="00BB55FA">
      <w:pPr>
        <w:pStyle w:val="Heading2"/>
        <w:numPr>
          <w:ilvl w:val="0"/>
          <w:numId w:val="78"/>
        </w:numPr>
        <w:ind w:left="851" w:hanging="851"/>
        <w:rPr>
          <w:lang w:val="en-NZ"/>
        </w:rPr>
      </w:pPr>
      <w:bookmarkStart w:id="496" w:name="_Toc450735911"/>
      <w:bookmarkStart w:id="497" w:name="_Toc457932317"/>
      <w:bookmarkStart w:id="498" w:name="_Toc458071807"/>
      <w:bookmarkStart w:id="499" w:name="_Toc110518183"/>
      <w:r w:rsidRPr="003438BC">
        <w:t>Specified people may remain</w:t>
      </w:r>
      <w:bookmarkEnd w:id="496"/>
      <w:bookmarkEnd w:id="497"/>
      <w:bookmarkEnd w:id="498"/>
      <w:bookmarkEnd w:id="499"/>
      <w:r w:rsidRPr="00573F56">
        <w:rPr>
          <w:lang w:val="en-NZ"/>
        </w:rPr>
        <w:t xml:space="preserve"> </w:t>
      </w:r>
    </w:p>
    <w:p w14:paraId="21CFC723" w14:textId="77777777" w:rsidR="002E5E78" w:rsidRPr="00573F56" w:rsidRDefault="002E5E78" w:rsidP="003438BC">
      <w:pPr>
        <w:pStyle w:val="BodyText-1"/>
        <w:rPr>
          <w:lang w:val="en-NZ"/>
        </w:rPr>
      </w:pPr>
      <w:r w:rsidRPr="00573F56">
        <w:rPr>
          <w:lang w:val="en-NZ"/>
        </w:rPr>
        <w:t xml:space="preserve">Where a meeting resolves to exclude the public, the resolution may provide for specified persons to remain if, in the opinion of the meeting, they will assist the meeting to achieve its purpose. Any such resolution must state, in relation to the matter to be discussed, how the knowledge held by the specified people is relevant and </w:t>
      </w:r>
      <w:r w:rsidR="005C3D7A" w:rsidRPr="00573F56">
        <w:rPr>
          <w:lang w:val="en-NZ"/>
        </w:rPr>
        <w:t>be of assistance.</w:t>
      </w:r>
      <w:r w:rsidRPr="00573F56">
        <w:rPr>
          <w:lang w:val="en-NZ"/>
        </w:rPr>
        <w:t xml:space="preserve"> </w:t>
      </w:r>
    </w:p>
    <w:p w14:paraId="3B175132" w14:textId="77777777" w:rsidR="002E5E78" w:rsidRPr="00573F56" w:rsidRDefault="002E5E78" w:rsidP="003438BC">
      <w:pPr>
        <w:pStyle w:val="BodyText-1"/>
        <w:rPr>
          <w:lang w:val="en-NZ"/>
        </w:rPr>
      </w:pPr>
      <w:r w:rsidRPr="00573F56">
        <w:rPr>
          <w:lang w:val="en-NZ"/>
        </w:rPr>
        <w:t>No such resolution is needed for people who are entitled to be at the meeting</w:t>
      </w:r>
      <w:r w:rsidR="005A33C4" w:rsidRPr="00573F56">
        <w:rPr>
          <w:lang w:val="en-NZ"/>
        </w:rPr>
        <w:t xml:space="preserve">, such as relevant </w:t>
      </w:r>
      <w:r w:rsidR="0089274E" w:rsidRPr="00573F56">
        <w:rPr>
          <w:lang w:val="en-NZ"/>
        </w:rPr>
        <w:t>staff and officials contracted to the council for advice on the matter under consideration.</w:t>
      </w:r>
    </w:p>
    <w:p w14:paraId="0892CFF2" w14:textId="378CBDC9" w:rsidR="002E5E78" w:rsidRPr="00573F56" w:rsidRDefault="004D17B3" w:rsidP="003438BC">
      <w:pPr>
        <w:pStyle w:val="BodyText-1"/>
        <w:rPr>
          <w:i/>
          <w:lang w:val="en-NZ"/>
        </w:rPr>
      </w:pPr>
      <w:r>
        <w:rPr>
          <w:i/>
          <w:lang w:val="en-NZ"/>
        </w:rPr>
        <w:t xml:space="preserve">LGOIMA, </w:t>
      </w:r>
      <w:r w:rsidR="002E5E78" w:rsidRPr="00573F56">
        <w:rPr>
          <w:i/>
          <w:lang w:val="en-NZ"/>
        </w:rPr>
        <w:t>s</w:t>
      </w:r>
      <w:r>
        <w:rPr>
          <w:i/>
          <w:lang w:val="en-NZ"/>
        </w:rPr>
        <w:t xml:space="preserve"> </w:t>
      </w:r>
      <w:r w:rsidR="002E5E78" w:rsidRPr="00573F56">
        <w:rPr>
          <w:i/>
          <w:lang w:val="en-NZ"/>
        </w:rPr>
        <w:t>48</w:t>
      </w:r>
      <w:r w:rsidR="00EF11BD" w:rsidRPr="00573F56">
        <w:rPr>
          <w:i/>
          <w:lang w:val="en-NZ"/>
        </w:rPr>
        <w:t>(6)</w:t>
      </w:r>
      <w:r w:rsidR="00767DF3">
        <w:rPr>
          <w:i/>
          <w:lang w:val="en-NZ"/>
        </w:rPr>
        <w:t>.</w:t>
      </w:r>
    </w:p>
    <w:p w14:paraId="03403628" w14:textId="77777777" w:rsidR="009E35DE" w:rsidRPr="00573F56" w:rsidRDefault="009E35DE" w:rsidP="00BB55FA">
      <w:pPr>
        <w:pStyle w:val="Heading2"/>
        <w:numPr>
          <w:ilvl w:val="0"/>
          <w:numId w:val="78"/>
        </w:numPr>
        <w:ind w:left="851" w:hanging="851"/>
        <w:rPr>
          <w:lang w:val="en-NZ"/>
        </w:rPr>
      </w:pPr>
      <w:bookmarkStart w:id="500" w:name="_Toc450735912"/>
      <w:bookmarkStart w:id="501" w:name="_Toc457932318"/>
      <w:bookmarkStart w:id="502" w:name="_Toc458071808"/>
      <w:bookmarkStart w:id="503" w:name="_Toc110518184"/>
      <w:r w:rsidRPr="00573F56">
        <w:rPr>
          <w:lang w:val="en-NZ"/>
        </w:rPr>
        <w:t>Public excluded items</w:t>
      </w:r>
      <w:bookmarkEnd w:id="500"/>
      <w:bookmarkEnd w:id="501"/>
      <w:bookmarkEnd w:id="502"/>
      <w:bookmarkEnd w:id="503"/>
      <w:r w:rsidRPr="00573F56">
        <w:rPr>
          <w:lang w:val="en-NZ"/>
        </w:rPr>
        <w:t xml:space="preserve">  </w:t>
      </w:r>
    </w:p>
    <w:p w14:paraId="516A5BB2" w14:textId="77777777" w:rsidR="009E35DE" w:rsidRPr="00573F56" w:rsidRDefault="009E35DE" w:rsidP="003438BC">
      <w:pPr>
        <w:pStyle w:val="BodyText-1"/>
        <w:rPr>
          <w:lang w:val="en-NZ"/>
        </w:rPr>
      </w:pPr>
      <w:r w:rsidRPr="00573F56">
        <w:rPr>
          <w:lang w:val="en-NZ"/>
        </w:rPr>
        <w:t xml:space="preserve">The chief executive must place in the public-excluded section of the agenda any items that he or she reasonably expects the meeting to consider with the public excluded. The public excluded section of the agenda must indicate the subject matter of the item and the reason the public are excluded. </w:t>
      </w:r>
    </w:p>
    <w:p w14:paraId="784C9A39" w14:textId="5A885DC9" w:rsidR="005C3D7A" w:rsidRPr="00573F56" w:rsidRDefault="004D17B3" w:rsidP="003438BC">
      <w:pPr>
        <w:pStyle w:val="BodyText-1"/>
        <w:rPr>
          <w:i/>
          <w:lang w:val="en-NZ"/>
        </w:rPr>
      </w:pPr>
      <w:r>
        <w:rPr>
          <w:i/>
          <w:lang w:val="en-NZ"/>
        </w:rPr>
        <w:t xml:space="preserve">LGOIMA, </w:t>
      </w:r>
      <w:r w:rsidR="00AB6E42" w:rsidRPr="00573F56">
        <w:rPr>
          <w:i/>
          <w:lang w:val="en-NZ"/>
        </w:rPr>
        <w:t>s</w:t>
      </w:r>
      <w:r>
        <w:rPr>
          <w:i/>
          <w:lang w:val="en-NZ"/>
        </w:rPr>
        <w:t xml:space="preserve"> </w:t>
      </w:r>
      <w:r w:rsidR="00AB6E42" w:rsidRPr="00573F56">
        <w:rPr>
          <w:i/>
          <w:lang w:val="en-NZ"/>
        </w:rPr>
        <w:t>46</w:t>
      </w:r>
      <w:proofErr w:type="gramStart"/>
      <w:r w:rsidR="00AB6E42" w:rsidRPr="00573F56">
        <w:rPr>
          <w:i/>
          <w:lang w:val="en-NZ"/>
        </w:rPr>
        <w:t>A(</w:t>
      </w:r>
      <w:proofErr w:type="gramEnd"/>
      <w:r w:rsidR="00AB6E42" w:rsidRPr="00573F56">
        <w:rPr>
          <w:i/>
          <w:lang w:val="en-NZ"/>
        </w:rPr>
        <w:t>8)</w:t>
      </w:r>
      <w:r w:rsidR="00767DF3">
        <w:rPr>
          <w:i/>
          <w:lang w:val="en-NZ"/>
        </w:rPr>
        <w:t>.</w:t>
      </w:r>
    </w:p>
    <w:p w14:paraId="2DC57664" w14:textId="77777777" w:rsidR="002E5E78" w:rsidRPr="00573F56" w:rsidRDefault="002E5E78" w:rsidP="00BB55FA">
      <w:pPr>
        <w:pStyle w:val="Heading2"/>
        <w:numPr>
          <w:ilvl w:val="0"/>
          <w:numId w:val="78"/>
        </w:numPr>
        <w:ind w:left="851" w:hanging="851"/>
        <w:rPr>
          <w:lang w:val="en-NZ"/>
        </w:rPr>
      </w:pPr>
      <w:bookmarkStart w:id="504" w:name="_Toc450735913"/>
      <w:bookmarkStart w:id="505" w:name="_Toc457932319"/>
      <w:bookmarkStart w:id="506" w:name="_Toc458071809"/>
      <w:bookmarkStart w:id="507" w:name="_Toc110518185"/>
      <w:r w:rsidRPr="00573F56">
        <w:rPr>
          <w:lang w:val="en-NZ"/>
        </w:rPr>
        <w:t>Non-disclosure</w:t>
      </w:r>
      <w:bookmarkEnd w:id="504"/>
      <w:r w:rsidRPr="00573F56">
        <w:rPr>
          <w:lang w:val="en-NZ"/>
        </w:rPr>
        <w:t xml:space="preserve"> </w:t>
      </w:r>
      <w:r w:rsidR="00A3103B" w:rsidRPr="00573F56">
        <w:rPr>
          <w:lang w:val="en-NZ"/>
        </w:rPr>
        <w:t>of information</w:t>
      </w:r>
      <w:bookmarkEnd w:id="505"/>
      <w:bookmarkEnd w:id="506"/>
      <w:bookmarkEnd w:id="507"/>
    </w:p>
    <w:p w14:paraId="0B5BB392" w14:textId="77777777" w:rsidR="002E5E78" w:rsidRPr="00573F56" w:rsidRDefault="002E5E78" w:rsidP="003438BC">
      <w:pPr>
        <w:pStyle w:val="BodyText-1"/>
        <w:rPr>
          <w:lang w:val="en-NZ"/>
        </w:rPr>
      </w:pPr>
      <w:r w:rsidRPr="00573F56">
        <w:rPr>
          <w:lang w:val="en-NZ"/>
        </w:rPr>
        <w:t>No member or officer may disclose to any person, other than another member</w:t>
      </w:r>
      <w:r w:rsidR="0089274E" w:rsidRPr="00573F56">
        <w:rPr>
          <w:lang w:val="en-NZ"/>
        </w:rPr>
        <w:t xml:space="preserve">, </w:t>
      </w:r>
      <w:r w:rsidRPr="00573F56">
        <w:rPr>
          <w:lang w:val="en-NZ"/>
        </w:rPr>
        <w:t>officer</w:t>
      </w:r>
      <w:r w:rsidR="0089274E" w:rsidRPr="00573F56">
        <w:rPr>
          <w:lang w:val="en-NZ"/>
        </w:rPr>
        <w:t xml:space="preserve"> or person authorised by the chief executive, </w:t>
      </w:r>
      <w:r w:rsidRPr="00573F56">
        <w:rPr>
          <w:lang w:val="en-NZ"/>
        </w:rPr>
        <w:t>any information that has been,</w:t>
      </w:r>
      <w:r w:rsidR="0089274E" w:rsidRPr="00573F56">
        <w:rPr>
          <w:lang w:val="en-NZ"/>
        </w:rPr>
        <w:t xml:space="preserve"> or will </w:t>
      </w:r>
      <w:r w:rsidRPr="00573F56">
        <w:rPr>
          <w:lang w:val="en-NZ"/>
        </w:rPr>
        <w:t xml:space="preserve">be, presented to any meeting from which the public is excluded, or proposed to be excluded. </w:t>
      </w:r>
    </w:p>
    <w:p w14:paraId="5804A854" w14:textId="765C31EF" w:rsidR="002E5E78" w:rsidRPr="00573F56" w:rsidRDefault="002E5E78" w:rsidP="003438BC">
      <w:pPr>
        <w:pStyle w:val="BodyText-1"/>
        <w:spacing w:after="120"/>
        <w:rPr>
          <w:lang w:val="en-NZ"/>
        </w:rPr>
      </w:pPr>
      <w:r w:rsidRPr="00573F56">
        <w:rPr>
          <w:lang w:val="en-NZ"/>
        </w:rPr>
        <w:t>This restriction does not apply where</w:t>
      </w:r>
      <w:r w:rsidR="00FB6622" w:rsidRPr="00573F56">
        <w:rPr>
          <w:lang w:val="en-NZ"/>
        </w:rPr>
        <w:t xml:space="preserve"> a meeting has resolved </w:t>
      </w:r>
      <w:r w:rsidR="001F484B">
        <w:rPr>
          <w:lang w:val="en-NZ"/>
        </w:rPr>
        <w:t>to make the information public</w:t>
      </w:r>
      <w:r w:rsidR="00FB6622" w:rsidRPr="00573F56">
        <w:rPr>
          <w:lang w:val="en-NZ"/>
        </w:rPr>
        <w:t>ly available or where the chief executive has advised, in writing, that one or both of the following apply</w:t>
      </w:r>
      <w:r w:rsidRPr="00573F56">
        <w:rPr>
          <w:lang w:val="en-NZ"/>
        </w:rPr>
        <w:t xml:space="preserve">: </w:t>
      </w:r>
    </w:p>
    <w:p w14:paraId="45BA7283" w14:textId="1CE30F4E" w:rsidR="002E5E78" w:rsidRPr="00573F56" w:rsidRDefault="00493CAD" w:rsidP="00BB55FA">
      <w:pPr>
        <w:pStyle w:val="BodyText-1"/>
        <w:numPr>
          <w:ilvl w:val="0"/>
          <w:numId w:val="80"/>
        </w:numPr>
        <w:spacing w:after="60"/>
        <w:ind w:left="1134" w:hanging="567"/>
        <w:rPr>
          <w:lang w:val="en-NZ"/>
        </w:rPr>
      </w:pPr>
      <w:r>
        <w:rPr>
          <w:lang w:val="en-NZ"/>
        </w:rPr>
        <w:t>T</w:t>
      </w:r>
      <w:r w:rsidR="002E5E78" w:rsidRPr="00573F56">
        <w:rPr>
          <w:lang w:val="en-NZ"/>
        </w:rPr>
        <w:t xml:space="preserve">here are no grounds under </w:t>
      </w:r>
      <w:r w:rsidR="005A33C4" w:rsidRPr="00573F56">
        <w:rPr>
          <w:lang w:val="en-NZ"/>
        </w:rPr>
        <w:t>LGOIMA</w:t>
      </w:r>
      <w:r w:rsidR="002E5E78" w:rsidRPr="00573F56">
        <w:rPr>
          <w:lang w:val="en-NZ"/>
        </w:rPr>
        <w:t xml:space="preserve"> for withholding the information</w:t>
      </w:r>
      <w:r w:rsidR="008108DE" w:rsidRPr="00573F56">
        <w:rPr>
          <w:lang w:val="en-NZ"/>
        </w:rPr>
        <w:t xml:space="preserve">; </w:t>
      </w:r>
      <w:r>
        <w:rPr>
          <w:lang w:val="en-NZ"/>
        </w:rPr>
        <w:t>and</w:t>
      </w:r>
    </w:p>
    <w:p w14:paraId="1CC7D6D2" w14:textId="4DCEE74C" w:rsidR="002E5E78" w:rsidRPr="00573F56" w:rsidRDefault="00493CAD" w:rsidP="00BB55FA">
      <w:pPr>
        <w:pStyle w:val="BodyText-1"/>
        <w:numPr>
          <w:ilvl w:val="0"/>
          <w:numId w:val="80"/>
        </w:numPr>
        <w:ind w:left="1134" w:hanging="567"/>
        <w:rPr>
          <w:lang w:val="en-NZ"/>
        </w:rPr>
      </w:pPr>
      <w:r>
        <w:rPr>
          <w:lang w:val="en-NZ"/>
        </w:rPr>
        <w:t>T</w:t>
      </w:r>
      <w:r w:rsidR="002E5E78" w:rsidRPr="00573F56">
        <w:rPr>
          <w:lang w:val="en-NZ"/>
        </w:rPr>
        <w:t xml:space="preserve">he information is no longer confidential. </w:t>
      </w:r>
    </w:p>
    <w:p w14:paraId="3988F7DA" w14:textId="77777777" w:rsidR="002956C9" w:rsidRPr="00573F56" w:rsidRDefault="00E73F2D" w:rsidP="00BB55FA">
      <w:pPr>
        <w:pStyle w:val="Heading2"/>
        <w:numPr>
          <w:ilvl w:val="0"/>
          <w:numId w:val="78"/>
        </w:numPr>
        <w:ind w:left="851" w:hanging="851"/>
      </w:pPr>
      <w:bookmarkStart w:id="508" w:name="_Toc450735914"/>
      <w:bookmarkStart w:id="509" w:name="_Toc450920757"/>
      <w:bookmarkStart w:id="510" w:name="_Toc457932320"/>
      <w:bookmarkStart w:id="511" w:name="_Toc458071810"/>
      <w:bookmarkStart w:id="512" w:name="_Toc110518186"/>
      <w:r w:rsidRPr="00573F56">
        <w:lastRenderedPageBreak/>
        <w:t>Release of information from public excluded session</w:t>
      </w:r>
      <w:bookmarkEnd w:id="508"/>
      <w:bookmarkEnd w:id="509"/>
      <w:bookmarkEnd w:id="510"/>
      <w:bookmarkEnd w:id="511"/>
      <w:bookmarkEnd w:id="512"/>
    </w:p>
    <w:p w14:paraId="56993D90" w14:textId="77777777" w:rsidR="002956C9" w:rsidRPr="00573F56" w:rsidRDefault="002956C9" w:rsidP="003438BC">
      <w:pPr>
        <w:pStyle w:val="BodyText-1"/>
      </w:pPr>
      <w:r w:rsidRPr="00573F56">
        <w:t>A local authority may provide for the relea</w:t>
      </w:r>
      <w:r w:rsidR="008108DE" w:rsidRPr="00573F56">
        <w:t>se to the public of information</w:t>
      </w:r>
      <w:r w:rsidRPr="00573F56">
        <w:t xml:space="preserve"> which has been considered during the public excluded part of a meeting.</w:t>
      </w:r>
    </w:p>
    <w:p w14:paraId="4FDB8F35" w14:textId="66EC661E" w:rsidR="002956C9" w:rsidRDefault="002956C9" w:rsidP="003438BC">
      <w:pPr>
        <w:pStyle w:val="BodyText-1"/>
      </w:pPr>
      <w:r w:rsidRPr="00573F56">
        <w:t xml:space="preserve">Each public excluded meeting </w:t>
      </w:r>
      <w:r w:rsidR="006C434B" w:rsidRPr="00573F56">
        <w:t>must</w:t>
      </w:r>
      <w:r w:rsidRPr="00573F56">
        <w:t xml:space="preserve"> consider </w:t>
      </w:r>
      <w:r w:rsidR="008108DE" w:rsidRPr="00573F56">
        <w:t xml:space="preserve">and agree by resolution, </w:t>
      </w:r>
      <w:r w:rsidRPr="00573F56">
        <w:t>what, if any, information will be released to the public. In addition</w:t>
      </w:r>
      <w:r w:rsidR="00295997">
        <w:t>,</w:t>
      </w:r>
      <w:r w:rsidRPr="00573F56">
        <w:t xml:space="preserve"> the chief executive may release</w:t>
      </w:r>
      <w:r w:rsidR="008B4E05" w:rsidRPr="00573F56">
        <w:t xml:space="preserve"> information which has been considered at a meeting from which the public has been excluded</w:t>
      </w:r>
      <w:r w:rsidR="00FB6622" w:rsidRPr="00573F56">
        <w:t xml:space="preserve"> where it is determined the grounds </w:t>
      </w:r>
      <w:r w:rsidR="008B4E05" w:rsidRPr="00573F56">
        <w:t xml:space="preserve">to withhold </w:t>
      </w:r>
      <w:r w:rsidR="007838AD">
        <w:t>the</w:t>
      </w:r>
      <w:r w:rsidR="008B4E05" w:rsidRPr="00573F56">
        <w:t xml:space="preserve"> information </w:t>
      </w:r>
      <w:r w:rsidR="00FB6622" w:rsidRPr="00573F56">
        <w:t>no longer exist</w:t>
      </w:r>
      <w:r w:rsidR="00BA688F" w:rsidRPr="00573F56">
        <w:t xml:space="preserve">. </w:t>
      </w:r>
    </w:p>
    <w:p w14:paraId="3511D28D" w14:textId="77777777" w:rsidR="003438BC" w:rsidRPr="00573F56" w:rsidRDefault="003438BC" w:rsidP="003438BC">
      <w:pPr>
        <w:pStyle w:val="BodyText-1"/>
      </w:pPr>
    </w:p>
    <w:p w14:paraId="07C72D17" w14:textId="77777777" w:rsidR="002E5E78" w:rsidRPr="00573F56" w:rsidRDefault="002E5E78" w:rsidP="00505813">
      <w:pPr>
        <w:pStyle w:val="Heading1"/>
        <w:numPr>
          <w:ilvl w:val="0"/>
          <w:numId w:val="81"/>
        </w:numPr>
        <w:ind w:left="851" w:hanging="851"/>
      </w:pPr>
      <w:bookmarkStart w:id="513" w:name="_Toc450735915"/>
      <w:bookmarkStart w:id="514" w:name="_Toc457932321"/>
      <w:bookmarkStart w:id="515" w:name="_Toc458071811"/>
      <w:bookmarkStart w:id="516" w:name="_Toc110518187"/>
      <w:r w:rsidRPr="00573F56">
        <w:t>Voting</w:t>
      </w:r>
      <w:bookmarkEnd w:id="513"/>
      <w:bookmarkEnd w:id="514"/>
      <w:bookmarkEnd w:id="515"/>
      <w:bookmarkEnd w:id="516"/>
    </w:p>
    <w:p w14:paraId="7F1971DD" w14:textId="77777777" w:rsidR="002E5E78" w:rsidRPr="00573F56" w:rsidRDefault="002E5E78" w:rsidP="00BB55FA">
      <w:pPr>
        <w:pStyle w:val="Heading2"/>
        <w:numPr>
          <w:ilvl w:val="0"/>
          <w:numId w:val="82"/>
        </w:numPr>
        <w:ind w:left="851" w:hanging="851"/>
        <w:rPr>
          <w:lang w:val="en-NZ"/>
        </w:rPr>
      </w:pPr>
      <w:bookmarkStart w:id="517" w:name="_Toc450735916"/>
      <w:bookmarkStart w:id="518" w:name="_Toc457932322"/>
      <w:bookmarkStart w:id="519" w:name="_Toc458071812"/>
      <w:bookmarkStart w:id="520" w:name="_Toc110518188"/>
      <w:r w:rsidRPr="00573F56">
        <w:rPr>
          <w:lang w:val="en-NZ"/>
        </w:rPr>
        <w:t>Decisions by majority vote</w:t>
      </w:r>
      <w:bookmarkEnd w:id="517"/>
      <w:bookmarkEnd w:id="518"/>
      <w:bookmarkEnd w:id="519"/>
      <w:bookmarkEnd w:id="520"/>
    </w:p>
    <w:p w14:paraId="0E32396D" w14:textId="78EE496F" w:rsidR="003438BC" w:rsidRDefault="002E5E78" w:rsidP="007838AD">
      <w:pPr>
        <w:pStyle w:val="BodyText-1"/>
        <w:spacing w:after="120"/>
        <w:rPr>
          <w:i/>
          <w:iCs/>
          <w:sz w:val="20"/>
        </w:rPr>
      </w:pPr>
      <w:r w:rsidRPr="002E46D7">
        <w:t>Unles</w:t>
      </w:r>
      <w:r w:rsidR="007838AD">
        <w:t xml:space="preserve">s otherwise provided for in the </w:t>
      </w:r>
      <w:r w:rsidR="00AE3B4E" w:rsidRPr="00573F56">
        <w:t>LGA</w:t>
      </w:r>
      <w:r w:rsidR="007838AD">
        <w:t xml:space="preserve"> 2002, </w:t>
      </w:r>
      <w:r w:rsidRPr="00573F56">
        <w:t>other legislation</w:t>
      </w:r>
      <w:r w:rsidR="009565BC">
        <w:t>,</w:t>
      </w:r>
      <w:r w:rsidR="007838AD">
        <w:t xml:space="preserve"> or </w:t>
      </w:r>
      <w:r w:rsidR="00841832">
        <w:t>S</w:t>
      </w:r>
      <w:r w:rsidRPr="00573F56">
        <w:t xml:space="preserve">tanding </w:t>
      </w:r>
      <w:r w:rsidR="00841832">
        <w:t>O</w:t>
      </w:r>
      <w:r w:rsidRPr="00573F56">
        <w:t>rders</w:t>
      </w:r>
      <w:r w:rsidR="002E46D7">
        <w:t>,</w:t>
      </w:r>
      <w:r w:rsidR="007838AD">
        <w:t xml:space="preserve"> </w:t>
      </w:r>
      <w:r w:rsidRPr="00573F56">
        <w:t>the acts of</w:t>
      </w:r>
      <w:r w:rsidR="00DB75A1">
        <w:t>,</w:t>
      </w:r>
      <w:r w:rsidRPr="00573F56">
        <w:t xml:space="preserve"> and questions before</w:t>
      </w:r>
      <w:r w:rsidR="00DB75A1">
        <w:t>,</w:t>
      </w:r>
      <w:r w:rsidRPr="00573F56">
        <w:t xml:space="preserve"> a local authority (</w:t>
      </w:r>
      <w:r w:rsidR="00DB75A1">
        <w:t>including</w:t>
      </w:r>
      <w:r w:rsidRPr="00573F56">
        <w:t xml:space="preserve"> </w:t>
      </w:r>
      <w:r w:rsidR="009565BC">
        <w:t xml:space="preserve">a </w:t>
      </w:r>
      <w:r w:rsidRPr="00573F56">
        <w:t xml:space="preserve">local </w:t>
      </w:r>
      <w:r w:rsidR="009565BC">
        <w:t>or</w:t>
      </w:r>
      <w:r w:rsidRPr="00573F56">
        <w:t xml:space="preserve"> community board) must be decided at a meeting through a vote exercised by </w:t>
      </w:r>
      <w:proofErr w:type="gramStart"/>
      <w:r w:rsidRPr="00573F56">
        <w:t>the majority of</w:t>
      </w:r>
      <w:proofErr w:type="gramEnd"/>
      <w:r w:rsidRPr="00573F56">
        <w:t xml:space="preserve"> the members</w:t>
      </w:r>
      <w:r w:rsidR="006200B0">
        <w:t xml:space="preserve"> that are present and voting</w:t>
      </w:r>
      <w:r w:rsidRPr="00573F56">
        <w:t xml:space="preserve">. </w:t>
      </w:r>
    </w:p>
    <w:p w14:paraId="37D1D41A" w14:textId="79D2E989" w:rsidR="002E5E78" w:rsidRPr="003438BC" w:rsidRDefault="004D17B3" w:rsidP="003438BC">
      <w:pPr>
        <w:pStyle w:val="BodyText-1"/>
        <w:rPr>
          <w:i/>
        </w:rPr>
      </w:pPr>
      <w:r>
        <w:rPr>
          <w:i/>
        </w:rPr>
        <w:t xml:space="preserve">LGA 2002, sch 7, </w:t>
      </w:r>
      <w:r w:rsidR="002E5E78" w:rsidRPr="003438BC">
        <w:rPr>
          <w:i/>
        </w:rPr>
        <w:t>cl 24(1)</w:t>
      </w:r>
      <w:r w:rsidR="00CD113B" w:rsidRPr="003438BC">
        <w:rPr>
          <w:i/>
        </w:rPr>
        <w:t>.</w:t>
      </w:r>
    </w:p>
    <w:p w14:paraId="07C2CA8E" w14:textId="77777777" w:rsidR="00F10B19" w:rsidRPr="00573F56" w:rsidRDefault="00F10B19" w:rsidP="00BB55FA">
      <w:pPr>
        <w:pStyle w:val="Heading2"/>
        <w:numPr>
          <w:ilvl w:val="0"/>
          <w:numId w:val="82"/>
        </w:numPr>
        <w:ind w:left="851" w:hanging="851"/>
        <w:rPr>
          <w:lang w:val="en-NZ"/>
        </w:rPr>
      </w:pPr>
      <w:bookmarkStart w:id="521" w:name="_Toc450735917"/>
      <w:bookmarkStart w:id="522" w:name="_Toc457932323"/>
      <w:bookmarkStart w:id="523" w:name="_Toc458071813"/>
      <w:bookmarkStart w:id="524" w:name="_Toc110518189"/>
      <w:r w:rsidRPr="00573F56">
        <w:rPr>
          <w:lang w:val="en-NZ"/>
        </w:rPr>
        <w:t>Open voting</w:t>
      </w:r>
      <w:bookmarkEnd w:id="521"/>
      <w:bookmarkEnd w:id="522"/>
      <w:bookmarkEnd w:id="523"/>
      <w:bookmarkEnd w:id="524"/>
    </w:p>
    <w:p w14:paraId="56E16CA5" w14:textId="77777777" w:rsidR="00F10B19" w:rsidRPr="00573F56" w:rsidRDefault="00F10B19" w:rsidP="002E46D7">
      <w:pPr>
        <w:pStyle w:val="BodyText-1"/>
      </w:pPr>
      <w:r w:rsidRPr="00573F56">
        <w:t>An act or question coming before the local authority must be done or decided by open voting.</w:t>
      </w:r>
    </w:p>
    <w:p w14:paraId="2111E596" w14:textId="02DCBF63" w:rsidR="00F10B19" w:rsidRPr="002E46D7" w:rsidRDefault="004D17B3" w:rsidP="002E46D7">
      <w:pPr>
        <w:pStyle w:val="BodyText-1"/>
        <w:rPr>
          <w:i/>
        </w:rPr>
      </w:pPr>
      <w:r>
        <w:rPr>
          <w:i/>
        </w:rPr>
        <w:t xml:space="preserve">LGA 2002, sch 7, </w:t>
      </w:r>
      <w:r w:rsidR="00F10B19" w:rsidRPr="002E46D7">
        <w:rPr>
          <w:i/>
        </w:rPr>
        <w:t>cl 24(3)</w:t>
      </w:r>
      <w:r w:rsidR="00CD113B" w:rsidRPr="002E46D7">
        <w:rPr>
          <w:i/>
        </w:rPr>
        <w:t>.</w:t>
      </w:r>
    </w:p>
    <w:p w14:paraId="46A177B2" w14:textId="6F590060" w:rsidR="002E5E78" w:rsidRPr="00573F56" w:rsidRDefault="00D400A7" w:rsidP="00BB55FA">
      <w:pPr>
        <w:pStyle w:val="Heading2"/>
        <w:numPr>
          <w:ilvl w:val="0"/>
          <w:numId w:val="82"/>
        </w:numPr>
        <w:ind w:left="851" w:hanging="851"/>
        <w:rPr>
          <w:lang w:val="en-NZ"/>
        </w:rPr>
      </w:pPr>
      <w:bookmarkStart w:id="525" w:name="_Toc450735918"/>
      <w:bookmarkStart w:id="526" w:name="_Toc457932324"/>
      <w:bookmarkStart w:id="527" w:name="_Toc458071814"/>
      <w:bookmarkStart w:id="528" w:name="_Toc110518190"/>
      <w:r w:rsidRPr="00573F56">
        <w:rPr>
          <w:lang w:val="en-NZ"/>
        </w:rPr>
        <w:t>Chairperson</w:t>
      </w:r>
      <w:r w:rsidR="002E5E78" w:rsidRPr="00573F56">
        <w:rPr>
          <w:lang w:val="en-NZ"/>
        </w:rPr>
        <w:t xml:space="preserve"> has a casting vote</w:t>
      </w:r>
      <w:bookmarkEnd w:id="525"/>
      <w:bookmarkEnd w:id="526"/>
      <w:bookmarkEnd w:id="527"/>
      <w:bookmarkEnd w:id="528"/>
    </w:p>
    <w:p w14:paraId="3B79B717" w14:textId="0CBF955E" w:rsidR="002E5E78" w:rsidRDefault="00A93591" w:rsidP="002E46D7">
      <w:pPr>
        <w:pStyle w:val="BodyText-1"/>
      </w:pPr>
      <w:r>
        <w:t>The M</w:t>
      </w:r>
      <w:r w:rsidR="002E5E78" w:rsidRPr="00573F56">
        <w:t xml:space="preserve">ayor, </w:t>
      </w:r>
      <w:r w:rsidR="00D400A7" w:rsidRPr="00573F56">
        <w:t>Chairperson</w:t>
      </w:r>
      <w:r w:rsidR="006200B0">
        <w:t>,</w:t>
      </w:r>
      <w:r w:rsidR="002E5E78" w:rsidRPr="00573F56">
        <w:t xml:space="preserve"> or any other person presiding at</w:t>
      </w:r>
      <w:r w:rsidR="00FF7AE7">
        <w:t xml:space="preserve"> </w:t>
      </w:r>
      <w:r>
        <w:t>a</w:t>
      </w:r>
      <w:r w:rsidR="002E5E78" w:rsidRPr="00573F56">
        <w:t xml:space="preserve"> meeting</w:t>
      </w:r>
      <w:r w:rsidR="006200B0">
        <w:t>,</w:t>
      </w:r>
      <w:r w:rsidR="002E5E78" w:rsidRPr="00573F56">
        <w:t xml:space="preserve"> has a deliberative vote and, in the case of an equality of votes, has a casting vote. </w:t>
      </w:r>
    </w:p>
    <w:p w14:paraId="704D395B" w14:textId="2B303095" w:rsidR="002E5E78" w:rsidRDefault="004D17B3" w:rsidP="002E46D7">
      <w:pPr>
        <w:pStyle w:val="BodyText-1"/>
        <w:rPr>
          <w:i/>
          <w:iCs/>
        </w:rPr>
      </w:pPr>
      <w:r>
        <w:rPr>
          <w:i/>
        </w:rPr>
        <w:t xml:space="preserve">LGA 2002, sch 7, </w:t>
      </w:r>
      <w:r w:rsidR="002E5E78" w:rsidRPr="00573F56">
        <w:rPr>
          <w:i/>
          <w:iCs/>
        </w:rPr>
        <w:t>cl 24(2)</w:t>
      </w:r>
      <w:r w:rsidR="007838AD">
        <w:rPr>
          <w:i/>
          <w:iCs/>
        </w:rPr>
        <w:t>.</w:t>
      </w:r>
    </w:p>
    <w:p w14:paraId="5D9E3EEF" w14:textId="77777777" w:rsidR="002E5E78" w:rsidRPr="00573F56" w:rsidRDefault="002E5E78" w:rsidP="00BB55FA">
      <w:pPr>
        <w:pStyle w:val="Heading2"/>
        <w:numPr>
          <w:ilvl w:val="0"/>
          <w:numId w:val="82"/>
        </w:numPr>
        <w:ind w:left="851" w:hanging="851"/>
        <w:rPr>
          <w:lang w:val="en-NZ"/>
        </w:rPr>
      </w:pPr>
      <w:bookmarkStart w:id="529" w:name="_Toc450735919"/>
      <w:bookmarkStart w:id="530" w:name="_Toc457932325"/>
      <w:bookmarkStart w:id="531" w:name="_Toc458071815"/>
      <w:bookmarkStart w:id="532" w:name="_Toc110518191"/>
      <w:r w:rsidRPr="00573F56">
        <w:rPr>
          <w:lang w:val="en-NZ"/>
        </w:rPr>
        <w:t>Method of voting</w:t>
      </w:r>
      <w:bookmarkEnd w:id="529"/>
      <w:bookmarkEnd w:id="530"/>
      <w:bookmarkEnd w:id="531"/>
      <w:bookmarkEnd w:id="532"/>
    </w:p>
    <w:p w14:paraId="1AE13FCD" w14:textId="77777777" w:rsidR="002E5E78" w:rsidRPr="00573F56" w:rsidRDefault="002E5E78" w:rsidP="002E46D7">
      <w:pPr>
        <w:pStyle w:val="BodyText-1"/>
        <w:spacing w:after="120"/>
      </w:pPr>
      <w:r w:rsidRPr="00573F56">
        <w:t xml:space="preserve">The method of voting </w:t>
      </w:r>
      <w:r w:rsidR="006C434B" w:rsidRPr="00573F56">
        <w:t>must</w:t>
      </w:r>
      <w:r w:rsidRPr="00573F56">
        <w:t xml:space="preserve"> be as follows:</w:t>
      </w:r>
    </w:p>
    <w:p w14:paraId="4E59614E" w14:textId="0C7ECAEE" w:rsidR="002E5E78" w:rsidRPr="00573F56" w:rsidRDefault="00493CAD" w:rsidP="00BB55FA">
      <w:pPr>
        <w:pStyle w:val="BodyText-1"/>
        <w:numPr>
          <w:ilvl w:val="0"/>
          <w:numId w:val="84"/>
        </w:numPr>
        <w:spacing w:after="60"/>
        <w:ind w:left="1134" w:hanging="567"/>
      </w:pPr>
      <w:r>
        <w:t>T</w:t>
      </w:r>
      <w:r w:rsidR="002E5E78" w:rsidRPr="00573F56">
        <w:t xml:space="preserve">he </w:t>
      </w:r>
      <w:r w:rsidR="002E3207">
        <w:t>c</w:t>
      </w:r>
      <w:r w:rsidR="00D400A7" w:rsidRPr="00573F56">
        <w:t>hairperson</w:t>
      </w:r>
      <w:r w:rsidR="002E5E78" w:rsidRPr="00573F56">
        <w:t xml:space="preserve"> in putting the motion </w:t>
      </w:r>
      <w:r w:rsidR="006C434B" w:rsidRPr="00573F56">
        <w:t>must</w:t>
      </w:r>
      <w:r w:rsidR="002E5E78" w:rsidRPr="00573F56">
        <w:t xml:space="preserve"> call for an expression of opinion on the voices or take a show of hands, the result of either of which, as announced by the </w:t>
      </w:r>
      <w:r w:rsidR="002E3207">
        <w:t>c</w:t>
      </w:r>
      <w:r w:rsidR="00D400A7" w:rsidRPr="00573F56">
        <w:t>hairperson</w:t>
      </w:r>
      <w:r w:rsidR="002E5E78" w:rsidRPr="00573F56">
        <w:t xml:space="preserve">, </w:t>
      </w:r>
      <w:r w:rsidR="006C434B" w:rsidRPr="00573F56">
        <w:t>must</w:t>
      </w:r>
      <w:r w:rsidR="002E5E78" w:rsidRPr="00573F56">
        <w:t xml:space="preserve"> be conclusive unless such announcement is questioned immediately by any member, in which event the </w:t>
      </w:r>
      <w:r w:rsidR="002E3207">
        <w:t>c</w:t>
      </w:r>
      <w:r w:rsidR="00D400A7" w:rsidRPr="00573F56">
        <w:t>hairperson</w:t>
      </w:r>
      <w:r w:rsidR="002E5E78" w:rsidRPr="00573F56">
        <w:t xml:space="preserve"> </w:t>
      </w:r>
      <w:r w:rsidR="0015487B" w:rsidRPr="00573F56">
        <w:t>will</w:t>
      </w:r>
      <w:r w:rsidR="006E55D8" w:rsidRPr="00573F56">
        <w:t xml:space="preserve"> call a </w:t>
      </w:r>
      <w:proofErr w:type="gramStart"/>
      <w:r w:rsidR="006E55D8" w:rsidRPr="00573F56">
        <w:t>division;</w:t>
      </w:r>
      <w:proofErr w:type="gramEnd"/>
    </w:p>
    <w:p w14:paraId="55F6D243" w14:textId="773BB1D9" w:rsidR="002E5E78" w:rsidRPr="00573F56" w:rsidRDefault="00493CAD" w:rsidP="00BB55FA">
      <w:pPr>
        <w:pStyle w:val="BodyText-1"/>
        <w:numPr>
          <w:ilvl w:val="0"/>
          <w:numId w:val="84"/>
        </w:numPr>
        <w:spacing w:after="60"/>
        <w:ind w:left="1134" w:hanging="567"/>
      </w:pPr>
      <w:r>
        <w:t>T</w:t>
      </w:r>
      <w:r w:rsidR="002E5E78" w:rsidRPr="00573F56">
        <w:t xml:space="preserve">he </w:t>
      </w:r>
      <w:r w:rsidR="002E3207">
        <w:t>c</w:t>
      </w:r>
      <w:r w:rsidR="00D400A7" w:rsidRPr="00573F56">
        <w:t>hairperson</w:t>
      </w:r>
      <w:r w:rsidR="002E5E78" w:rsidRPr="00573F56">
        <w:t xml:space="preserve"> or any member may call for a division instead of or after </w:t>
      </w:r>
      <w:r w:rsidR="000D0695" w:rsidRPr="00573F56">
        <w:t xml:space="preserve">voting </w:t>
      </w:r>
      <w:r w:rsidR="002E5E78" w:rsidRPr="00573F56">
        <w:t>on the voices and</w:t>
      </w:r>
      <w:r w:rsidR="000D0695" w:rsidRPr="00573F56">
        <w:t>/or</w:t>
      </w:r>
      <w:r w:rsidR="006E55D8" w:rsidRPr="00573F56">
        <w:t xml:space="preserve"> taking a show of hands;</w:t>
      </w:r>
      <w:r w:rsidR="002E46D7">
        <w:t xml:space="preserve"> and</w:t>
      </w:r>
    </w:p>
    <w:p w14:paraId="78ED47E0" w14:textId="4822C42C" w:rsidR="002E5E78" w:rsidRPr="00573F56" w:rsidRDefault="00493CAD" w:rsidP="00BB55FA">
      <w:pPr>
        <w:pStyle w:val="BodyText-1"/>
        <w:numPr>
          <w:ilvl w:val="0"/>
          <w:numId w:val="84"/>
        </w:numPr>
        <w:ind w:left="1134" w:hanging="567"/>
        <w:rPr>
          <w:lang w:val="en-NZ"/>
        </w:rPr>
      </w:pPr>
      <w:r>
        <w:t>W</w:t>
      </w:r>
      <w:r w:rsidR="002E5E78" w:rsidRPr="00573F56">
        <w:t>here a suitable electronic voting s</w:t>
      </w:r>
      <w:r w:rsidR="00A93591">
        <w:t xml:space="preserve">ystem is available </w:t>
      </w:r>
      <w:r w:rsidR="002E5E78" w:rsidRPr="00573F56">
        <w:t>that system may be used instead of a show of hands, vote by voices</w:t>
      </w:r>
      <w:r w:rsidR="000A3F0E">
        <w:t>,</w:t>
      </w:r>
      <w:r w:rsidR="002E5E78" w:rsidRPr="00573F56">
        <w:t xml:space="preserve"> or division, and the result </w:t>
      </w:r>
      <w:r w:rsidR="00212D47">
        <w:t xml:space="preserve">publicly </w:t>
      </w:r>
      <w:r w:rsidR="002E5E78" w:rsidRPr="00573F56">
        <w:t xml:space="preserve">displayed </w:t>
      </w:r>
      <w:r w:rsidR="00212D47">
        <w:t xml:space="preserve">and </w:t>
      </w:r>
      <w:r w:rsidR="002E5E78" w:rsidRPr="00573F56">
        <w:t xml:space="preserve">notified to the </w:t>
      </w:r>
      <w:r w:rsidR="002E3207">
        <w:t>c</w:t>
      </w:r>
      <w:r w:rsidR="00D400A7" w:rsidRPr="00573F56">
        <w:t>hairperson</w:t>
      </w:r>
      <w:r w:rsidR="002E5E78" w:rsidRPr="00573F56">
        <w:t xml:space="preserve"> who </w:t>
      </w:r>
      <w:r w:rsidR="006C434B" w:rsidRPr="00573F56">
        <w:t>must</w:t>
      </w:r>
      <w:r w:rsidR="002E5E78" w:rsidRPr="00573F56">
        <w:t xml:space="preserve"> declare the result</w:t>
      </w:r>
      <w:r w:rsidR="000D0695" w:rsidRPr="00573F56">
        <w:t>.</w:t>
      </w:r>
    </w:p>
    <w:p w14:paraId="41EB6006" w14:textId="77777777" w:rsidR="002E5E78" w:rsidRPr="00573F56" w:rsidRDefault="002E5E78" w:rsidP="00BB55FA">
      <w:pPr>
        <w:pStyle w:val="Heading2"/>
        <w:numPr>
          <w:ilvl w:val="0"/>
          <w:numId w:val="82"/>
        </w:numPr>
        <w:ind w:left="851" w:hanging="851"/>
        <w:rPr>
          <w:lang w:val="en-NZ"/>
        </w:rPr>
      </w:pPr>
      <w:bookmarkStart w:id="533" w:name="_Toc450735920"/>
      <w:bookmarkStart w:id="534" w:name="_Toc457932326"/>
      <w:bookmarkStart w:id="535" w:name="_Toc458071816"/>
      <w:bookmarkStart w:id="536" w:name="_Toc110518192"/>
      <w:r w:rsidRPr="00573F56">
        <w:rPr>
          <w:lang w:val="en-NZ"/>
        </w:rPr>
        <w:lastRenderedPageBreak/>
        <w:t>Calling for a division</w:t>
      </w:r>
      <w:bookmarkEnd w:id="533"/>
      <w:bookmarkEnd w:id="534"/>
      <w:bookmarkEnd w:id="535"/>
      <w:bookmarkEnd w:id="536"/>
    </w:p>
    <w:p w14:paraId="7DCFA58F" w14:textId="78CCAD03" w:rsidR="002E5E78" w:rsidRPr="00573F56" w:rsidRDefault="002E5E78" w:rsidP="002E46D7">
      <w:pPr>
        <w:pStyle w:val="BodyText-1"/>
        <w:rPr>
          <w:lang w:val="en-NZ"/>
        </w:rPr>
      </w:pPr>
      <w:r w:rsidRPr="00573F56">
        <w:t xml:space="preserve">When a division is called, the chief executive </w:t>
      </w:r>
      <w:r w:rsidR="006C434B" w:rsidRPr="00573F56">
        <w:t>must</w:t>
      </w:r>
      <w:r w:rsidRPr="00573F56">
        <w:t xml:space="preserve"> </w:t>
      </w:r>
      <w:r w:rsidR="005A33C4" w:rsidRPr="00573F56">
        <w:t>record</w:t>
      </w:r>
      <w:r w:rsidRPr="00573F56">
        <w:t xml:space="preserve"> the names of the members voting for and against the motion</w:t>
      </w:r>
      <w:r w:rsidR="00DB75A1">
        <w:t>,</w:t>
      </w:r>
      <w:r w:rsidRPr="00573F56">
        <w:t xml:space="preserve"> and abstentions</w:t>
      </w:r>
      <w:r w:rsidR="00DB75A1">
        <w:t>,</w:t>
      </w:r>
      <w:r w:rsidRPr="00573F56">
        <w:t xml:space="preserve"> and </w:t>
      </w:r>
      <w:r w:rsidR="005A33C4" w:rsidRPr="00573F56">
        <w:t xml:space="preserve">provide the names </w:t>
      </w:r>
      <w:r w:rsidRPr="00573F56">
        <w:t xml:space="preserve">to the </w:t>
      </w:r>
      <w:r w:rsidR="002E3207">
        <w:t>c</w:t>
      </w:r>
      <w:r w:rsidR="00D400A7" w:rsidRPr="00573F56">
        <w:t>hairperson</w:t>
      </w:r>
      <w:r w:rsidR="00253196" w:rsidRPr="00573F56">
        <w:t xml:space="preserve"> to declare the result. </w:t>
      </w:r>
      <w:r w:rsidRPr="00573F56">
        <w:t xml:space="preserve">The result of the division </w:t>
      </w:r>
      <w:r w:rsidR="006C434B" w:rsidRPr="00573F56">
        <w:t>must</w:t>
      </w:r>
      <w:r w:rsidRPr="00573F56">
        <w:t xml:space="preserve"> be entered into the minutes and include members’ names and </w:t>
      </w:r>
      <w:r w:rsidR="00253196" w:rsidRPr="00573F56">
        <w:t xml:space="preserve">the way in which they </w:t>
      </w:r>
      <w:r w:rsidRPr="00573F56">
        <w:t>voted</w:t>
      </w:r>
      <w:r w:rsidR="000D0695" w:rsidRPr="00573F56">
        <w:t>.</w:t>
      </w:r>
    </w:p>
    <w:p w14:paraId="220F67EC" w14:textId="77777777" w:rsidR="002E5E78" w:rsidRPr="00573F56" w:rsidRDefault="002E5E78" w:rsidP="002E46D7">
      <w:pPr>
        <w:pStyle w:val="BodyText-1"/>
        <w:rPr>
          <w:lang w:val="en-NZ"/>
        </w:rPr>
      </w:pPr>
      <w:r w:rsidRPr="00573F56">
        <w:t xml:space="preserve">The </w:t>
      </w:r>
      <w:r w:rsidR="00D400A7" w:rsidRPr="00573F56">
        <w:t>Chairperson</w:t>
      </w:r>
      <w:r w:rsidRPr="00573F56">
        <w:t xml:space="preserve"> may call a second division where there is confusion or error in the original division.</w:t>
      </w:r>
    </w:p>
    <w:p w14:paraId="44127DB5" w14:textId="77777777" w:rsidR="002E5E78" w:rsidRPr="00573F56" w:rsidRDefault="002E5E78" w:rsidP="00BB55FA">
      <w:pPr>
        <w:pStyle w:val="Heading2"/>
        <w:numPr>
          <w:ilvl w:val="0"/>
          <w:numId w:val="82"/>
        </w:numPr>
        <w:ind w:left="851" w:hanging="851"/>
        <w:rPr>
          <w:lang w:val="en-NZ"/>
        </w:rPr>
      </w:pPr>
      <w:bookmarkStart w:id="537" w:name="_Toc450735921"/>
      <w:bookmarkStart w:id="538" w:name="_Toc457932327"/>
      <w:bookmarkStart w:id="539" w:name="_Toc458071817"/>
      <w:bookmarkStart w:id="540" w:name="_Toc110518193"/>
      <w:r w:rsidRPr="00573F56">
        <w:rPr>
          <w:lang w:val="en-NZ"/>
        </w:rPr>
        <w:t>Request to have votes recorded</w:t>
      </w:r>
      <w:bookmarkEnd w:id="537"/>
      <w:bookmarkEnd w:id="538"/>
      <w:bookmarkEnd w:id="539"/>
      <w:bookmarkEnd w:id="540"/>
    </w:p>
    <w:p w14:paraId="146D72B5" w14:textId="76C43C31" w:rsidR="002E5E78" w:rsidRPr="00573F56" w:rsidRDefault="002E5E78" w:rsidP="002E46D7">
      <w:pPr>
        <w:pStyle w:val="BodyText-1"/>
        <w:rPr>
          <w:lang w:val="en-NZ"/>
        </w:rPr>
      </w:pPr>
      <w:r w:rsidRPr="00573F56">
        <w:rPr>
          <w:lang w:val="en-NZ"/>
        </w:rPr>
        <w:t>If</w:t>
      </w:r>
      <w:r w:rsidR="00253196" w:rsidRPr="00573F56">
        <w:rPr>
          <w:lang w:val="en-NZ"/>
        </w:rPr>
        <w:t xml:space="preserve"> </w:t>
      </w:r>
      <w:r w:rsidR="00A93591">
        <w:rPr>
          <w:lang w:val="en-NZ"/>
        </w:rPr>
        <w:t>requested by a member</w:t>
      </w:r>
      <w:r w:rsidR="00DB75A1">
        <w:rPr>
          <w:lang w:val="en-NZ"/>
        </w:rPr>
        <w:t>,</w:t>
      </w:r>
      <w:r w:rsidR="00A93591">
        <w:rPr>
          <w:lang w:val="en-NZ"/>
        </w:rPr>
        <w:t xml:space="preserve"> </w:t>
      </w:r>
      <w:r w:rsidR="00253196" w:rsidRPr="00573F56">
        <w:rPr>
          <w:lang w:val="en-NZ"/>
        </w:rPr>
        <w:t xml:space="preserve">immediately </w:t>
      </w:r>
      <w:r w:rsidR="00A93591">
        <w:rPr>
          <w:lang w:val="en-NZ"/>
        </w:rPr>
        <w:t>after</w:t>
      </w:r>
      <w:r w:rsidR="00253196" w:rsidRPr="00573F56">
        <w:rPr>
          <w:lang w:val="en-NZ"/>
        </w:rPr>
        <w:t xml:space="preserve"> a vote</w:t>
      </w:r>
      <w:r w:rsidRPr="00573F56">
        <w:rPr>
          <w:lang w:val="en-NZ"/>
        </w:rPr>
        <w:t xml:space="preserve"> the minutes must record the member’s vote or abstention.</w:t>
      </w:r>
      <w:r w:rsidR="00A3067B">
        <w:rPr>
          <w:lang w:val="en-NZ"/>
        </w:rPr>
        <w:t xml:space="preserve"> Recording any other matters</w:t>
      </w:r>
      <w:r w:rsidR="00DB75A1">
        <w:rPr>
          <w:lang w:val="en-NZ"/>
        </w:rPr>
        <w:t xml:space="preserve">, such as a members’ reason for </w:t>
      </w:r>
      <w:r w:rsidR="00A3067B">
        <w:rPr>
          <w:lang w:val="en-NZ"/>
        </w:rPr>
        <w:t>the</w:t>
      </w:r>
      <w:r w:rsidR="00DB75A1">
        <w:rPr>
          <w:lang w:val="en-NZ"/>
        </w:rPr>
        <w:t>ir</w:t>
      </w:r>
      <w:r w:rsidR="00A3067B">
        <w:rPr>
          <w:lang w:val="en-NZ"/>
        </w:rPr>
        <w:t xml:space="preserve"> vote or abstention</w:t>
      </w:r>
      <w:r w:rsidR="00DB75A1">
        <w:rPr>
          <w:lang w:val="en-NZ"/>
        </w:rPr>
        <w:t>,</w:t>
      </w:r>
      <w:r w:rsidR="00A3067B">
        <w:rPr>
          <w:lang w:val="en-NZ"/>
        </w:rPr>
        <w:t xml:space="preserve"> is not permitted</w:t>
      </w:r>
      <w:r w:rsidR="00493CAD">
        <w:rPr>
          <w:lang w:val="en-NZ"/>
        </w:rPr>
        <w:t>.</w:t>
      </w:r>
    </w:p>
    <w:p w14:paraId="45D63716" w14:textId="77777777" w:rsidR="009E35DE" w:rsidRPr="00573F56" w:rsidRDefault="009E35DE" w:rsidP="00BB55FA">
      <w:pPr>
        <w:pStyle w:val="Heading2"/>
        <w:numPr>
          <w:ilvl w:val="0"/>
          <w:numId w:val="82"/>
        </w:numPr>
        <w:ind w:left="851" w:hanging="851"/>
        <w:rPr>
          <w:lang w:val="en-NZ"/>
        </w:rPr>
      </w:pPr>
      <w:bookmarkStart w:id="541" w:name="_Toc450735922"/>
      <w:bookmarkStart w:id="542" w:name="_Toc457932328"/>
      <w:bookmarkStart w:id="543" w:name="_Toc458071818"/>
      <w:bookmarkStart w:id="544" w:name="_Toc110518194"/>
      <w:r w:rsidRPr="00573F56">
        <w:rPr>
          <w:lang w:val="en-NZ"/>
        </w:rPr>
        <w:t>Members may abstain</w:t>
      </w:r>
      <w:bookmarkEnd w:id="541"/>
      <w:bookmarkEnd w:id="542"/>
      <w:bookmarkEnd w:id="543"/>
      <w:bookmarkEnd w:id="544"/>
    </w:p>
    <w:p w14:paraId="460C1CB6" w14:textId="77777777" w:rsidR="009E35DE" w:rsidRPr="00573F56" w:rsidRDefault="009E35DE">
      <w:pPr>
        <w:pStyle w:val="BodyText-1"/>
        <w:rPr>
          <w:lang w:val="en-NZ"/>
        </w:rPr>
      </w:pPr>
      <w:r w:rsidRPr="00573F56">
        <w:t>Any member may abstain from voting.</w:t>
      </w:r>
    </w:p>
    <w:p w14:paraId="714A2A50" w14:textId="77777777" w:rsidR="00DB75A1" w:rsidRDefault="00DB75A1" w:rsidP="00DB1226">
      <w:pPr>
        <w:pStyle w:val="BodyText-1"/>
      </w:pPr>
      <w:bookmarkStart w:id="545" w:name="_Toc450735923"/>
      <w:bookmarkStart w:id="546" w:name="_Toc457932329"/>
    </w:p>
    <w:p w14:paraId="4061D520" w14:textId="77777777" w:rsidR="002E5E78" w:rsidRPr="00573F56" w:rsidRDefault="004C09D0" w:rsidP="00505813">
      <w:pPr>
        <w:pStyle w:val="Heading1"/>
        <w:numPr>
          <w:ilvl w:val="0"/>
          <w:numId w:val="85"/>
        </w:numPr>
        <w:ind w:left="851" w:hanging="851"/>
      </w:pPr>
      <w:bookmarkStart w:id="547" w:name="_Toc458071819"/>
      <w:bookmarkStart w:id="548" w:name="_Toc110518195"/>
      <w:r w:rsidRPr="00573F56">
        <w:t>C</w:t>
      </w:r>
      <w:r w:rsidR="002E5E78" w:rsidRPr="00573F56">
        <w:t>onduct</w:t>
      </w:r>
      <w:bookmarkEnd w:id="545"/>
      <w:bookmarkEnd w:id="546"/>
      <w:bookmarkEnd w:id="547"/>
      <w:bookmarkEnd w:id="548"/>
    </w:p>
    <w:p w14:paraId="043A0C9D" w14:textId="77777777" w:rsidR="00D45828" w:rsidRPr="00573F56" w:rsidRDefault="00D45828" w:rsidP="00BB55FA">
      <w:pPr>
        <w:pStyle w:val="Heading2"/>
        <w:numPr>
          <w:ilvl w:val="0"/>
          <w:numId w:val="86"/>
        </w:numPr>
        <w:ind w:left="851" w:hanging="851"/>
        <w:rPr>
          <w:lang w:val="en-NZ"/>
        </w:rPr>
      </w:pPr>
      <w:bookmarkStart w:id="549" w:name="_Toc457932330"/>
      <w:bookmarkStart w:id="550" w:name="_Toc458071820"/>
      <w:bookmarkStart w:id="551" w:name="_Toc110518196"/>
      <w:bookmarkStart w:id="552" w:name="_Toc450735924"/>
      <w:r w:rsidRPr="00573F56">
        <w:rPr>
          <w:lang w:val="en-NZ"/>
        </w:rPr>
        <w:t>Calling to order</w:t>
      </w:r>
      <w:bookmarkEnd w:id="549"/>
      <w:bookmarkEnd w:id="550"/>
      <w:bookmarkEnd w:id="551"/>
    </w:p>
    <w:p w14:paraId="42028A4C" w14:textId="2D708BE5" w:rsidR="00D45828" w:rsidRPr="00573F56" w:rsidRDefault="00D45828" w:rsidP="002E46D7">
      <w:pPr>
        <w:pStyle w:val="BodyText-1"/>
        <w:rPr>
          <w:lang w:val="en-NZ"/>
        </w:rPr>
      </w:pPr>
      <w:r w:rsidRPr="00573F56">
        <w:rPr>
          <w:lang w:val="en-NZ"/>
        </w:rPr>
        <w:t xml:space="preserve">When the </w:t>
      </w:r>
      <w:r w:rsidR="002E3207">
        <w:rPr>
          <w:lang w:val="en-NZ"/>
        </w:rPr>
        <w:t>c</w:t>
      </w:r>
      <w:r w:rsidR="00D400A7" w:rsidRPr="00573F56">
        <w:rPr>
          <w:lang w:val="en-NZ"/>
        </w:rPr>
        <w:t>hairperson</w:t>
      </w:r>
      <w:r w:rsidRPr="00573F56">
        <w:rPr>
          <w:lang w:val="en-NZ"/>
        </w:rPr>
        <w:t xml:space="preserve"> calls members to order they must be seated</w:t>
      </w:r>
      <w:r w:rsidR="005F2B0E">
        <w:rPr>
          <w:lang w:val="en-NZ"/>
        </w:rPr>
        <w:t xml:space="preserve"> </w:t>
      </w:r>
      <w:r w:rsidRPr="00573F56">
        <w:rPr>
          <w:lang w:val="en-NZ"/>
        </w:rPr>
        <w:t xml:space="preserve">and stop speaking. If the members fail to do so, the </w:t>
      </w:r>
      <w:r w:rsidR="002E3207">
        <w:rPr>
          <w:lang w:val="en-NZ"/>
        </w:rPr>
        <w:t>c</w:t>
      </w:r>
      <w:r w:rsidR="00D400A7" w:rsidRPr="00573F56">
        <w:rPr>
          <w:lang w:val="en-NZ"/>
        </w:rPr>
        <w:t>hairperson</w:t>
      </w:r>
      <w:r w:rsidRPr="00573F56">
        <w:rPr>
          <w:lang w:val="en-NZ"/>
        </w:rPr>
        <w:t xml:space="preserve"> may direct that they should </w:t>
      </w:r>
      <w:r w:rsidR="00DB75A1">
        <w:rPr>
          <w:lang w:val="en-NZ"/>
        </w:rPr>
        <w:t xml:space="preserve">immediately </w:t>
      </w:r>
      <w:r w:rsidRPr="00573F56">
        <w:rPr>
          <w:lang w:val="en-NZ"/>
        </w:rPr>
        <w:t xml:space="preserve">leave the meeting for a specified time. </w:t>
      </w:r>
    </w:p>
    <w:p w14:paraId="76806657" w14:textId="234C7F3B" w:rsidR="002E5E78" w:rsidRPr="00573F56" w:rsidRDefault="0076155C" w:rsidP="00BB55FA">
      <w:pPr>
        <w:pStyle w:val="Heading2"/>
        <w:numPr>
          <w:ilvl w:val="0"/>
          <w:numId w:val="86"/>
        </w:numPr>
        <w:ind w:left="851" w:hanging="851"/>
        <w:rPr>
          <w:lang w:val="en-NZ"/>
        </w:rPr>
      </w:pPr>
      <w:bookmarkStart w:id="553" w:name="_Toc457932331"/>
      <w:bookmarkStart w:id="554" w:name="_Toc458071821"/>
      <w:bookmarkStart w:id="555" w:name="_Toc110518197"/>
      <w:r>
        <w:rPr>
          <w:lang w:val="en-NZ"/>
        </w:rPr>
        <w:t>Behaviour consistent with Code of Conduct</w:t>
      </w:r>
      <w:bookmarkEnd w:id="552"/>
      <w:bookmarkEnd w:id="553"/>
      <w:bookmarkEnd w:id="554"/>
      <w:bookmarkEnd w:id="555"/>
    </w:p>
    <w:p w14:paraId="36E3048D" w14:textId="3FD35E93" w:rsidR="002E5E78" w:rsidRPr="00573F56" w:rsidRDefault="00DB75A1" w:rsidP="002E46D7">
      <w:pPr>
        <w:pStyle w:val="BodyText-1"/>
        <w:rPr>
          <w:lang w:val="en-NZ"/>
        </w:rPr>
      </w:pPr>
      <w:r>
        <w:rPr>
          <w:lang w:val="en-NZ"/>
        </w:rPr>
        <w:t>At a meeting n</w:t>
      </w:r>
      <w:r w:rsidR="002E5E78" w:rsidRPr="00573F56">
        <w:rPr>
          <w:lang w:val="en-NZ"/>
        </w:rPr>
        <w:t>o member</w:t>
      </w:r>
      <w:r w:rsidR="0076155C">
        <w:rPr>
          <w:lang w:val="en-NZ"/>
        </w:rPr>
        <w:t xml:space="preserve"> </w:t>
      </w:r>
      <w:r w:rsidR="002E5E78" w:rsidRPr="00573F56">
        <w:rPr>
          <w:lang w:val="en-NZ"/>
        </w:rPr>
        <w:t xml:space="preserve">may </w:t>
      </w:r>
      <w:r w:rsidR="00C35B5E">
        <w:rPr>
          <w:lang w:val="en-NZ"/>
        </w:rPr>
        <w:t>act inconsistently</w:t>
      </w:r>
      <w:r w:rsidR="00B70222" w:rsidRPr="00573F56">
        <w:rPr>
          <w:lang w:val="en-NZ"/>
        </w:rPr>
        <w:t xml:space="preserve"> with the</w:t>
      </w:r>
      <w:r w:rsidR="00C35B5E">
        <w:rPr>
          <w:lang w:val="en-NZ"/>
        </w:rPr>
        <w:t xml:space="preserve">ir </w:t>
      </w:r>
      <w:r w:rsidR="00B70222" w:rsidRPr="00573F56">
        <w:rPr>
          <w:lang w:val="en-NZ"/>
        </w:rPr>
        <w:t xml:space="preserve">Code of Conduct </w:t>
      </w:r>
      <w:r w:rsidR="00C35B5E">
        <w:rPr>
          <w:lang w:val="en-NZ"/>
        </w:rPr>
        <w:t xml:space="preserve">or </w:t>
      </w:r>
      <w:r w:rsidR="00C35B5E" w:rsidRPr="00573F56">
        <w:rPr>
          <w:lang w:val="en-NZ"/>
        </w:rPr>
        <w:t xml:space="preserve">speak or act in a manner which is </w:t>
      </w:r>
      <w:r w:rsidR="00C35B5E">
        <w:rPr>
          <w:lang w:val="en-NZ"/>
        </w:rPr>
        <w:t>disrespectful of other members</w:t>
      </w:r>
      <w:r w:rsidR="00A3067B">
        <w:rPr>
          <w:lang w:val="en-NZ"/>
        </w:rPr>
        <w:t xml:space="preserve">, </w:t>
      </w:r>
      <w:proofErr w:type="gramStart"/>
      <w:r w:rsidR="00A3067B">
        <w:rPr>
          <w:lang w:val="en-NZ"/>
        </w:rPr>
        <w:t>staff</w:t>
      </w:r>
      <w:proofErr w:type="gramEnd"/>
      <w:r w:rsidR="00A3067B">
        <w:rPr>
          <w:lang w:val="en-NZ"/>
        </w:rPr>
        <w:t xml:space="preserve"> or the public</w:t>
      </w:r>
      <w:r w:rsidR="00890D1D" w:rsidRPr="00573F56">
        <w:rPr>
          <w:lang w:val="en-NZ"/>
        </w:rPr>
        <w:t xml:space="preserve">. </w:t>
      </w:r>
    </w:p>
    <w:p w14:paraId="3E327342" w14:textId="77777777" w:rsidR="002E5E78" w:rsidRPr="00573F56" w:rsidRDefault="002E5E78" w:rsidP="00BB55FA">
      <w:pPr>
        <w:pStyle w:val="Heading2"/>
        <w:numPr>
          <w:ilvl w:val="0"/>
          <w:numId w:val="86"/>
        </w:numPr>
        <w:ind w:left="851" w:hanging="851"/>
        <w:rPr>
          <w:lang w:val="en-NZ"/>
        </w:rPr>
      </w:pPr>
      <w:bookmarkStart w:id="556" w:name="_Toc450735925"/>
      <w:bookmarkStart w:id="557" w:name="_Toc457932332"/>
      <w:bookmarkStart w:id="558" w:name="_Toc458071822"/>
      <w:bookmarkStart w:id="559" w:name="_Toc110518198"/>
      <w:r w:rsidRPr="00573F56">
        <w:rPr>
          <w:lang w:val="en-NZ"/>
        </w:rPr>
        <w:t>Retractions and apologies</w:t>
      </w:r>
      <w:bookmarkEnd w:id="556"/>
      <w:bookmarkEnd w:id="557"/>
      <w:bookmarkEnd w:id="558"/>
      <w:bookmarkEnd w:id="559"/>
    </w:p>
    <w:p w14:paraId="307C833E" w14:textId="7AB79978" w:rsidR="00165D49" w:rsidRDefault="00B70222" w:rsidP="002E46D7">
      <w:pPr>
        <w:pStyle w:val="BodyText-1"/>
        <w:rPr>
          <w:lang w:val="en-NZ"/>
        </w:rPr>
      </w:pPr>
      <w:r w:rsidRPr="00573F56">
        <w:rPr>
          <w:lang w:val="en-NZ"/>
        </w:rPr>
        <w:t>In the event of a member</w:t>
      </w:r>
      <w:r w:rsidR="00DB75A1">
        <w:rPr>
          <w:lang w:val="en-NZ"/>
        </w:rPr>
        <w:t>,</w:t>
      </w:r>
      <w:r w:rsidRPr="00573F56">
        <w:rPr>
          <w:lang w:val="en-NZ"/>
        </w:rPr>
        <w:t xml:space="preserve"> </w:t>
      </w:r>
      <w:r w:rsidR="000113B8" w:rsidRPr="00573F56">
        <w:rPr>
          <w:lang w:val="en-NZ"/>
        </w:rPr>
        <w:t>or speaker</w:t>
      </w:r>
      <w:r w:rsidR="00DB75A1">
        <w:rPr>
          <w:lang w:val="en-NZ"/>
        </w:rPr>
        <w:t>,</w:t>
      </w:r>
      <w:r w:rsidR="000113B8" w:rsidRPr="00573F56">
        <w:rPr>
          <w:lang w:val="en-NZ"/>
        </w:rPr>
        <w:t xml:space="preserve"> who has been disrespectful of another member or contravened </w:t>
      </w:r>
      <w:r w:rsidRPr="00573F56">
        <w:rPr>
          <w:lang w:val="en-NZ"/>
        </w:rPr>
        <w:t xml:space="preserve">the </w:t>
      </w:r>
      <w:r w:rsidR="000113B8" w:rsidRPr="00573F56">
        <w:rPr>
          <w:lang w:val="en-NZ"/>
        </w:rPr>
        <w:t xml:space="preserve">council’s </w:t>
      </w:r>
      <w:r w:rsidRPr="00573F56">
        <w:rPr>
          <w:lang w:val="en-NZ"/>
        </w:rPr>
        <w:t>Code of Conduct</w:t>
      </w:r>
      <w:r w:rsidR="000113B8" w:rsidRPr="00573F56">
        <w:rPr>
          <w:lang w:val="en-NZ"/>
        </w:rPr>
        <w:t xml:space="preserve">, </w:t>
      </w:r>
      <w:r w:rsidRPr="00573F56">
        <w:rPr>
          <w:lang w:val="en-NZ"/>
        </w:rPr>
        <w:t xml:space="preserve">the </w:t>
      </w:r>
      <w:r w:rsidR="002E3207">
        <w:rPr>
          <w:lang w:val="en-NZ"/>
        </w:rPr>
        <w:t>c</w:t>
      </w:r>
      <w:r w:rsidR="00D400A7" w:rsidRPr="00573F56">
        <w:rPr>
          <w:lang w:val="en-NZ"/>
        </w:rPr>
        <w:t>hairperson</w:t>
      </w:r>
      <w:r w:rsidR="002E5E78" w:rsidRPr="00573F56">
        <w:rPr>
          <w:lang w:val="en-NZ"/>
        </w:rPr>
        <w:t xml:space="preserve"> may call upon </w:t>
      </w:r>
      <w:r w:rsidR="00D400A7" w:rsidRPr="00573F56">
        <w:rPr>
          <w:lang w:val="en-NZ"/>
        </w:rPr>
        <w:t>that</w:t>
      </w:r>
      <w:r w:rsidR="002E5E78" w:rsidRPr="00573F56">
        <w:rPr>
          <w:lang w:val="en-NZ"/>
        </w:rPr>
        <w:t xml:space="preserve"> member</w:t>
      </w:r>
      <w:r w:rsidR="00DB75A1">
        <w:rPr>
          <w:lang w:val="en-NZ"/>
        </w:rPr>
        <w:t>,</w:t>
      </w:r>
      <w:r w:rsidR="002E5E78" w:rsidRPr="00573F56">
        <w:rPr>
          <w:lang w:val="en-NZ"/>
        </w:rPr>
        <w:t xml:space="preserve"> or speaker</w:t>
      </w:r>
      <w:r w:rsidR="00DB75A1">
        <w:rPr>
          <w:lang w:val="en-NZ"/>
        </w:rPr>
        <w:t>,</w:t>
      </w:r>
      <w:r w:rsidR="002E5E78" w:rsidRPr="00573F56">
        <w:rPr>
          <w:lang w:val="en-NZ"/>
        </w:rPr>
        <w:t xml:space="preserve"> to withdraw </w:t>
      </w:r>
      <w:r w:rsidR="00D400A7" w:rsidRPr="00573F56">
        <w:rPr>
          <w:lang w:val="en-NZ"/>
        </w:rPr>
        <w:t xml:space="preserve">the </w:t>
      </w:r>
      <w:r w:rsidRPr="00573F56">
        <w:rPr>
          <w:lang w:val="en-NZ"/>
        </w:rPr>
        <w:t xml:space="preserve">offending </w:t>
      </w:r>
      <w:r w:rsidR="002E5E78" w:rsidRPr="00573F56">
        <w:rPr>
          <w:lang w:val="en-NZ"/>
        </w:rPr>
        <w:t xml:space="preserve">comments, and may require them to apologise. If the member refuses to do so the </w:t>
      </w:r>
      <w:r w:rsidR="002E3207">
        <w:rPr>
          <w:lang w:val="en-NZ"/>
        </w:rPr>
        <w:t>c</w:t>
      </w:r>
      <w:r w:rsidR="00D400A7" w:rsidRPr="00573F56">
        <w:rPr>
          <w:lang w:val="en-NZ"/>
        </w:rPr>
        <w:t>hairperson</w:t>
      </w:r>
      <w:r w:rsidR="002E5E78" w:rsidRPr="00573F56">
        <w:rPr>
          <w:lang w:val="en-NZ"/>
        </w:rPr>
        <w:t xml:space="preserve"> may direct that they should leave the meeting immediately for a specified time</w:t>
      </w:r>
      <w:r w:rsidRPr="00573F56">
        <w:rPr>
          <w:lang w:val="en-NZ"/>
        </w:rPr>
        <w:t xml:space="preserve"> and/or make a complaint under the Code of Conduct.</w:t>
      </w:r>
      <w:r w:rsidR="00165D49">
        <w:rPr>
          <w:lang w:val="en-NZ"/>
        </w:rPr>
        <w:br w:type="page"/>
      </w:r>
    </w:p>
    <w:p w14:paraId="33C3BA51" w14:textId="77777777" w:rsidR="002E5E78" w:rsidRPr="00573F56" w:rsidRDefault="002E5E78" w:rsidP="00BB55FA">
      <w:pPr>
        <w:pStyle w:val="Heading2"/>
        <w:numPr>
          <w:ilvl w:val="0"/>
          <w:numId w:val="86"/>
        </w:numPr>
        <w:ind w:left="851" w:hanging="851"/>
        <w:rPr>
          <w:lang w:val="en-NZ"/>
        </w:rPr>
      </w:pPr>
      <w:bookmarkStart w:id="560" w:name="_Toc450735927"/>
      <w:bookmarkStart w:id="561" w:name="_Toc457932333"/>
      <w:bookmarkStart w:id="562" w:name="_Toc458071823"/>
      <w:bookmarkStart w:id="563" w:name="_Toc110518199"/>
      <w:r w:rsidRPr="00573F56">
        <w:rPr>
          <w:lang w:val="en-NZ"/>
        </w:rPr>
        <w:lastRenderedPageBreak/>
        <w:t>Disorderly conduct</w:t>
      </w:r>
      <w:bookmarkEnd w:id="560"/>
      <w:bookmarkEnd w:id="561"/>
      <w:bookmarkEnd w:id="562"/>
      <w:bookmarkEnd w:id="563"/>
      <w:r w:rsidRPr="00573F56">
        <w:rPr>
          <w:lang w:val="en-NZ"/>
        </w:rPr>
        <w:t xml:space="preserve"> </w:t>
      </w:r>
    </w:p>
    <w:p w14:paraId="76CF7244" w14:textId="2AE00D2A" w:rsidR="002E5E78" w:rsidRPr="00573F56" w:rsidRDefault="000113B8" w:rsidP="002E46D7">
      <w:pPr>
        <w:pStyle w:val="BodyText-1"/>
        <w:rPr>
          <w:lang w:val="en-NZ"/>
        </w:rPr>
      </w:pPr>
      <w:r w:rsidRPr="00573F56">
        <w:rPr>
          <w:lang w:val="en-NZ"/>
        </w:rPr>
        <w:t xml:space="preserve">Where the conduct of a member is </w:t>
      </w:r>
      <w:r w:rsidR="002E5E78" w:rsidRPr="00573F56">
        <w:rPr>
          <w:lang w:val="en-NZ"/>
        </w:rPr>
        <w:t>disorderly or is creating a disturbance</w:t>
      </w:r>
      <w:r w:rsidR="009A029C">
        <w:rPr>
          <w:lang w:val="en-NZ"/>
        </w:rPr>
        <w:t>,</w:t>
      </w:r>
      <w:r w:rsidR="002E5E78" w:rsidRPr="00573F56">
        <w:rPr>
          <w:lang w:val="en-NZ"/>
        </w:rPr>
        <w:t xml:space="preserve"> </w:t>
      </w:r>
      <w:r w:rsidRPr="00573F56">
        <w:rPr>
          <w:lang w:val="en-NZ"/>
        </w:rPr>
        <w:t xml:space="preserve">the </w:t>
      </w:r>
      <w:r w:rsidR="002E3207">
        <w:rPr>
          <w:lang w:val="en-NZ"/>
        </w:rPr>
        <w:t>c</w:t>
      </w:r>
      <w:r w:rsidR="00D400A7" w:rsidRPr="00573F56">
        <w:rPr>
          <w:lang w:val="en-NZ"/>
        </w:rPr>
        <w:t>hairperson</w:t>
      </w:r>
      <w:r w:rsidRPr="00573F56">
        <w:rPr>
          <w:lang w:val="en-NZ"/>
        </w:rPr>
        <w:t xml:space="preserve"> may require that member </w:t>
      </w:r>
      <w:r w:rsidR="002E5E78" w:rsidRPr="00573F56">
        <w:rPr>
          <w:lang w:val="en-NZ"/>
        </w:rPr>
        <w:t>to leave the meeting immediately for a specified time.</w:t>
      </w:r>
    </w:p>
    <w:p w14:paraId="0F5F876D" w14:textId="193E3124" w:rsidR="002E5E78" w:rsidRPr="00573F56" w:rsidRDefault="002E5E78" w:rsidP="002E46D7">
      <w:pPr>
        <w:pStyle w:val="BodyText-1"/>
        <w:rPr>
          <w:lang w:val="en-NZ"/>
        </w:rPr>
      </w:pPr>
      <w:r w:rsidRPr="00573F56">
        <w:rPr>
          <w:lang w:val="en-NZ"/>
        </w:rPr>
        <w:t xml:space="preserve">If the disorder continues the </w:t>
      </w:r>
      <w:r w:rsidR="002E3207">
        <w:rPr>
          <w:lang w:val="en-NZ"/>
        </w:rPr>
        <w:t>c</w:t>
      </w:r>
      <w:r w:rsidR="00D400A7" w:rsidRPr="00573F56">
        <w:rPr>
          <w:lang w:val="en-NZ"/>
        </w:rPr>
        <w:t>hairperson</w:t>
      </w:r>
      <w:r w:rsidRPr="00573F56">
        <w:rPr>
          <w:lang w:val="en-NZ"/>
        </w:rPr>
        <w:t xml:space="preserve"> may adjourn the meeting for a specified time. At the end of this time the meeting must resume and decide, without debate, whether the meeting should proceed or be adjourned. </w:t>
      </w:r>
    </w:p>
    <w:p w14:paraId="5EDB29A7" w14:textId="01EFF3F2" w:rsidR="002E5E78" w:rsidRPr="00573F56" w:rsidRDefault="002E5E78" w:rsidP="002E46D7">
      <w:pPr>
        <w:pStyle w:val="BodyText-1"/>
        <w:rPr>
          <w:lang w:val="en-NZ"/>
        </w:rPr>
      </w:pPr>
      <w:r w:rsidRPr="00573F56">
        <w:rPr>
          <w:lang w:val="en-NZ"/>
        </w:rPr>
        <w:t xml:space="preserve">The </w:t>
      </w:r>
      <w:r w:rsidR="002E3207">
        <w:rPr>
          <w:lang w:val="en-NZ"/>
        </w:rPr>
        <w:t>c</w:t>
      </w:r>
      <w:r w:rsidR="00D400A7" w:rsidRPr="00573F56">
        <w:rPr>
          <w:lang w:val="en-NZ"/>
        </w:rPr>
        <w:t>hairperson</w:t>
      </w:r>
      <w:r w:rsidRPr="00573F56">
        <w:rPr>
          <w:lang w:val="en-NZ"/>
        </w:rPr>
        <w:t xml:space="preserve"> may also adjourn the meeting if other people cause disorder or in the event of an emergency.</w:t>
      </w:r>
    </w:p>
    <w:p w14:paraId="18D9C955" w14:textId="77777777" w:rsidR="002E5E78" w:rsidRPr="00573F56" w:rsidRDefault="002E5E78" w:rsidP="00BB55FA">
      <w:pPr>
        <w:pStyle w:val="Heading2"/>
        <w:numPr>
          <w:ilvl w:val="0"/>
          <w:numId w:val="86"/>
        </w:numPr>
        <w:ind w:left="851" w:hanging="851"/>
        <w:rPr>
          <w:lang w:val="en-NZ"/>
        </w:rPr>
      </w:pPr>
      <w:bookmarkStart w:id="564" w:name="_Toc450735928"/>
      <w:bookmarkStart w:id="565" w:name="_Toc457932334"/>
      <w:bookmarkStart w:id="566" w:name="_Toc458071824"/>
      <w:bookmarkStart w:id="567" w:name="_Toc110518200"/>
      <w:r w:rsidRPr="00573F56">
        <w:rPr>
          <w:lang w:val="en-NZ"/>
        </w:rPr>
        <w:t>Contempt</w:t>
      </w:r>
      <w:bookmarkEnd w:id="564"/>
      <w:bookmarkEnd w:id="565"/>
      <w:bookmarkEnd w:id="566"/>
      <w:bookmarkEnd w:id="567"/>
      <w:r w:rsidRPr="00573F56">
        <w:rPr>
          <w:lang w:val="en-NZ"/>
        </w:rPr>
        <w:t xml:space="preserve"> </w:t>
      </w:r>
    </w:p>
    <w:p w14:paraId="760D774D" w14:textId="6D6E316D" w:rsidR="002E5E78" w:rsidRDefault="008234F3" w:rsidP="002E46D7">
      <w:pPr>
        <w:pStyle w:val="BodyText-1"/>
        <w:rPr>
          <w:lang w:val="en-NZ"/>
        </w:rPr>
      </w:pPr>
      <w:r w:rsidRPr="00573F56">
        <w:rPr>
          <w:lang w:val="en-NZ"/>
        </w:rPr>
        <w:t xml:space="preserve">Where a member is subject to repeated </w:t>
      </w:r>
      <w:r w:rsidR="006E55D8" w:rsidRPr="007838AD">
        <w:rPr>
          <w:lang w:val="en-NZ"/>
        </w:rPr>
        <w:t>cautions</w:t>
      </w:r>
      <w:r w:rsidRPr="00573F56">
        <w:rPr>
          <w:lang w:val="en-NZ"/>
        </w:rPr>
        <w:t xml:space="preserve"> by the </w:t>
      </w:r>
      <w:r w:rsidR="002E3207">
        <w:rPr>
          <w:lang w:val="en-NZ"/>
        </w:rPr>
        <w:t>c</w:t>
      </w:r>
      <w:r w:rsidR="00D400A7" w:rsidRPr="00573F56">
        <w:rPr>
          <w:lang w:val="en-NZ"/>
        </w:rPr>
        <w:t>hairperson</w:t>
      </w:r>
      <w:r w:rsidRPr="00573F56">
        <w:rPr>
          <w:lang w:val="en-NZ"/>
        </w:rPr>
        <w:t xml:space="preserve"> for disorderly conduct the </w:t>
      </w:r>
      <w:r w:rsidR="00622D09" w:rsidRPr="00573F56">
        <w:rPr>
          <w:lang w:val="en-NZ"/>
        </w:rPr>
        <w:t>meeting may, s</w:t>
      </w:r>
      <w:r w:rsidRPr="00573F56">
        <w:rPr>
          <w:lang w:val="en-NZ"/>
        </w:rPr>
        <w:t>hould it</w:t>
      </w:r>
      <w:r w:rsidR="00560E20" w:rsidRPr="00573F56">
        <w:rPr>
          <w:lang w:val="en-NZ"/>
        </w:rPr>
        <w:t xml:space="preserve"> so</w:t>
      </w:r>
      <w:r w:rsidRPr="00573F56">
        <w:rPr>
          <w:lang w:val="en-NZ"/>
        </w:rPr>
        <w:t xml:space="preserve"> decide,</w:t>
      </w:r>
      <w:r w:rsidR="00222D27" w:rsidRPr="00573F56">
        <w:rPr>
          <w:lang w:val="en-NZ"/>
        </w:rPr>
        <w:t xml:space="preserve"> resolve</w:t>
      </w:r>
      <w:r w:rsidR="002E5E78" w:rsidRPr="00573F56">
        <w:rPr>
          <w:lang w:val="en-NZ"/>
        </w:rPr>
        <w:t xml:space="preserve"> that </w:t>
      </w:r>
      <w:r w:rsidRPr="00573F56">
        <w:rPr>
          <w:lang w:val="en-NZ"/>
        </w:rPr>
        <w:t xml:space="preserve">the </w:t>
      </w:r>
      <w:r w:rsidR="002E5E78" w:rsidRPr="00573F56">
        <w:rPr>
          <w:lang w:val="en-NZ"/>
        </w:rPr>
        <w:t>member is in contempt</w:t>
      </w:r>
      <w:r w:rsidR="00222D27" w:rsidRPr="00573F56">
        <w:rPr>
          <w:lang w:val="en-NZ"/>
        </w:rPr>
        <w:t xml:space="preserve">. </w:t>
      </w:r>
      <w:r w:rsidR="005F0017" w:rsidRPr="00573F56">
        <w:rPr>
          <w:lang w:val="en-NZ"/>
        </w:rPr>
        <w:t xml:space="preserve">Any such </w:t>
      </w:r>
      <w:r w:rsidR="00222D27" w:rsidRPr="00573F56">
        <w:rPr>
          <w:lang w:val="en-NZ"/>
        </w:rPr>
        <w:t xml:space="preserve">resolution </w:t>
      </w:r>
      <w:r w:rsidR="005F0017" w:rsidRPr="00573F56">
        <w:rPr>
          <w:lang w:val="en-NZ"/>
        </w:rPr>
        <w:t>must</w:t>
      </w:r>
      <w:r w:rsidR="00222D27" w:rsidRPr="00573F56">
        <w:rPr>
          <w:lang w:val="en-NZ"/>
        </w:rPr>
        <w:t xml:space="preserve"> be</w:t>
      </w:r>
      <w:r w:rsidR="002E5E78" w:rsidRPr="00573F56">
        <w:rPr>
          <w:lang w:val="en-NZ"/>
        </w:rPr>
        <w:t xml:space="preserve"> recorded in the meeting’s minutes. </w:t>
      </w:r>
    </w:p>
    <w:p w14:paraId="4B294C56" w14:textId="76EF872E" w:rsidR="00736A7C" w:rsidRPr="00573F56" w:rsidRDefault="00965875" w:rsidP="002E46D7">
      <w:pPr>
        <w:pStyle w:val="BodyText-1"/>
        <w:rPr>
          <w:lang w:val="en-NZ"/>
        </w:rPr>
      </w:pPr>
      <w:r>
        <w:rPr>
          <w:lang w:val="en-NZ"/>
        </w:rPr>
        <w:t>A</w:t>
      </w:r>
      <w:r w:rsidR="00736A7C">
        <w:rPr>
          <w:lang w:val="en-NZ"/>
        </w:rPr>
        <w:t xml:space="preserve"> member who has </w:t>
      </w:r>
      <w:r>
        <w:rPr>
          <w:lang w:val="en-NZ"/>
        </w:rPr>
        <w:t xml:space="preserve">been </w:t>
      </w:r>
      <w:r w:rsidR="00736A7C">
        <w:rPr>
          <w:lang w:val="en-NZ"/>
        </w:rPr>
        <w:t xml:space="preserve">found to be in </w:t>
      </w:r>
      <w:r w:rsidR="009A029C">
        <w:rPr>
          <w:lang w:val="en-NZ"/>
        </w:rPr>
        <w:t>contempt and</w:t>
      </w:r>
      <w:r>
        <w:rPr>
          <w:lang w:val="en-NZ"/>
        </w:rPr>
        <w:t xml:space="preserve"> </w:t>
      </w:r>
      <w:r w:rsidR="00736A7C">
        <w:rPr>
          <w:lang w:val="en-NZ"/>
        </w:rPr>
        <w:t xml:space="preserve">continues to be cautioned by the Chairperson for disorderly </w:t>
      </w:r>
      <w:r>
        <w:rPr>
          <w:lang w:val="en-NZ"/>
        </w:rPr>
        <w:t xml:space="preserve">conduct, may be subject to </w:t>
      </w:r>
      <w:r w:rsidR="00273FA6">
        <w:rPr>
          <w:lang w:val="en-NZ"/>
        </w:rPr>
        <w:t>S</w:t>
      </w:r>
      <w:r>
        <w:rPr>
          <w:lang w:val="en-NZ"/>
        </w:rPr>
        <w:t xml:space="preserve">tanding </w:t>
      </w:r>
      <w:r w:rsidR="00273FA6">
        <w:rPr>
          <w:lang w:val="en-NZ"/>
        </w:rPr>
        <w:t>O</w:t>
      </w:r>
      <w:r>
        <w:rPr>
          <w:lang w:val="en-NZ"/>
        </w:rPr>
        <w:t>rder 20.6.</w:t>
      </w:r>
    </w:p>
    <w:p w14:paraId="7DA6B25D" w14:textId="77777777" w:rsidR="002E5E78" w:rsidRPr="00573F56" w:rsidRDefault="002E5E78" w:rsidP="00BB55FA">
      <w:pPr>
        <w:pStyle w:val="Heading2"/>
        <w:numPr>
          <w:ilvl w:val="0"/>
          <w:numId w:val="86"/>
        </w:numPr>
        <w:ind w:left="851" w:hanging="851"/>
        <w:rPr>
          <w:lang w:val="en-NZ"/>
        </w:rPr>
      </w:pPr>
      <w:bookmarkStart w:id="568" w:name="_Toc450735929"/>
      <w:bookmarkStart w:id="569" w:name="_Toc457932335"/>
      <w:bookmarkStart w:id="570" w:name="_Toc458071825"/>
      <w:bookmarkStart w:id="571" w:name="_Toc110518201"/>
      <w:r w:rsidRPr="00573F56">
        <w:rPr>
          <w:lang w:val="en-NZ"/>
        </w:rPr>
        <w:t>Removal from meeting</w:t>
      </w:r>
      <w:bookmarkEnd w:id="568"/>
      <w:bookmarkEnd w:id="569"/>
      <w:bookmarkEnd w:id="570"/>
      <w:bookmarkEnd w:id="571"/>
    </w:p>
    <w:p w14:paraId="7F15A17A" w14:textId="7F5ED8C5" w:rsidR="002E5E78" w:rsidRPr="00573F56" w:rsidRDefault="002E5E78" w:rsidP="002E46D7">
      <w:pPr>
        <w:pStyle w:val="BodyText-1"/>
        <w:rPr>
          <w:lang w:val="en-NZ"/>
        </w:rPr>
      </w:pPr>
      <w:r w:rsidRPr="00573F56">
        <w:rPr>
          <w:lang w:val="en-NZ"/>
        </w:rPr>
        <w:t>A member of the police</w:t>
      </w:r>
      <w:r w:rsidR="0096766C" w:rsidRPr="00573F56">
        <w:rPr>
          <w:lang w:val="en-NZ"/>
        </w:rPr>
        <w:t xml:space="preserve"> or authorised security personnel may, </w:t>
      </w:r>
      <w:r w:rsidRPr="00573F56">
        <w:rPr>
          <w:lang w:val="en-NZ"/>
        </w:rPr>
        <w:t xml:space="preserve">at the </w:t>
      </w:r>
      <w:r w:rsidR="002E3207">
        <w:rPr>
          <w:lang w:val="en-NZ"/>
        </w:rPr>
        <w:t>c</w:t>
      </w:r>
      <w:r w:rsidR="00D400A7" w:rsidRPr="00573F56">
        <w:rPr>
          <w:lang w:val="en-NZ"/>
        </w:rPr>
        <w:t>hairperson</w:t>
      </w:r>
      <w:r w:rsidRPr="00573F56">
        <w:rPr>
          <w:lang w:val="en-NZ"/>
        </w:rPr>
        <w:t xml:space="preserve">’s request, remove or exclude a member from a meeting. </w:t>
      </w:r>
    </w:p>
    <w:p w14:paraId="7BE0C3B9" w14:textId="168FD207" w:rsidR="002E5E78" w:rsidRPr="00573F56" w:rsidRDefault="002E5E78" w:rsidP="002E46D7">
      <w:pPr>
        <w:pStyle w:val="BodyText-1"/>
        <w:rPr>
          <w:lang w:val="en-NZ"/>
        </w:rPr>
      </w:pPr>
      <w:r w:rsidRPr="00573F56">
        <w:rPr>
          <w:lang w:val="en-NZ"/>
        </w:rPr>
        <w:t xml:space="preserve">This </w:t>
      </w:r>
      <w:r w:rsidR="00273FA6">
        <w:rPr>
          <w:lang w:val="en-NZ"/>
        </w:rPr>
        <w:t>S</w:t>
      </w:r>
      <w:r w:rsidRPr="00573F56">
        <w:rPr>
          <w:lang w:val="en-NZ"/>
        </w:rPr>
        <w:t xml:space="preserve">tanding </w:t>
      </w:r>
      <w:r w:rsidR="00273FA6">
        <w:rPr>
          <w:lang w:val="en-NZ"/>
        </w:rPr>
        <w:t>O</w:t>
      </w:r>
      <w:r w:rsidRPr="00573F56">
        <w:rPr>
          <w:lang w:val="en-NZ"/>
        </w:rPr>
        <w:t xml:space="preserve">rder will apply where the </w:t>
      </w:r>
      <w:r w:rsidR="002E3207">
        <w:rPr>
          <w:lang w:val="en-NZ"/>
        </w:rPr>
        <w:t>c</w:t>
      </w:r>
      <w:r w:rsidR="00D400A7" w:rsidRPr="00573F56">
        <w:rPr>
          <w:lang w:val="en-NZ"/>
        </w:rPr>
        <w:t>hairperson</w:t>
      </w:r>
      <w:r w:rsidRPr="00573F56">
        <w:rPr>
          <w:lang w:val="en-NZ"/>
        </w:rPr>
        <w:t xml:space="preserve"> has ruled that the member should leave the meeting and the member has refused or failed to do so; or has left the meeting</w:t>
      </w:r>
      <w:r w:rsidR="008234F3" w:rsidRPr="00573F56">
        <w:rPr>
          <w:lang w:val="en-NZ"/>
        </w:rPr>
        <w:t xml:space="preserve"> and </w:t>
      </w:r>
      <w:r w:rsidRPr="00573F56">
        <w:rPr>
          <w:lang w:val="en-NZ"/>
        </w:rPr>
        <w:t>attemp</w:t>
      </w:r>
      <w:r w:rsidR="00D400A7" w:rsidRPr="00573F56">
        <w:rPr>
          <w:lang w:val="en-NZ"/>
        </w:rPr>
        <w:t xml:space="preserve">ted to re-enter it without the </w:t>
      </w:r>
      <w:r w:rsidR="002E3207">
        <w:rPr>
          <w:lang w:val="en-NZ"/>
        </w:rPr>
        <w:t>c</w:t>
      </w:r>
      <w:r w:rsidR="00D400A7" w:rsidRPr="00573F56">
        <w:rPr>
          <w:lang w:val="en-NZ"/>
        </w:rPr>
        <w:t>hairperson</w:t>
      </w:r>
      <w:r w:rsidRPr="00573F56">
        <w:rPr>
          <w:lang w:val="en-NZ"/>
        </w:rPr>
        <w:t>’s permission.</w:t>
      </w:r>
    </w:p>
    <w:p w14:paraId="78C17A87" w14:textId="77777777" w:rsidR="002E5E78" w:rsidRPr="00573F56" w:rsidRDefault="002E5E78" w:rsidP="00BB55FA">
      <w:pPr>
        <w:pStyle w:val="Heading2"/>
        <w:numPr>
          <w:ilvl w:val="0"/>
          <w:numId w:val="86"/>
        </w:numPr>
        <w:ind w:left="851" w:hanging="851"/>
        <w:rPr>
          <w:lang w:val="en-NZ"/>
        </w:rPr>
      </w:pPr>
      <w:bookmarkStart w:id="572" w:name="_Toc450735930"/>
      <w:bookmarkStart w:id="573" w:name="_Toc457932336"/>
      <w:bookmarkStart w:id="574" w:name="_Toc458071826"/>
      <w:bookmarkStart w:id="575" w:name="_Toc110518202"/>
      <w:r w:rsidRPr="00573F56">
        <w:rPr>
          <w:lang w:val="en-NZ"/>
        </w:rPr>
        <w:t xml:space="preserve">Financial </w:t>
      </w:r>
      <w:r w:rsidR="00A93591">
        <w:rPr>
          <w:lang w:val="en-NZ"/>
        </w:rPr>
        <w:t xml:space="preserve">conflicts of </w:t>
      </w:r>
      <w:r w:rsidRPr="00573F56">
        <w:rPr>
          <w:lang w:val="en-NZ"/>
        </w:rPr>
        <w:t>interests</w:t>
      </w:r>
      <w:bookmarkEnd w:id="572"/>
      <w:bookmarkEnd w:id="573"/>
      <w:bookmarkEnd w:id="574"/>
      <w:bookmarkEnd w:id="575"/>
    </w:p>
    <w:p w14:paraId="318683A8" w14:textId="77777777" w:rsidR="002E5E78" w:rsidRPr="00573F56" w:rsidRDefault="002E5E78" w:rsidP="002E46D7">
      <w:pPr>
        <w:pStyle w:val="BodyText-1"/>
        <w:rPr>
          <w:lang w:val="en-NZ"/>
        </w:rPr>
      </w:pPr>
      <w:r w:rsidRPr="00573F56">
        <w:rPr>
          <w:lang w:val="en-NZ"/>
        </w:rPr>
        <w:t xml:space="preserve">Every member present at a meeting must declare any direct or indirect financial interest that they hold in any matter being discussed at the meeting, other than an interest that they hold in common with the public. </w:t>
      </w:r>
    </w:p>
    <w:p w14:paraId="10758C31" w14:textId="0FC0EE1E" w:rsidR="00A93591" w:rsidRDefault="002E5E78" w:rsidP="002E46D7">
      <w:pPr>
        <w:pStyle w:val="BodyText-1"/>
        <w:rPr>
          <w:lang w:val="en-NZ"/>
        </w:rPr>
      </w:pPr>
      <w:r w:rsidRPr="00573F56">
        <w:rPr>
          <w:lang w:val="en-NZ"/>
        </w:rPr>
        <w:t>No member may vote on, or take part in</w:t>
      </w:r>
      <w:r w:rsidR="00D067D1">
        <w:rPr>
          <w:lang w:val="en-NZ"/>
        </w:rPr>
        <w:t>,</w:t>
      </w:r>
      <w:r w:rsidRPr="00573F56">
        <w:rPr>
          <w:lang w:val="en-NZ"/>
        </w:rPr>
        <w:t xml:space="preserve"> a discussion about any matter in which they have a direct or indirect financial interest</w:t>
      </w:r>
      <w:r w:rsidR="00A93591">
        <w:rPr>
          <w:lang w:val="en-NZ"/>
        </w:rPr>
        <w:t xml:space="preserve"> unless an exception set out in s</w:t>
      </w:r>
      <w:r w:rsidR="005A2A41">
        <w:rPr>
          <w:lang w:val="en-NZ"/>
        </w:rPr>
        <w:t xml:space="preserve"> </w:t>
      </w:r>
      <w:r w:rsidR="00A93591">
        <w:rPr>
          <w:lang w:val="en-NZ"/>
        </w:rPr>
        <w:t>6 LAMIA applies to them, or the Auditor-General has granted them an exemption or declaration under s</w:t>
      </w:r>
      <w:r w:rsidR="005A2A41">
        <w:rPr>
          <w:lang w:val="en-NZ"/>
        </w:rPr>
        <w:t xml:space="preserve"> </w:t>
      </w:r>
      <w:r w:rsidR="00A93591">
        <w:rPr>
          <w:lang w:val="en-NZ"/>
        </w:rPr>
        <w:t xml:space="preserve">6. </w:t>
      </w:r>
    </w:p>
    <w:p w14:paraId="088FE435" w14:textId="1CB477A1" w:rsidR="0096766C" w:rsidRPr="00573F56" w:rsidRDefault="00C14C0D" w:rsidP="002E46D7">
      <w:pPr>
        <w:pStyle w:val="BodyText-1"/>
      </w:pPr>
      <w:r w:rsidRPr="00573F56">
        <w:rPr>
          <w:lang w:val="en-NZ"/>
        </w:rPr>
        <w:t>M</w:t>
      </w:r>
      <w:r w:rsidR="002E5E78" w:rsidRPr="00573F56">
        <w:rPr>
          <w:lang w:val="en-NZ"/>
        </w:rPr>
        <w:t xml:space="preserve">embers with a financial interest should </w:t>
      </w:r>
      <w:r w:rsidR="0096766C" w:rsidRPr="00573F56">
        <w:t>physically withdraw themselves from the table</w:t>
      </w:r>
      <w:r w:rsidRPr="00573F56">
        <w:t xml:space="preserve"> unless the meeting is in public excluded</w:t>
      </w:r>
      <w:r w:rsidR="009A029C">
        <w:t>,</w:t>
      </w:r>
      <w:r w:rsidRPr="00573F56">
        <w:t xml:space="preserve"> in which </w:t>
      </w:r>
      <w:r w:rsidR="009A029C" w:rsidRPr="00573F56">
        <w:t>case</w:t>
      </w:r>
      <w:r w:rsidRPr="00573F56">
        <w:t xml:space="preserve"> they should leave the room.</w:t>
      </w:r>
    </w:p>
    <w:p w14:paraId="133285C5" w14:textId="777BA633" w:rsidR="002E5E78" w:rsidRPr="00573F56" w:rsidRDefault="0096766C" w:rsidP="002E46D7">
      <w:pPr>
        <w:pStyle w:val="BodyText-1"/>
        <w:rPr>
          <w:lang w:val="en-NZ"/>
        </w:rPr>
      </w:pPr>
      <w:r w:rsidRPr="00573F56">
        <w:t xml:space="preserve">Neither the </w:t>
      </w:r>
      <w:r w:rsidR="002E3207">
        <w:t>c</w:t>
      </w:r>
      <w:r w:rsidR="00D400A7" w:rsidRPr="00573F56">
        <w:t>hairperson</w:t>
      </w:r>
      <w:r w:rsidR="00AB7EE2">
        <w:t>,</w:t>
      </w:r>
      <w:r w:rsidRPr="00573F56">
        <w:t xml:space="preserve"> nor the meeting</w:t>
      </w:r>
      <w:r w:rsidR="00AB7EE2">
        <w:t>,</w:t>
      </w:r>
      <w:r w:rsidRPr="00573F56">
        <w:t xml:space="preserve"> may rule on whether a member has a financial interest in </w:t>
      </w:r>
      <w:r w:rsidR="0022379F" w:rsidRPr="00573F56">
        <w:t>the</w:t>
      </w:r>
      <w:r w:rsidRPr="00573F56">
        <w:t xml:space="preserve"> matter being discussed.</w:t>
      </w:r>
      <w:r w:rsidR="00A93591">
        <w:t xml:space="preserve"> </w:t>
      </w:r>
      <w:r w:rsidR="002E5E78" w:rsidRPr="00573F56">
        <w:rPr>
          <w:lang w:val="en-NZ"/>
        </w:rPr>
        <w:t>The minutes must record any declarations of financial interests and the member’s abstention from</w:t>
      </w:r>
      <w:r w:rsidR="00560E20" w:rsidRPr="00573F56">
        <w:rPr>
          <w:lang w:val="en-NZ"/>
        </w:rPr>
        <w:t xml:space="preserve"> any</w:t>
      </w:r>
      <w:r w:rsidR="002E5E78" w:rsidRPr="00573F56">
        <w:rPr>
          <w:lang w:val="en-NZ"/>
        </w:rPr>
        <w:t xml:space="preserve"> discussion and voting on the matter.</w:t>
      </w:r>
    </w:p>
    <w:p w14:paraId="1442991B" w14:textId="72E0A17E" w:rsidR="001D4AEF" w:rsidRPr="00573F56" w:rsidRDefault="00273FA6" w:rsidP="002E46D7">
      <w:pPr>
        <w:pStyle w:val="BodyText-1"/>
        <w:rPr>
          <w:i/>
          <w:lang w:val="en-NZ"/>
        </w:rPr>
      </w:pPr>
      <w:r>
        <w:rPr>
          <w:i/>
          <w:lang w:val="en-NZ"/>
        </w:rPr>
        <w:t xml:space="preserve">LAMIA, </w:t>
      </w:r>
      <w:r w:rsidR="007838AD">
        <w:rPr>
          <w:i/>
          <w:lang w:val="en-NZ"/>
        </w:rPr>
        <w:t>s</w:t>
      </w:r>
      <w:r>
        <w:rPr>
          <w:i/>
          <w:lang w:val="en-NZ"/>
        </w:rPr>
        <w:t>s</w:t>
      </w:r>
      <w:r w:rsidR="007838AD">
        <w:rPr>
          <w:i/>
          <w:lang w:val="en-NZ"/>
        </w:rPr>
        <w:t xml:space="preserve"> 6 </w:t>
      </w:r>
      <w:r w:rsidR="00A93591">
        <w:rPr>
          <w:i/>
          <w:lang w:val="en-NZ"/>
        </w:rPr>
        <w:t>&amp; 7</w:t>
      </w:r>
      <w:r w:rsidR="007838AD">
        <w:rPr>
          <w:i/>
          <w:lang w:val="en-NZ"/>
        </w:rPr>
        <w:t>.</w:t>
      </w:r>
    </w:p>
    <w:p w14:paraId="59F85FAC" w14:textId="77777777" w:rsidR="002E5E78" w:rsidRPr="00573F56" w:rsidRDefault="002E5E78" w:rsidP="00BB55FA">
      <w:pPr>
        <w:pStyle w:val="Heading2"/>
        <w:numPr>
          <w:ilvl w:val="0"/>
          <w:numId w:val="86"/>
        </w:numPr>
        <w:ind w:left="851" w:hanging="851"/>
        <w:rPr>
          <w:lang w:val="en-NZ"/>
        </w:rPr>
      </w:pPr>
      <w:bookmarkStart w:id="576" w:name="_Toc450735931"/>
      <w:bookmarkStart w:id="577" w:name="_Toc457932337"/>
      <w:bookmarkStart w:id="578" w:name="_Toc458071827"/>
      <w:bookmarkStart w:id="579" w:name="_Toc110518203"/>
      <w:r w:rsidRPr="00573F56">
        <w:rPr>
          <w:lang w:val="en-NZ"/>
        </w:rPr>
        <w:lastRenderedPageBreak/>
        <w:t xml:space="preserve">Non-financial </w:t>
      </w:r>
      <w:r w:rsidR="00A93591">
        <w:rPr>
          <w:lang w:val="en-NZ"/>
        </w:rPr>
        <w:t xml:space="preserve">conflicts of </w:t>
      </w:r>
      <w:r w:rsidRPr="00573F56">
        <w:rPr>
          <w:lang w:val="en-NZ"/>
        </w:rPr>
        <w:t>interests</w:t>
      </w:r>
      <w:bookmarkEnd w:id="576"/>
      <w:bookmarkEnd w:id="577"/>
      <w:bookmarkEnd w:id="578"/>
      <w:bookmarkEnd w:id="579"/>
    </w:p>
    <w:p w14:paraId="287B3289" w14:textId="27AA497E" w:rsidR="002E5E78" w:rsidRPr="00573F56" w:rsidRDefault="00EC32CE" w:rsidP="002E46D7">
      <w:pPr>
        <w:pStyle w:val="BodyText-1"/>
        <w:rPr>
          <w:lang w:val="en-NZ"/>
        </w:rPr>
      </w:pPr>
      <w:r>
        <w:rPr>
          <w:lang w:val="en-NZ"/>
        </w:rPr>
        <w:t xml:space="preserve">Non-financial interests involve questions about whether the </w:t>
      </w:r>
      <w:r w:rsidR="00AB7EE2">
        <w:rPr>
          <w:lang w:val="en-NZ"/>
        </w:rPr>
        <w:t>judgement</w:t>
      </w:r>
      <w:r>
        <w:rPr>
          <w:lang w:val="en-NZ"/>
        </w:rPr>
        <w:t xml:space="preserve"> of a member of a local authority (or local or community board) could be affected by </w:t>
      </w:r>
      <w:r w:rsidR="00AB7EE2">
        <w:rPr>
          <w:lang w:val="en-NZ"/>
        </w:rPr>
        <w:t>a</w:t>
      </w:r>
      <w:r>
        <w:rPr>
          <w:lang w:val="en-NZ"/>
        </w:rPr>
        <w:t xml:space="preserve"> separate interest</w:t>
      </w:r>
      <w:r w:rsidR="00AB7EE2">
        <w:rPr>
          <w:lang w:val="en-NZ"/>
        </w:rPr>
        <w:t>,</w:t>
      </w:r>
      <w:r>
        <w:rPr>
          <w:lang w:val="en-NZ"/>
        </w:rPr>
        <w:t xml:space="preserve"> or duty</w:t>
      </w:r>
      <w:r w:rsidR="00AB7EE2">
        <w:rPr>
          <w:lang w:val="en-NZ"/>
        </w:rPr>
        <w:t>,</w:t>
      </w:r>
      <w:r>
        <w:rPr>
          <w:lang w:val="en-NZ"/>
        </w:rPr>
        <w:t xml:space="preserve"> </w:t>
      </w:r>
      <w:r w:rsidR="00AB7EE2">
        <w:rPr>
          <w:lang w:val="en-NZ"/>
        </w:rPr>
        <w:t xml:space="preserve">which that member may have </w:t>
      </w:r>
      <w:r>
        <w:rPr>
          <w:lang w:val="en-NZ"/>
        </w:rPr>
        <w:t xml:space="preserve">in relation to a particular matter. </w:t>
      </w:r>
      <w:r w:rsidR="002E5E78" w:rsidRPr="00573F56">
        <w:rPr>
          <w:lang w:val="en-NZ"/>
        </w:rPr>
        <w:t xml:space="preserve">If </w:t>
      </w:r>
      <w:r>
        <w:rPr>
          <w:lang w:val="en-NZ"/>
        </w:rPr>
        <w:t>a</w:t>
      </w:r>
      <w:r w:rsidR="002E5E78" w:rsidRPr="00573F56">
        <w:rPr>
          <w:lang w:val="en-NZ"/>
        </w:rPr>
        <w:t xml:space="preserve"> member considers that </w:t>
      </w:r>
      <w:r>
        <w:rPr>
          <w:lang w:val="en-NZ"/>
        </w:rPr>
        <w:t xml:space="preserve">they have a non-financial conflict of interest in a matter </w:t>
      </w:r>
      <w:r w:rsidR="002E5E78" w:rsidRPr="00573F56">
        <w:rPr>
          <w:lang w:val="en-NZ"/>
        </w:rPr>
        <w:t xml:space="preserve">they </w:t>
      </w:r>
      <w:r w:rsidR="006C434B" w:rsidRPr="00573F56">
        <w:rPr>
          <w:lang w:val="en-NZ"/>
        </w:rPr>
        <w:t>must</w:t>
      </w:r>
      <w:r w:rsidR="002E5E78" w:rsidRPr="00573F56">
        <w:rPr>
          <w:lang w:val="en-NZ"/>
        </w:rPr>
        <w:t xml:space="preserve"> not take part in the discussions about </w:t>
      </w:r>
      <w:r w:rsidR="00CF2EB6" w:rsidRPr="00573F56">
        <w:rPr>
          <w:lang w:val="en-NZ"/>
        </w:rPr>
        <w:t xml:space="preserve">that </w:t>
      </w:r>
      <w:r w:rsidR="002E5E78" w:rsidRPr="00573F56">
        <w:rPr>
          <w:lang w:val="en-NZ"/>
        </w:rPr>
        <w:t>matter</w:t>
      </w:r>
      <w:r w:rsidR="00AB7EE2">
        <w:rPr>
          <w:lang w:val="en-NZ"/>
        </w:rPr>
        <w:t>,</w:t>
      </w:r>
      <w:r w:rsidR="00CF2EB6" w:rsidRPr="00573F56">
        <w:rPr>
          <w:lang w:val="en-NZ"/>
        </w:rPr>
        <w:t xml:space="preserve"> or any subsequent vote</w:t>
      </w:r>
      <w:r w:rsidR="002E5E78" w:rsidRPr="00573F56">
        <w:rPr>
          <w:lang w:val="en-NZ"/>
        </w:rPr>
        <w:t xml:space="preserve">. </w:t>
      </w:r>
    </w:p>
    <w:p w14:paraId="194E7E93" w14:textId="7E34629B" w:rsidR="002E5E78" w:rsidRPr="00573F56" w:rsidRDefault="002E5E78" w:rsidP="002E46D7">
      <w:pPr>
        <w:pStyle w:val="BodyText-1"/>
        <w:rPr>
          <w:lang w:val="en-NZ"/>
        </w:rPr>
      </w:pPr>
      <w:r w:rsidRPr="00573F56">
        <w:rPr>
          <w:lang w:val="en-NZ"/>
        </w:rPr>
        <w:t xml:space="preserve">The member must leave the table when the matter is </w:t>
      </w:r>
      <w:r w:rsidR="009A029C" w:rsidRPr="00573F56">
        <w:rPr>
          <w:lang w:val="en-NZ"/>
        </w:rPr>
        <w:t>considered but</w:t>
      </w:r>
      <w:r w:rsidRPr="00573F56">
        <w:rPr>
          <w:lang w:val="en-NZ"/>
        </w:rPr>
        <w:t xml:space="preserve"> does not need to leave the room. The minutes must record the declaration and member’s subsequent abstention from discussion and voting. </w:t>
      </w:r>
    </w:p>
    <w:p w14:paraId="735A87D8" w14:textId="4AD240B0" w:rsidR="00CF2EB6" w:rsidRPr="00573F56" w:rsidRDefault="00CF2EB6" w:rsidP="002E46D7">
      <w:pPr>
        <w:pStyle w:val="BodyText-1"/>
        <w:rPr>
          <w:lang w:val="en-NZ"/>
        </w:rPr>
      </w:pPr>
      <w:r w:rsidRPr="00573F56">
        <w:rPr>
          <w:lang w:val="en-NZ"/>
        </w:rPr>
        <w:t xml:space="preserve">Neither the </w:t>
      </w:r>
      <w:r w:rsidR="002E3207">
        <w:rPr>
          <w:lang w:val="en-NZ"/>
        </w:rPr>
        <w:t>c</w:t>
      </w:r>
      <w:r w:rsidR="00D400A7" w:rsidRPr="00573F56">
        <w:rPr>
          <w:lang w:val="en-NZ"/>
        </w:rPr>
        <w:t>hairperson</w:t>
      </w:r>
      <w:r w:rsidR="00AB7EE2">
        <w:rPr>
          <w:lang w:val="en-NZ"/>
        </w:rPr>
        <w:t>,</w:t>
      </w:r>
      <w:r w:rsidRPr="00573F56">
        <w:rPr>
          <w:lang w:val="en-NZ"/>
        </w:rPr>
        <w:t xml:space="preserve"> nor the meeting</w:t>
      </w:r>
      <w:r w:rsidR="00AB7EE2">
        <w:rPr>
          <w:lang w:val="en-NZ"/>
        </w:rPr>
        <w:t>,</w:t>
      </w:r>
      <w:r w:rsidRPr="00573F56">
        <w:rPr>
          <w:lang w:val="en-NZ"/>
        </w:rPr>
        <w:t xml:space="preserve"> may rule on whether a member has a non-financial interest in the matter being discussed.</w:t>
      </w:r>
    </w:p>
    <w:p w14:paraId="731A5D61" w14:textId="77777777" w:rsidR="002E5E78" w:rsidRPr="00573F56" w:rsidRDefault="009A1EA4" w:rsidP="00BB55FA">
      <w:pPr>
        <w:pStyle w:val="Heading2"/>
        <w:numPr>
          <w:ilvl w:val="0"/>
          <w:numId w:val="86"/>
        </w:numPr>
        <w:ind w:left="851" w:hanging="851"/>
        <w:rPr>
          <w:lang w:val="en-NZ"/>
        </w:rPr>
      </w:pPr>
      <w:bookmarkStart w:id="580" w:name="_Toc450735932"/>
      <w:bookmarkStart w:id="581" w:name="_Toc457932338"/>
      <w:bookmarkStart w:id="582" w:name="_Toc458071828"/>
      <w:bookmarkStart w:id="583" w:name="_Toc110518204"/>
      <w:r w:rsidRPr="00573F56">
        <w:rPr>
          <w:lang w:val="en-NZ"/>
        </w:rPr>
        <w:t>Qualified</w:t>
      </w:r>
      <w:r w:rsidR="002E5E78" w:rsidRPr="00573F56">
        <w:rPr>
          <w:lang w:val="en-NZ"/>
        </w:rPr>
        <w:t xml:space="preserve"> privilege for meeting proceedings</w:t>
      </w:r>
      <w:bookmarkEnd w:id="580"/>
      <w:bookmarkEnd w:id="581"/>
      <w:bookmarkEnd w:id="582"/>
      <w:bookmarkEnd w:id="583"/>
    </w:p>
    <w:p w14:paraId="557D5271" w14:textId="247074E3" w:rsidR="005F0017" w:rsidRPr="00573F56" w:rsidRDefault="005F0017" w:rsidP="002E46D7">
      <w:pPr>
        <w:pStyle w:val="BodyText-1"/>
      </w:pPr>
      <w:r w:rsidRPr="00573F56">
        <w:t>Any oral statement made at any meeting of the local authority in accordance with the rules adopted by the local autho</w:t>
      </w:r>
      <w:r w:rsidR="0022379F" w:rsidRPr="00573F56">
        <w:t>rity for guiding its proceedings</w:t>
      </w:r>
      <w:r w:rsidRPr="00573F56">
        <w:t xml:space="preserve"> is privileged, unless the statement is proved to have been made with ill </w:t>
      </w:r>
      <w:proofErr w:type="gramStart"/>
      <w:r w:rsidRPr="00573F56">
        <w:t>will</w:t>
      </w:r>
      <w:r w:rsidR="00AB7EE2">
        <w:t>,</w:t>
      </w:r>
      <w:r w:rsidRPr="00573F56">
        <w:t xml:space="preserve"> or</w:t>
      </w:r>
      <w:proofErr w:type="gramEnd"/>
      <w:r w:rsidRPr="00573F56">
        <w:t xml:space="preserve"> </w:t>
      </w:r>
      <w:r w:rsidR="00A6737D" w:rsidRPr="00573F56">
        <w:t>took</w:t>
      </w:r>
      <w:r w:rsidRPr="00573F56">
        <w:t xml:space="preserve"> improper advantage of the </w:t>
      </w:r>
      <w:r w:rsidR="0022379F" w:rsidRPr="00573F56">
        <w:t xml:space="preserve">occasion of </w:t>
      </w:r>
      <w:r w:rsidRPr="00573F56">
        <w:t>publication.</w:t>
      </w:r>
    </w:p>
    <w:p w14:paraId="43D08ACC" w14:textId="03069B0A" w:rsidR="005F0017" w:rsidRPr="00573F56" w:rsidRDefault="00CD6BCD" w:rsidP="002E46D7">
      <w:pPr>
        <w:pStyle w:val="BodyText-1"/>
        <w:rPr>
          <w:i/>
        </w:rPr>
      </w:pPr>
      <w:r w:rsidRPr="00573F56">
        <w:rPr>
          <w:i/>
        </w:rPr>
        <w:t>LGOIMA</w:t>
      </w:r>
      <w:r>
        <w:rPr>
          <w:i/>
        </w:rPr>
        <w:t xml:space="preserve">, </w:t>
      </w:r>
      <w:r w:rsidR="005F0017" w:rsidRPr="00573F56">
        <w:rPr>
          <w:i/>
        </w:rPr>
        <w:t>s 53</w:t>
      </w:r>
      <w:r w:rsidR="007838AD">
        <w:rPr>
          <w:i/>
        </w:rPr>
        <w:t>.</w:t>
      </w:r>
    </w:p>
    <w:p w14:paraId="32699478" w14:textId="77777777" w:rsidR="005F0017" w:rsidRPr="00573F56" w:rsidRDefault="005F0017" w:rsidP="00BB55FA">
      <w:pPr>
        <w:pStyle w:val="Heading2"/>
        <w:numPr>
          <w:ilvl w:val="0"/>
          <w:numId w:val="86"/>
        </w:numPr>
        <w:ind w:left="851" w:hanging="851"/>
        <w:rPr>
          <w:lang w:val="en-NZ"/>
        </w:rPr>
      </w:pPr>
      <w:bookmarkStart w:id="584" w:name="_Toc457932339"/>
      <w:bookmarkStart w:id="585" w:name="_Toc458071829"/>
      <w:bookmarkStart w:id="586" w:name="_Toc110518205"/>
      <w:r w:rsidRPr="00573F56">
        <w:rPr>
          <w:lang w:val="en-NZ"/>
        </w:rPr>
        <w:t>Qualified privilege additional to any other provisions</w:t>
      </w:r>
      <w:bookmarkEnd w:id="584"/>
      <w:bookmarkEnd w:id="585"/>
      <w:bookmarkEnd w:id="586"/>
    </w:p>
    <w:p w14:paraId="177189B3" w14:textId="3F75125D" w:rsidR="005F0017" w:rsidRPr="00573F56" w:rsidRDefault="005F0017" w:rsidP="002E46D7">
      <w:pPr>
        <w:pStyle w:val="BodyText-1"/>
      </w:pPr>
      <w:r w:rsidRPr="00573F56">
        <w:t>The privilege refe</w:t>
      </w:r>
      <w:r w:rsidR="00057F82" w:rsidRPr="00573F56">
        <w:t>rred to above is in addition to</w:t>
      </w:r>
      <w:r w:rsidRPr="00573F56">
        <w:t xml:space="preserve"> any other privilege, whether absolute or qualified, that applies </w:t>
      </w:r>
      <w:r w:rsidR="00780B3B" w:rsidRPr="00573F56">
        <w:t>because of</w:t>
      </w:r>
      <w:r w:rsidRPr="00573F56">
        <w:t xml:space="preserve"> any other enactment or rule of law applying to any meeting of the local authority. </w:t>
      </w:r>
    </w:p>
    <w:p w14:paraId="79BC6427" w14:textId="6EC0D0FC" w:rsidR="005F0017" w:rsidRPr="00573F56" w:rsidRDefault="00CD6BCD" w:rsidP="002E46D7">
      <w:pPr>
        <w:pStyle w:val="BodyText-1"/>
        <w:rPr>
          <w:i/>
        </w:rPr>
      </w:pPr>
      <w:r w:rsidRPr="00573F56">
        <w:rPr>
          <w:i/>
        </w:rPr>
        <w:t>LGOIMA</w:t>
      </w:r>
      <w:r>
        <w:rPr>
          <w:i/>
        </w:rPr>
        <w:t>,</w:t>
      </w:r>
      <w:r w:rsidRPr="00573F56">
        <w:rPr>
          <w:i/>
        </w:rPr>
        <w:t xml:space="preserve"> </w:t>
      </w:r>
      <w:r w:rsidR="005F0017" w:rsidRPr="00573F56">
        <w:rPr>
          <w:i/>
        </w:rPr>
        <w:t>s 53</w:t>
      </w:r>
      <w:r w:rsidR="007838AD">
        <w:rPr>
          <w:i/>
        </w:rPr>
        <w:t>.</w:t>
      </w:r>
    </w:p>
    <w:p w14:paraId="4B5B1AFD" w14:textId="77777777" w:rsidR="002E5E78" w:rsidRPr="00573F56" w:rsidRDefault="002E5E78" w:rsidP="00BB55FA">
      <w:pPr>
        <w:pStyle w:val="Heading2"/>
        <w:numPr>
          <w:ilvl w:val="0"/>
          <w:numId w:val="86"/>
        </w:numPr>
        <w:ind w:left="851" w:hanging="851"/>
        <w:rPr>
          <w:lang w:val="en-NZ"/>
        </w:rPr>
      </w:pPr>
      <w:bookmarkStart w:id="587" w:name="_Toc450735933"/>
      <w:bookmarkStart w:id="588" w:name="_Toc457932340"/>
      <w:bookmarkStart w:id="589" w:name="_Toc458071830"/>
      <w:bookmarkStart w:id="590" w:name="_Toc110518206"/>
      <w:r w:rsidRPr="00573F56">
        <w:rPr>
          <w:lang w:val="en-NZ"/>
        </w:rPr>
        <w:t>Electronic devices at meetings</w:t>
      </w:r>
      <w:bookmarkEnd w:id="587"/>
      <w:bookmarkEnd w:id="588"/>
      <w:bookmarkEnd w:id="589"/>
      <w:bookmarkEnd w:id="590"/>
    </w:p>
    <w:p w14:paraId="189A96CA" w14:textId="7A0F58E4" w:rsidR="00AB7EE2" w:rsidRDefault="002E5E78" w:rsidP="00803F41">
      <w:pPr>
        <w:pStyle w:val="BodyText-1"/>
      </w:pPr>
      <w:r w:rsidRPr="00803F41">
        <w:t>Electronic devices and phones can only be used to adva</w:t>
      </w:r>
      <w:r w:rsidR="00057F82" w:rsidRPr="00803F41">
        <w:t xml:space="preserve">nce the business of a meeting. </w:t>
      </w:r>
      <w:r w:rsidRPr="00803F41">
        <w:t xml:space="preserve">Personal use may only occur at the discretion of the chair. A </w:t>
      </w:r>
      <w:r w:rsidR="002E3207">
        <w:t>c</w:t>
      </w:r>
      <w:r w:rsidR="00D400A7" w:rsidRPr="00803F41">
        <w:t>hairperson</w:t>
      </w:r>
      <w:r w:rsidRPr="00803F41">
        <w:t xml:space="preserve"> may require that an electronic device is switched off if</w:t>
      </w:r>
      <w:r w:rsidR="00AB7EE2">
        <w:t>:</w:t>
      </w:r>
    </w:p>
    <w:p w14:paraId="54DE0FD0" w14:textId="39D221C2" w:rsidR="00AB7EE2" w:rsidRDefault="002E5E78" w:rsidP="00DB1226">
      <w:pPr>
        <w:pStyle w:val="BodyText-1"/>
        <w:numPr>
          <w:ilvl w:val="0"/>
          <w:numId w:val="176"/>
        </w:numPr>
      </w:pPr>
      <w:r w:rsidRPr="00803F41">
        <w:t>its use is likely to distract a meeting from achieving its business</w:t>
      </w:r>
      <w:r w:rsidR="00AB7EE2">
        <w:t>,</w:t>
      </w:r>
      <w:r w:rsidRPr="00803F41">
        <w:t xml:space="preserve"> or</w:t>
      </w:r>
      <w:r w:rsidR="00AB7EE2">
        <w:t>,</w:t>
      </w:r>
      <w:r w:rsidRPr="00803F41">
        <w:t xml:space="preserve"> </w:t>
      </w:r>
    </w:p>
    <w:p w14:paraId="56406FB3" w14:textId="4D65DDED" w:rsidR="002E5E78" w:rsidRDefault="002E5E78" w:rsidP="00DB1226">
      <w:pPr>
        <w:pStyle w:val="BodyText-1"/>
        <w:numPr>
          <w:ilvl w:val="0"/>
          <w:numId w:val="176"/>
        </w:numPr>
      </w:pPr>
      <w:r w:rsidRPr="00803F41">
        <w:t xml:space="preserve">a member is found to be receiving information or advice from sources </w:t>
      </w:r>
      <w:proofErr w:type="gramStart"/>
      <w:r w:rsidRPr="00803F41">
        <w:t>not present</w:t>
      </w:r>
      <w:proofErr w:type="gramEnd"/>
      <w:r w:rsidRPr="00803F41">
        <w:t xml:space="preserve"> at the meeting</w:t>
      </w:r>
      <w:r w:rsidR="00AB7EE2">
        <w:t xml:space="preserve"> that</w:t>
      </w:r>
      <w:r w:rsidRPr="00803F41">
        <w:t xml:space="preserve"> may affect the integrity of the proceedings.</w:t>
      </w:r>
    </w:p>
    <w:p w14:paraId="32BA5D7B" w14:textId="77777777" w:rsidR="0023356F" w:rsidRPr="00803F41" w:rsidRDefault="0023356F" w:rsidP="00803F41">
      <w:pPr>
        <w:pStyle w:val="BodyText-1"/>
      </w:pPr>
    </w:p>
    <w:p w14:paraId="1DFEE662" w14:textId="77777777" w:rsidR="00780B3B" w:rsidRDefault="00780B3B">
      <w:pPr>
        <w:spacing w:before="0" w:after="0" w:line="240" w:lineRule="auto"/>
        <w:rPr>
          <w:rFonts w:ascii="Calibri" w:hAnsi="Calibri" w:cs="Tahoma"/>
          <w:b/>
          <w:sz w:val="32"/>
        </w:rPr>
      </w:pPr>
      <w:bookmarkStart w:id="591" w:name="_Toc450735934"/>
      <w:bookmarkStart w:id="592" w:name="_Toc457932341"/>
      <w:bookmarkStart w:id="593" w:name="_Toc458071831"/>
      <w:bookmarkStart w:id="594" w:name="_Toc110518207"/>
      <w:r>
        <w:br w:type="page"/>
      </w:r>
    </w:p>
    <w:p w14:paraId="7986EF50" w14:textId="094E5AD2" w:rsidR="002E5E78" w:rsidRPr="00573F56" w:rsidRDefault="00191997" w:rsidP="00465E09">
      <w:pPr>
        <w:pStyle w:val="Heading1"/>
        <w:numPr>
          <w:ilvl w:val="0"/>
          <w:numId w:val="157"/>
        </w:numPr>
      </w:pPr>
      <w:r w:rsidRPr="00573F56">
        <w:lastRenderedPageBreak/>
        <w:t>General r</w:t>
      </w:r>
      <w:r w:rsidR="00142A30" w:rsidRPr="00573F56">
        <w:t>ules of d</w:t>
      </w:r>
      <w:r w:rsidR="002E5E78" w:rsidRPr="00573F56">
        <w:t>ebate</w:t>
      </w:r>
      <w:bookmarkEnd w:id="591"/>
      <w:bookmarkEnd w:id="592"/>
      <w:bookmarkEnd w:id="593"/>
      <w:bookmarkEnd w:id="594"/>
    </w:p>
    <w:p w14:paraId="4897CE3E" w14:textId="77777777" w:rsidR="00BD7214" w:rsidRPr="00573F56" w:rsidRDefault="00D400A7" w:rsidP="00D323E3">
      <w:pPr>
        <w:pStyle w:val="Heading2"/>
        <w:numPr>
          <w:ilvl w:val="0"/>
          <w:numId w:val="147"/>
        </w:numPr>
        <w:ind w:left="851" w:hanging="851"/>
      </w:pPr>
      <w:bookmarkStart w:id="595" w:name="_Toc457932342"/>
      <w:bookmarkStart w:id="596" w:name="_Toc458071832"/>
      <w:bookmarkStart w:id="597" w:name="_Toc110518208"/>
      <w:bookmarkStart w:id="598" w:name="_Toc450735935"/>
      <w:r w:rsidRPr="00803F41">
        <w:t>Chairperson</w:t>
      </w:r>
      <w:r w:rsidR="00BD7214" w:rsidRPr="00803F41">
        <w:t xml:space="preserve"> may exercise discretion</w:t>
      </w:r>
      <w:bookmarkEnd w:id="595"/>
      <w:bookmarkEnd w:id="596"/>
      <w:bookmarkEnd w:id="597"/>
    </w:p>
    <w:p w14:paraId="02D00169" w14:textId="1BE5735D" w:rsidR="00BD7214" w:rsidRPr="00573F56" w:rsidRDefault="00BD7214" w:rsidP="00803F41">
      <w:pPr>
        <w:pStyle w:val="BodyText-1"/>
      </w:pPr>
      <w:r w:rsidRPr="00573F56">
        <w:t xml:space="preserve">The application of any procedural </w:t>
      </w:r>
      <w:r w:rsidR="007838AD">
        <w:t xml:space="preserve">matters in this section of the </w:t>
      </w:r>
      <w:r w:rsidR="00CD6BCD">
        <w:t>S</w:t>
      </w:r>
      <w:r w:rsidRPr="00573F56">
        <w:t>tandi</w:t>
      </w:r>
      <w:r w:rsidR="007838AD">
        <w:t xml:space="preserve">ng </w:t>
      </w:r>
      <w:r w:rsidR="00CD6BCD">
        <w:t>O</w:t>
      </w:r>
      <w:r w:rsidRPr="00573F56">
        <w:t>rders</w:t>
      </w:r>
      <w:r w:rsidR="005140E7" w:rsidRPr="00573F56">
        <w:t>, such as the number of times a member may speak</w:t>
      </w:r>
      <w:r w:rsidR="008721D5">
        <w:t xml:space="preserve"> or when a chair can accept a procedural motion to close or adjourn a debate</w:t>
      </w:r>
      <w:r w:rsidR="005140E7" w:rsidRPr="00573F56">
        <w:t>, is</w:t>
      </w:r>
      <w:r w:rsidRPr="00573F56">
        <w:t xml:space="preserve"> subject to the discretion of the </w:t>
      </w:r>
      <w:r w:rsidR="002E3207">
        <w:t>c</w:t>
      </w:r>
      <w:r w:rsidR="00D400A7" w:rsidRPr="00573F56">
        <w:t>hairperson</w:t>
      </w:r>
      <w:r w:rsidRPr="00573F56">
        <w:t xml:space="preserve">. </w:t>
      </w:r>
    </w:p>
    <w:p w14:paraId="00D2C74E" w14:textId="77777777" w:rsidR="002E5E78" w:rsidRPr="00573F56" w:rsidRDefault="002E5E78" w:rsidP="00D323E3">
      <w:pPr>
        <w:pStyle w:val="Heading2"/>
        <w:numPr>
          <w:ilvl w:val="0"/>
          <w:numId w:val="147"/>
        </w:numPr>
        <w:ind w:left="851" w:hanging="851"/>
      </w:pPr>
      <w:bookmarkStart w:id="599" w:name="_Toc457932343"/>
      <w:bookmarkStart w:id="600" w:name="_Toc458071833"/>
      <w:bookmarkStart w:id="601" w:name="_Toc110518209"/>
      <w:r w:rsidRPr="00573F56">
        <w:t>Time limits on speakers</w:t>
      </w:r>
      <w:bookmarkEnd w:id="598"/>
      <w:bookmarkEnd w:id="599"/>
      <w:bookmarkEnd w:id="600"/>
      <w:bookmarkEnd w:id="601"/>
      <w:r w:rsidRPr="00573F56">
        <w:t xml:space="preserve"> </w:t>
      </w:r>
    </w:p>
    <w:p w14:paraId="3134AA9F" w14:textId="77777777" w:rsidR="002E5E78" w:rsidRPr="00573F56" w:rsidRDefault="002E5E78" w:rsidP="00803F41">
      <w:pPr>
        <w:pStyle w:val="BodyText-1"/>
        <w:spacing w:after="120"/>
        <w:rPr>
          <w:lang w:val="en-NZ"/>
        </w:rPr>
      </w:pPr>
      <w:r w:rsidRPr="00573F56">
        <w:rPr>
          <w:lang w:val="en-NZ"/>
        </w:rPr>
        <w:t>The following time limits apply to members speaking at meetings:</w:t>
      </w:r>
    </w:p>
    <w:p w14:paraId="4C825179" w14:textId="759701AD" w:rsidR="002E5E78" w:rsidRPr="00573F56" w:rsidRDefault="00493CAD" w:rsidP="00BB55FA">
      <w:pPr>
        <w:pStyle w:val="BodyText-1"/>
        <w:numPr>
          <w:ilvl w:val="0"/>
          <w:numId w:val="90"/>
        </w:numPr>
        <w:spacing w:after="60"/>
        <w:ind w:left="1134" w:hanging="567"/>
        <w:rPr>
          <w:lang w:val="en-NZ"/>
        </w:rPr>
      </w:pPr>
      <w:r>
        <w:rPr>
          <w:lang w:val="en-NZ"/>
        </w:rPr>
        <w:t>M</w:t>
      </w:r>
      <w:r w:rsidR="002E5E78" w:rsidRPr="00573F56">
        <w:rPr>
          <w:lang w:val="en-NZ"/>
        </w:rPr>
        <w:t xml:space="preserve">overs of motions when speaking to the motion – </w:t>
      </w:r>
      <w:r w:rsidR="00B31E36" w:rsidRPr="00573F56">
        <w:rPr>
          <w:lang w:val="en-NZ"/>
        </w:rPr>
        <w:t xml:space="preserve">not more than </w:t>
      </w:r>
      <w:r w:rsidR="008721D5">
        <w:rPr>
          <w:lang w:val="en-NZ"/>
        </w:rPr>
        <w:t>5</w:t>
      </w:r>
      <w:r w:rsidR="002E5E78" w:rsidRPr="00573F56">
        <w:rPr>
          <w:lang w:val="en-NZ"/>
        </w:rPr>
        <w:t xml:space="preserve"> </w:t>
      </w:r>
      <w:proofErr w:type="gramStart"/>
      <w:r w:rsidR="002E5E78" w:rsidRPr="00573F56">
        <w:rPr>
          <w:lang w:val="en-NZ"/>
        </w:rPr>
        <w:t>minutes</w:t>
      </w:r>
      <w:r w:rsidR="00292045" w:rsidRPr="00573F56">
        <w:rPr>
          <w:lang w:val="en-NZ"/>
        </w:rPr>
        <w:t>;</w:t>
      </w:r>
      <w:proofErr w:type="gramEnd"/>
    </w:p>
    <w:p w14:paraId="3E7C7319" w14:textId="3D285211" w:rsidR="002E5E78" w:rsidRPr="00573F56" w:rsidRDefault="00493CAD" w:rsidP="00BB55FA">
      <w:pPr>
        <w:pStyle w:val="BodyText-1"/>
        <w:numPr>
          <w:ilvl w:val="0"/>
          <w:numId w:val="90"/>
        </w:numPr>
        <w:spacing w:after="60"/>
        <w:ind w:left="1134" w:hanging="567"/>
        <w:rPr>
          <w:lang w:val="en-NZ"/>
        </w:rPr>
      </w:pPr>
      <w:r>
        <w:rPr>
          <w:lang w:val="en-NZ"/>
        </w:rPr>
        <w:t>M</w:t>
      </w:r>
      <w:r w:rsidR="002E5E78" w:rsidRPr="00573F56">
        <w:rPr>
          <w:lang w:val="en-NZ"/>
        </w:rPr>
        <w:t xml:space="preserve">overs of motions when exercising their right of reply – </w:t>
      </w:r>
      <w:r w:rsidR="00B31E36" w:rsidRPr="00573F56">
        <w:rPr>
          <w:lang w:val="en-NZ"/>
        </w:rPr>
        <w:t xml:space="preserve">not more than </w:t>
      </w:r>
      <w:r w:rsidR="002E5E78" w:rsidRPr="00573F56">
        <w:rPr>
          <w:lang w:val="en-NZ"/>
        </w:rPr>
        <w:t>5 minutes</w:t>
      </w:r>
      <w:r w:rsidR="00292045" w:rsidRPr="00573F56">
        <w:rPr>
          <w:lang w:val="en-NZ"/>
        </w:rPr>
        <w:t>;</w:t>
      </w:r>
      <w:r>
        <w:rPr>
          <w:lang w:val="en-NZ"/>
        </w:rPr>
        <w:t xml:space="preserve"> and</w:t>
      </w:r>
    </w:p>
    <w:p w14:paraId="47586A09" w14:textId="4EE138B5" w:rsidR="002E5E78" w:rsidRPr="00573F56" w:rsidRDefault="00493CAD" w:rsidP="00BB55FA">
      <w:pPr>
        <w:pStyle w:val="BodyText-1"/>
        <w:numPr>
          <w:ilvl w:val="0"/>
          <w:numId w:val="90"/>
        </w:numPr>
        <w:ind w:left="1134" w:hanging="567"/>
        <w:rPr>
          <w:lang w:val="en-NZ"/>
        </w:rPr>
      </w:pPr>
      <w:r>
        <w:rPr>
          <w:lang w:val="en-NZ"/>
        </w:rPr>
        <w:t>O</w:t>
      </w:r>
      <w:r w:rsidR="002E5E78" w:rsidRPr="00573F56">
        <w:rPr>
          <w:lang w:val="en-NZ"/>
        </w:rPr>
        <w:t>ther members – not more than 5 minutes.</w:t>
      </w:r>
    </w:p>
    <w:p w14:paraId="25E8C0F3" w14:textId="77777777" w:rsidR="002E5E78" w:rsidRPr="00573F56" w:rsidRDefault="002E5E78" w:rsidP="00803F41">
      <w:pPr>
        <w:pStyle w:val="BodyText-1"/>
        <w:rPr>
          <w:lang w:val="en-NZ"/>
        </w:rPr>
      </w:pPr>
      <w:r w:rsidRPr="00573F56">
        <w:rPr>
          <w:lang w:val="en-NZ"/>
        </w:rPr>
        <w:t xml:space="preserve">Time limits can be extended </w:t>
      </w:r>
      <w:r w:rsidR="00B31E36" w:rsidRPr="00573F56">
        <w:rPr>
          <w:lang w:val="en-NZ"/>
        </w:rPr>
        <w:t xml:space="preserve">if a motion to that effect is moved, </w:t>
      </w:r>
      <w:proofErr w:type="gramStart"/>
      <w:r w:rsidR="00B31E36" w:rsidRPr="00573F56">
        <w:rPr>
          <w:lang w:val="en-NZ"/>
        </w:rPr>
        <w:t>seconded</w:t>
      </w:r>
      <w:proofErr w:type="gramEnd"/>
      <w:r w:rsidR="00B31E36" w:rsidRPr="00573F56">
        <w:rPr>
          <w:lang w:val="en-NZ"/>
        </w:rPr>
        <w:t xml:space="preserve"> and supported by a majority of members</w:t>
      </w:r>
      <w:r w:rsidRPr="00573F56">
        <w:rPr>
          <w:lang w:val="en-NZ"/>
        </w:rPr>
        <w:t xml:space="preserve"> present.</w:t>
      </w:r>
    </w:p>
    <w:p w14:paraId="6D3EF068" w14:textId="77777777" w:rsidR="004F6A93" w:rsidRPr="00573F56" w:rsidRDefault="004F6A93" w:rsidP="00D323E3">
      <w:pPr>
        <w:pStyle w:val="Heading2"/>
        <w:numPr>
          <w:ilvl w:val="0"/>
          <w:numId w:val="147"/>
        </w:numPr>
        <w:ind w:left="851" w:hanging="851"/>
      </w:pPr>
      <w:bookmarkStart w:id="602" w:name="_Toc450735936"/>
      <w:bookmarkStart w:id="603" w:name="_Toc457932344"/>
      <w:bookmarkStart w:id="604" w:name="_Toc458071834"/>
      <w:bookmarkStart w:id="605" w:name="_Toc110518210"/>
      <w:r w:rsidRPr="00573F56">
        <w:t>Questions to staff</w:t>
      </w:r>
      <w:bookmarkEnd w:id="602"/>
      <w:bookmarkEnd w:id="603"/>
      <w:bookmarkEnd w:id="604"/>
      <w:bookmarkEnd w:id="605"/>
      <w:r w:rsidRPr="00573F56">
        <w:t xml:space="preserve"> </w:t>
      </w:r>
    </w:p>
    <w:p w14:paraId="2299C696" w14:textId="3DB536D5" w:rsidR="004F6A93" w:rsidRPr="00573F56" w:rsidRDefault="004F6A93" w:rsidP="00803F41">
      <w:pPr>
        <w:pStyle w:val="BodyText-1"/>
        <w:rPr>
          <w:lang w:val="en-NZ"/>
        </w:rPr>
      </w:pPr>
      <w:r w:rsidRPr="00573F56">
        <w:t xml:space="preserve">During a debate members can ask staff questions about the matters being discussed. Questions must be asked through the </w:t>
      </w:r>
      <w:r w:rsidR="002E3207">
        <w:t>c</w:t>
      </w:r>
      <w:r w:rsidR="00D400A7" w:rsidRPr="00573F56">
        <w:t>hairperson</w:t>
      </w:r>
      <w:r w:rsidR="00AB7EE2">
        <w:t>,</w:t>
      </w:r>
      <w:r w:rsidRPr="00573F56">
        <w:t xml:space="preserve"> and </w:t>
      </w:r>
      <w:r w:rsidR="007838AD" w:rsidRPr="00573F56">
        <w:t xml:space="preserve">how the question </w:t>
      </w:r>
      <w:r w:rsidR="003E4A1A">
        <w:t>is to be</w:t>
      </w:r>
      <w:r w:rsidR="007838AD" w:rsidRPr="00573F56">
        <w:t xml:space="preserve"> dealt with </w:t>
      </w:r>
      <w:r w:rsidR="007838AD">
        <w:t>is at</w:t>
      </w:r>
      <w:r w:rsidRPr="00573F56">
        <w:t xml:space="preserve"> the </w:t>
      </w:r>
      <w:r w:rsidR="002E3207">
        <w:t>c</w:t>
      </w:r>
      <w:r w:rsidR="00D400A7" w:rsidRPr="00573F56">
        <w:t>hairperson</w:t>
      </w:r>
      <w:r w:rsidR="006F0FA2" w:rsidRPr="00573F56">
        <w:t>’</w:t>
      </w:r>
      <w:r w:rsidRPr="00573F56">
        <w:t xml:space="preserve">s discretion. </w:t>
      </w:r>
    </w:p>
    <w:p w14:paraId="00642543" w14:textId="77777777" w:rsidR="002E5E78" w:rsidRPr="00573F56" w:rsidRDefault="002E5E78" w:rsidP="00D323E3">
      <w:pPr>
        <w:pStyle w:val="Heading2"/>
        <w:numPr>
          <w:ilvl w:val="0"/>
          <w:numId w:val="147"/>
        </w:numPr>
        <w:ind w:left="851" w:hanging="851"/>
      </w:pPr>
      <w:bookmarkStart w:id="606" w:name="_Toc450735937"/>
      <w:bookmarkStart w:id="607" w:name="_Toc457932345"/>
      <w:bookmarkStart w:id="608" w:name="_Toc458071835"/>
      <w:bookmarkStart w:id="609" w:name="_Toc110518211"/>
      <w:r w:rsidRPr="00573F56">
        <w:t>Questions of clarification</w:t>
      </w:r>
      <w:bookmarkEnd w:id="606"/>
      <w:bookmarkEnd w:id="607"/>
      <w:bookmarkEnd w:id="608"/>
      <w:bookmarkEnd w:id="609"/>
    </w:p>
    <w:p w14:paraId="1CF63ABB" w14:textId="2709A97B" w:rsidR="002E5E78" w:rsidRPr="00573F56" w:rsidRDefault="002E5E78" w:rsidP="00803F41">
      <w:pPr>
        <w:pStyle w:val="BodyText-1"/>
        <w:rPr>
          <w:lang w:val="en-NZ"/>
        </w:rPr>
      </w:pPr>
      <w:r w:rsidRPr="00573F56">
        <w:rPr>
          <w:lang w:val="en-NZ"/>
        </w:rPr>
        <w:t xml:space="preserve">At any point </w:t>
      </w:r>
      <w:r w:rsidR="00CD61A3">
        <w:rPr>
          <w:lang w:val="en-NZ"/>
        </w:rPr>
        <w:t>in</w:t>
      </w:r>
      <w:r w:rsidRPr="00573F56">
        <w:rPr>
          <w:lang w:val="en-NZ"/>
        </w:rPr>
        <w:t xml:space="preserve"> a debate a member may ask the </w:t>
      </w:r>
      <w:r w:rsidR="002E3207">
        <w:rPr>
          <w:lang w:val="en-NZ"/>
        </w:rPr>
        <w:t>c</w:t>
      </w:r>
      <w:r w:rsidR="00D400A7" w:rsidRPr="00573F56">
        <w:rPr>
          <w:lang w:val="en-NZ"/>
        </w:rPr>
        <w:t>hairperson</w:t>
      </w:r>
      <w:r w:rsidRPr="00573F56">
        <w:rPr>
          <w:lang w:val="en-NZ"/>
        </w:rPr>
        <w:t xml:space="preserve"> for clarification about the nature and content of the motion which is the subject of the debate and</w:t>
      </w:r>
      <w:r w:rsidR="00CD61A3">
        <w:rPr>
          <w:lang w:val="en-NZ"/>
        </w:rPr>
        <w:t>/or</w:t>
      </w:r>
      <w:r w:rsidRPr="00573F56">
        <w:rPr>
          <w:lang w:val="en-NZ"/>
        </w:rPr>
        <w:t xml:space="preserve"> the </w:t>
      </w:r>
      <w:proofErr w:type="gramStart"/>
      <w:r w:rsidRPr="00573F56">
        <w:rPr>
          <w:lang w:val="en-NZ"/>
        </w:rPr>
        <w:t>particular stage</w:t>
      </w:r>
      <w:proofErr w:type="gramEnd"/>
      <w:r w:rsidRPr="00573F56">
        <w:rPr>
          <w:lang w:val="en-NZ"/>
        </w:rPr>
        <w:t xml:space="preserve"> the debate has reached.</w:t>
      </w:r>
    </w:p>
    <w:p w14:paraId="2D37E50A" w14:textId="77777777" w:rsidR="002E5E78" w:rsidRPr="00573F56" w:rsidRDefault="002E5E78" w:rsidP="00D323E3">
      <w:pPr>
        <w:pStyle w:val="Heading2"/>
        <w:numPr>
          <w:ilvl w:val="0"/>
          <w:numId w:val="147"/>
        </w:numPr>
        <w:ind w:left="851" w:hanging="851"/>
      </w:pPr>
      <w:bookmarkStart w:id="610" w:name="_Toc450735938"/>
      <w:bookmarkStart w:id="611" w:name="_Toc457932346"/>
      <w:bookmarkStart w:id="612" w:name="_Toc458071836"/>
      <w:bookmarkStart w:id="613" w:name="_Toc110518212"/>
      <w:r w:rsidRPr="00573F56">
        <w:t>Member</w:t>
      </w:r>
      <w:r w:rsidR="003163C8" w:rsidRPr="00573F56">
        <w:t>s may speak only once</w:t>
      </w:r>
      <w:bookmarkEnd w:id="610"/>
      <w:bookmarkEnd w:id="611"/>
      <w:bookmarkEnd w:id="612"/>
      <w:bookmarkEnd w:id="613"/>
    </w:p>
    <w:p w14:paraId="545A6EF9" w14:textId="75A06C5B" w:rsidR="0096220B" w:rsidRPr="00573F56" w:rsidRDefault="002E5E78" w:rsidP="00803F41">
      <w:pPr>
        <w:pStyle w:val="BodyText-1"/>
        <w:rPr>
          <w:lang w:val="en-NZ"/>
        </w:rPr>
      </w:pPr>
      <w:r w:rsidRPr="00573F56">
        <w:rPr>
          <w:lang w:val="en-NZ"/>
        </w:rPr>
        <w:t>A member</w:t>
      </w:r>
      <w:r w:rsidR="00CD61A3">
        <w:rPr>
          <w:lang w:val="en-NZ"/>
        </w:rPr>
        <w:t xml:space="preserve">, depending on the choice of options for speaking and moving set out in </w:t>
      </w:r>
      <w:r w:rsidR="00CD6BCD">
        <w:rPr>
          <w:lang w:val="en-NZ"/>
        </w:rPr>
        <w:t xml:space="preserve">SO </w:t>
      </w:r>
      <w:r w:rsidR="00CD61A3">
        <w:rPr>
          <w:lang w:val="en-NZ"/>
        </w:rPr>
        <w:t>22.</w:t>
      </w:r>
      <w:r w:rsidR="000470ED">
        <w:rPr>
          <w:lang w:val="en-NZ"/>
        </w:rPr>
        <w:t>2 -22.4,</w:t>
      </w:r>
      <w:r w:rsidRPr="00573F56">
        <w:rPr>
          <w:lang w:val="en-NZ"/>
        </w:rPr>
        <w:t xml:space="preserve"> may </w:t>
      </w:r>
      <w:r w:rsidR="00F475D9" w:rsidRPr="00573F56">
        <w:rPr>
          <w:lang w:val="en-NZ"/>
        </w:rPr>
        <w:t xml:space="preserve">not </w:t>
      </w:r>
      <w:r w:rsidRPr="00573F56">
        <w:rPr>
          <w:lang w:val="en-NZ"/>
        </w:rPr>
        <w:t xml:space="preserve">speak more than once to a motion at a </w:t>
      </w:r>
      <w:r w:rsidR="00A02D3F" w:rsidRPr="00573F56">
        <w:rPr>
          <w:lang w:val="en-NZ"/>
        </w:rPr>
        <w:t xml:space="preserve">meeting of </w:t>
      </w:r>
      <w:r w:rsidR="008721D5">
        <w:rPr>
          <w:lang w:val="en-NZ"/>
        </w:rPr>
        <w:t xml:space="preserve">the council, </w:t>
      </w:r>
      <w:r w:rsidR="003163C8" w:rsidRPr="00573F56">
        <w:rPr>
          <w:lang w:val="en-NZ"/>
        </w:rPr>
        <w:t xml:space="preserve">except </w:t>
      </w:r>
      <w:r w:rsidR="005140E7" w:rsidRPr="00573F56">
        <w:rPr>
          <w:lang w:val="en-NZ"/>
        </w:rPr>
        <w:t xml:space="preserve">with permission of the </w:t>
      </w:r>
      <w:r w:rsidR="002E3207">
        <w:rPr>
          <w:lang w:val="en-NZ"/>
        </w:rPr>
        <w:t>c</w:t>
      </w:r>
      <w:r w:rsidR="00D400A7" w:rsidRPr="00573F56">
        <w:rPr>
          <w:lang w:val="en-NZ"/>
        </w:rPr>
        <w:t>hairperson</w:t>
      </w:r>
      <w:r w:rsidR="003163C8" w:rsidRPr="00573F56">
        <w:rPr>
          <w:lang w:val="en-NZ"/>
        </w:rPr>
        <w:t>.</w:t>
      </w:r>
      <w:r w:rsidR="001F1AEA" w:rsidRPr="00573F56">
        <w:rPr>
          <w:lang w:val="en-NZ"/>
        </w:rPr>
        <w:t xml:space="preserve"> </w:t>
      </w:r>
      <w:r w:rsidR="00B63240">
        <w:rPr>
          <w:lang w:val="en-NZ"/>
        </w:rPr>
        <w:t>Members can speak more than once to a motion at a committee or subcommittee meeting with the chairperson’s permission.</w:t>
      </w:r>
    </w:p>
    <w:p w14:paraId="2C602518" w14:textId="77777777" w:rsidR="002E5E78" w:rsidRPr="00573F56" w:rsidRDefault="002E5E78" w:rsidP="00D323E3">
      <w:pPr>
        <w:pStyle w:val="Heading2"/>
        <w:numPr>
          <w:ilvl w:val="0"/>
          <w:numId w:val="147"/>
        </w:numPr>
        <w:ind w:left="851" w:hanging="851"/>
      </w:pPr>
      <w:bookmarkStart w:id="614" w:name="_Toc450735940"/>
      <w:bookmarkStart w:id="615" w:name="_Toc457932347"/>
      <w:bookmarkStart w:id="616" w:name="_Toc458071837"/>
      <w:bookmarkStart w:id="617" w:name="_Toc110518213"/>
      <w:r w:rsidRPr="00573F56">
        <w:t>Limits on number of speakers</w:t>
      </w:r>
      <w:bookmarkEnd w:id="614"/>
      <w:bookmarkEnd w:id="615"/>
      <w:bookmarkEnd w:id="616"/>
      <w:bookmarkEnd w:id="617"/>
      <w:r w:rsidRPr="00573F56">
        <w:t xml:space="preserve"> </w:t>
      </w:r>
    </w:p>
    <w:p w14:paraId="7F7BCD00" w14:textId="472DF109" w:rsidR="002E5E78" w:rsidRPr="00573F56" w:rsidRDefault="002E5E78" w:rsidP="00803F41">
      <w:pPr>
        <w:pStyle w:val="BodyText-1"/>
        <w:rPr>
          <w:lang w:val="en-NZ"/>
        </w:rPr>
      </w:pPr>
      <w:r w:rsidRPr="00573F56">
        <w:rPr>
          <w:lang w:val="en-NZ"/>
        </w:rPr>
        <w:t xml:space="preserve">If three speakers have spoken consecutively in support of, or in opposition to, a motion, the </w:t>
      </w:r>
      <w:r w:rsidR="00D400A7" w:rsidRPr="00573F56">
        <w:rPr>
          <w:lang w:val="en-NZ"/>
        </w:rPr>
        <w:t>Chairperson</w:t>
      </w:r>
      <w:r w:rsidRPr="00573F56">
        <w:rPr>
          <w:lang w:val="en-NZ"/>
        </w:rPr>
        <w:t xml:space="preserve"> may call for a speaker to the contrary. </w:t>
      </w:r>
      <w:r w:rsidR="004F4451">
        <w:rPr>
          <w:lang w:val="en-NZ"/>
        </w:rPr>
        <w:t xml:space="preserve"> </w:t>
      </w:r>
      <w:r w:rsidRPr="00573F56">
        <w:rPr>
          <w:lang w:val="en-NZ"/>
        </w:rPr>
        <w:t xml:space="preserve">If there is no speaker to the contrary, the </w:t>
      </w:r>
      <w:r w:rsidR="00D400A7" w:rsidRPr="00573F56">
        <w:rPr>
          <w:lang w:val="en-NZ"/>
        </w:rPr>
        <w:t>Chairperson</w:t>
      </w:r>
      <w:r w:rsidRPr="00573F56">
        <w:rPr>
          <w:lang w:val="en-NZ"/>
        </w:rPr>
        <w:t xml:space="preserve"> </w:t>
      </w:r>
      <w:r w:rsidR="006C434B" w:rsidRPr="00573F56">
        <w:rPr>
          <w:lang w:val="en-NZ"/>
        </w:rPr>
        <w:t>must</w:t>
      </w:r>
      <w:r w:rsidR="00C84076" w:rsidRPr="00573F56">
        <w:rPr>
          <w:lang w:val="en-NZ"/>
        </w:rPr>
        <w:t xml:space="preserve"> </w:t>
      </w:r>
      <w:r w:rsidRPr="00573F56">
        <w:rPr>
          <w:lang w:val="en-NZ"/>
        </w:rPr>
        <w:t xml:space="preserve">put the motion after the mover’s right of reply. </w:t>
      </w:r>
    </w:p>
    <w:p w14:paraId="4B747D8C" w14:textId="2669C723" w:rsidR="002E5E78" w:rsidRPr="00573F56" w:rsidRDefault="002E5E78" w:rsidP="00803F41">
      <w:pPr>
        <w:pStyle w:val="BodyText-1"/>
        <w:rPr>
          <w:lang w:val="en-NZ"/>
        </w:rPr>
      </w:pPr>
      <w:r w:rsidRPr="00573F56">
        <w:rPr>
          <w:lang w:val="en-NZ"/>
        </w:rPr>
        <w:t xml:space="preserve">Members speaking must, if requested by the </w:t>
      </w:r>
      <w:r w:rsidR="002E3207">
        <w:rPr>
          <w:lang w:val="en-NZ"/>
        </w:rPr>
        <w:t>c</w:t>
      </w:r>
      <w:r w:rsidR="00D400A7" w:rsidRPr="00573F56">
        <w:rPr>
          <w:lang w:val="en-NZ"/>
        </w:rPr>
        <w:t>hairperson</w:t>
      </w:r>
      <w:r w:rsidRPr="00573F56">
        <w:rPr>
          <w:lang w:val="en-NZ"/>
        </w:rPr>
        <w:t>, announce whether they are speaking in support of</w:t>
      </w:r>
      <w:r w:rsidR="004F4451">
        <w:rPr>
          <w:lang w:val="en-NZ"/>
        </w:rPr>
        <w:t>,</w:t>
      </w:r>
      <w:r w:rsidRPr="00573F56">
        <w:rPr>
          <w:lang w:val="en-NZ"/>
        </w:rPr>
        <w:t xml:space="preserve"> or opposition to</w:t>
      </w:r>
      <w:r w:rsidR="004F4451">
        <w:rPr>
          <w:lang w:val="en-NZ"/>
        </w:rPr>
        <w:t>,</w:t>
      </w:r>
      <w:r w:rsidRPr="00573F56">
        <w:rPr>
          <w:lang w:val="en-NZ"/>
        </w:rPr>
        <w:t xml:space="preserve"> a motion.</w:t>
      </w:r>
    </w:p>
    <w:p w14:paraId="4F014A23" w14:textId="77777777" w:rsidR="002E5E78" w:rsidRPr="00573F56" w:rsidRDefault="002E5E78" w:rsidP="00D323E3">
      <w:pPr>
        <w:pStyle w:val="Heading2"/>
        <w:numPr>
          <w:ilvl w:val="0"/>
          <w:numId w:val="147"/>
        </w:numPr>
        <w:ind w:left="851" w:hanging="851"/>
      </w:pPr>
      <w:bookmarkStart w:id="618" w:name="_Toc450735941"/>
      <w:bookmarkStart w:id="619" w:name="_Toc457932348"/>
      <w:bookmarkStart w:id="620" w:name="_Toc458071838"/>
      <w:bookmarkStart w:id="621" w:name="_Toc110518214"/>
      <w:r w:rsidRPr="00573F56">
        <w:lastRenderedPageBreak/>
        <w:t>Seconder may reserve speech</w:t>
      </w:r>
      <w:bookmarkEnd w:id="618"/>
      <w:bookmarkEnd w:id="619"/>
      <w:bookmarkEnd w:id="620"/>
      <w:bookmarkEnd w:id="621"/>
    </w:p>
    <w:p w14:paraId="7F85F83A" w14:textId="430948BB" w:rsidR="00165D49" w:rsidRDefault="002E5E78" w:rsidP="00803F41">
      <w:pPr>
        <w:pStyle w:val="BodyText-1"/>
        <w:rPr>
          <w:lang w:val="en-NZ"/>
        </w:rPr>
      </w:pPr>
      <w:r w:rsidRPr="00573F56">
        <w:rPr>
          <w:lang w:val="en-NZ"/>
        </w:rPr>
        <w:t xml:space="preserve">A member may second a motion or amendment without speaking to it, reserving the right to speak </w:t>
      </w:r>
      <w:r w:rsidR="00AB7EE2">
        <w:rPr>
          <w:lang w:val="en-NZ"/>
        </w:rPr>
        <w:t xml:space="preserve">until </w:t>
      </w:r>
      <w:r w:rsidRPr="00573F56">
        <w:rPr>
          <w:lang w:val="en-NZ"/>
        </w:rPr>
        <w:t xml:space="preserve">later in the debate. </w:t>
      </w:r>
    </w:p>
    <w:p w14:paraId="5190CF44" w14:textId="77777777" w:rsidR="002E5E78" w:rsidRPr="00573F56" w:rsidRDefault="002E5E78" w:rsidP="00D323E3">
      <w:pPr>
        <w:pStyle w:val="Heading2"/>
        <w:numPr>
          <w:ilvl w:val="0"/>
          <w:numId w:val="147"/>
        </w:numPr>
        <w:ind w:left="851" w:hanging="851"/>
      </w:pPr>
      <w:bookmarkStart w:id="622" w:name="_Toc450735942"/>
      <w:bookmarkStart w:id="623" w:name="_Toc457932349"/>
      <w:bookmarkStart w:id="624" w:name="_Toc458071839"/>
      <w:bookmarkStart w:id="625" w:name="_Toc110518215"/>
      <w:r w:rsidRPr="00573F56">
        <w:t>Speaking only to relevant matters</w:t>
      </w:r>
      <w:bookmarkEnd w:id="622"/>
      <w:bookmarkEnd w:id="623"/>
      <w:bookmarkEnd w:id="624"/>
      <w:bookmarkEnd w:id="625"/>
    </w:p>
    <w:p w14:paraId="5C1E66EA" w14:textId="5637FE8E" w:rsidR="00AB7EE2" w:rsidRDefault="002E5E78" w:rsidP="00803F41">
      <w:pPr>
        <w:pStyle w:val="BodyText-1"/>
        <w:rPr>
          <w:lang w:val="en-NZ"/>
        </w:rPr>
      </w:pPr>
      <w:r w:rsidRPr="00573F56">
        <w:rPr>
          <w:lang w:val="en-NZ"/>
        </w:rPr>
        <w:t xml:space="preserve">Members may </w:t>
      </w:r>
      <w:r w:rsidR="00AB7EE2">
        <w:rPr>
          <w:lang w:val="en-NZ"/>
        </w:rPr>
        <w:t xml:space="preserve">only </w:t>
      </w:r>
      <w:r w:rsidRPr="00573F56">
        <w:rPr>
          <w:lang w:val="en-NZ"/>
        </w:rPr>
        <w:t>speak</w:t>
      </w:r>
      <w:r w:rsidR="00AB7EE2">
        <w:rPr>
          <w:lang w:val="en-NZ"/>
        </w:rPr>
        <w:t xml:space="preserve"> </w:t>
      </w:r>
      <w:proofErr w:type="gramStart"/>
      <w:r w:rsidRPr="00573F56">
        <w:rPr>
          <w:lang w:val="en-NZ"/>
        </w:rPr>
        <w:t>to</w:t>
      </w:r>
      <w:r w:rsidR="00AB7EE2">
        <w:rPr>
          <w:lang w:val="en-NZ"/>
        </w:rPr>
        <w:t>;</w:t>
      </w:r>
      <w:proofErr w:type="gramEnd"/>
    </w:p>
    <w:p w14:paraId="27600211" w14:textId="3D2D7882" w:rsidR="00AB7EE2" w:rsidRDefault="00292045" w:rsidP="00DB1226">
      <w:pPr>
        <w:pStyle w:val="BodyText-1"/>
        <w:numPr>
          <w:ilvl w:val="0"/>
          <w:numId w:val="177"/>
        </w:numPr>
        <w:rPr>
          <w:lang w:val="en-NZ"/>
        </w:rPr>
      </w:pPr>
      <w:r w:rsidRPr="00573F56">
        <w:rPr>
          <w:lang w:val="en-NZ"/>
        </w:rPr>
        <w:t>any matter before the meeting</w:t>
      </w:r>
    </w:p>
    <w:p w14:paraId="2F36B6B3" w14:textId="65DF8986" w:rsidR="00AB7EE2" w:rsidRDefault="002E5E78" w:rsidP="00DB1226">
      <w:pPr>
        <w:pStyle w:val="BodyText-1"/>
        <w:numPr>
          <w:ilvl w:val="0"/>
          <w:numId w:val="177"/>
        </w:numPr>
        <w:rPr>
          <w:lang w:val="en-NZ"/>
        </w:rPr>
      </w:pPr>
      <w:r w:rsidRPr="00573F56">
        <w:rPr>
          <w:lang w:val="en-NZ"/>
        </w:rPr>
        <w:t xml:space="preserve">a motion or amendment </w:t>
      </w:r>
      <w:r w:rsidR="00292045" w:rsidRPr="00573F56">
        <w:rPr>
          <w:lang w:val="en-NZ"/>
        </w:rPr>
        <w:t xml:space="preserve">which </w:t>
      </w:r>
      <w:r w:rsidRPr="00573F56">
        <w:rPr>
          <w:lang w:val="en-NZ"/>
        </w:rPr>
        <w:t>they propose</w:t>
      </w:r>
      <w:r w:rsidR="00AB7EE2">
        <w:rPr>
          <w:lang w:val="en-NZ"/>
        </w:rPr>
        <w:t xml:space="preserve">, </w:t>
      </w:r>
      <w:r w:rsidR="00292045" w:rsidRPr="00573F56">
        <w:rPr>
          <w:lang w:val="en-NZ"/>
        </w:rPr>
        <w:t xml:space="preserve">and </w:t>
      </w:r>
    </w:p>
    <w:p w14:paraId="3C65D43E" w14:textId="77777777" w:rsidR="00AB7EE2" w:rsidRDefault="00C84076" w:rsidP="00DB1226">
      <w:pPr>
        <w:pStyle w:val="BodyText-1"/>
        <w:numPr>
          <w:ilvl w:val="0"/>
          <w:numId w:val="177"/>
        </w:numPr>
        <w:rPr>
          <w:lang w:val="en-NZ"/>
        </w:rPr>
      </w:pPr>
      <w:r w:rsidRPr="00573F56">
        <w:rPr>
          <w:lang w:val="en-NZ"/>
        </w:rPr>
        <w:t>to raise</w:t>
      </w:r>
      <w:r w:rsidR="002E5E78" w:rsidRPr="00573F56">
        <w:rPr>
          <w:lang w:val="en-NZ"/>
        </w:rPr>
        <w:t xml:space="preserve"> a point of order arising out of debate, </w:t>
      </w:r>
    </w:p>
    <w:p w14:paraId="2CDDC15A" w14:textId="3F66D51B" w:rsidR="001E1536" w:rsidRDefault="002E5E78" w:rsidP="00803F41">
      <w:pPr>
        <w:pStyle w:val="BodyText-1"/>
        <w:rPr>
          <w:lang w:val="en-NZ"/>
        </w:rPr>
      </w:pPr>
      <w:r w:rsidRPr="00573F56">
        <w:rPr>
          <w:lang w:val="en-NZ"/>
        </w:rPr>
        <w:t xml:space="preserve">Members must confine their remarks strictly to the motion or amendment they are speaking to. </w:t>
      </w:r>
    </w:p>
    <w:p w14:paraId="445939F5" w14:textId="3AE3A94B" w:rsidR="002E5E78" w:rsidRPr="00573F56" w:rsidRDefault="002E5E78" w:rsidP="00803F41">
      <w:pPr>
        <w:pStyle w:val="BodyText-1"/>
        <w:rPr>
          <w:lang w:val="en-NZ"/>
        </w:rPr>
      </w:pPr>
      <w:r w:rsidRPr="00573F56">
        <w:rPr>
          <w:lang w:val="en-NZ"/>
        </w:rPr>
        <w:t xml:space="preserve">The </w:t>
      </w:r>
      <w:r w:rsidR="002E3207">
        <w:rPr>
          <w:lang w:val="en-NZ"/>
        </w:rPr>
        <w:t>c</w:t>
      </w:r>
      <w:r w:rsidR="00D400A7" w:rsidRPr="00573F56">
        <w:rPr>
          <w:lang w:val="en-NZ"/>
        </w:rPr>
        <w:t>hairperson</w:t>
      </w:r>
      <w:r w:rsidRPr="00573F56">
        <w:rPr>
          <w:lang w:val="en-NZ"/>
        </w:rPr>
        <w:t xml:space="preserve">’s rulings on any matters arising under this </w:t>
      </w:r>
      <w:r w:rsidR="00CD6BCD">
        <w:rPr>
          <w:lang w:val="en-NZ"/>
        </w:rPr>
        <w:t>S</w:t>
      </w:r>
      <w:r w:rsidRPr="00573F56">
        <w:rPr>
          <w:lang w:val="en-NZ"/>
        </w:rPr>
        <w:t xml:space="preserve">tanding </w:t>
      </w:r>
      <w:r w:rsidR="00CD6BCD">
        <w:rPr>
          <w:lang w:val="en-NZ"/>
        </w:rPr>
        <w:t>O</w:t>
      </w:r>
      <w:r w:rsidRPr="00573F56">
        <w:rPr>
          <w:lang w:val="en-NZ"/>
        </w:rPr>
        <w:t>rder are final and not open to challenge.</w:t>
      </w:r>
    </w:p>
    <w:p w14:paraId="2E115415" w14:textId="77777777" w:rsidR="002E5E78" w:rsidRPr="00573F56" w:rsidRDefault="002E5E78" w:rsidP="00D323E3">
      <w:pPr>
        <w:pStyle w:val="Heading2"/>
        <w:numPr>
          <w:ilvl w:val="0"/>
          <w:numId w:val="147"/>
        </w:numPr>
        <w:ind w:left="851" w:hanging="851"/>
      </w:pPr>
      <w:bookmarkStart w:id="626" w:name="_Toc450735943"/>
      <w:bookmarkStart w:id="627" w:name="_Toc457932350"/>
      <w:bookmarkStart w:id="628" w:name="_Toc458071840"/>
      <w:bookmarkStart w:id="629" w:name="_Toc110518216"/>
      <w:r w:rsidRPr="00573F56">
        <w:t>Restating motion</w:t>
      </w:r>
      <w:bookmarkEnd w:id="626"/>
      <w:bookmarkEnd w:id="627"/>
      <w:bookmarkEnd w:id="628"/>
      <w:r w:rsidR="00D067D1">
        <w:t>s</w:t>
      </w:r>
      <w:bookmarkEnd w:id="629"/>
      <w:r w:rsidRPr="00573F56">
        <w:t xml:space="preserve"> </w:t>
      </w:r>
    </w:p>
    <w:p w14:paraId="69D36891" w14:textId="4AE272F2" w:rsidR="002E5E78" w:rsidRPr="00573F56" w:rsidRDefault="002E5E78" w:rsidP="00803F41">
      <w:pPr>
        <w:pStyle w:val="BodyText-1"/>
        <w:rPr>
          <w:lang w:val="en-NZ"/>
        </w:rPr>
      </w:pPr>
      <w:r w:rsidRPr="00573F56">
        <w:rPr>
          <w:lang w:val="en-NZ"/>
        </w:rPr>
        <w:t>A</w:t>
      </w:r>
      <w:r w:rsidR="00D067D1">
        <w:rPr>
          <w:lang w:val="en-NZ"/>
        </w:rPr>
        <w:t>t</w:t>
      </w:r>
      <w:r w:rsidR="00292045" w:rsidRPr="00573F56">
        <w:rPr>
          <w:lang w:val="en-NZ"/>
        </w:rPr>
        <w:t xml:space="preserve"> any time during a debate</w:t>
      </w:r>
      <w:r w:rsidR="00D067D1">
        <w:rPr>
          <w:lang w:val="en-NZ"/>
        </w:rPr>
        <w:t xml:space="preserve"> a member</w:t>
      </w:r>
      <w:r w:rsidRPr="00573F56">
        <w:rPr>
          <w:lang w:val="en-NZ"/>
        </w:rPr>
        <w:t xml:space="preserve"> may ask</w:t>
      </w:r>
      <w:r w:rsidR="00292045" w:rsidRPr="00573F56">
        <w:rPr>
          <w:lang w:val="en-NZ"/>
        </w:rPr>
        <w:t>, for their information,</w:t>
      </w:r>
      <w:r w:rsidRPr="00573F56">
        <w:rPr>
          <w:lang w:val="en-NZ"/>
        </w:rPr>
        <w:t xml:space="preserve"> </w:t>
      </w:r>
      <w:r w:rsidR="00D067D1">
        <w:rPr>
          <w:lang w:val="en-NZ"/>
        </w:rPr>
        <w:t xml:space="preserve">that </w:t>
      </w:r>
      <w:r w:rsidRPr="00573F56">
        <w:rPr>
          <w:lang w:val="en-NZ"/>
        </w:rPr>
        <w:t xml:space="preserve">the </w:t>
      </w:r>
      <w:r w:rsidR="002E3207">
        <w:rPr>
          <w:lang w:val="en-NZ"/>
        </w:rPr>
        <w:t>c</w:t>
      </w:r>
      <w:r w:rsidR="00D400A7" w:rsidRPr="00573F56">
        <w:rPr>
          <w:lang w:val="en-NZ"/>
        </w:rPr>
        <w:t>hairperson</w:t>
      </w:r>
      <w:r w:rsidRPr="00573F56">
        <w:rPr>
          <w:lang w:val="en-NZ"/>
        </w:rPr>
        <w:t xml:space="preserve"> restate </w:t>
      </w:r>
      <w:r w:rsidR="00292045" w:rsidRPr="00573F56">
        <w:rPr>
          <w:lang w:val="en-NZ"/>
        </w:rPr>
        <w:t>a</w:t>
      </w:r>
      <w:r w:rsidRPr="00573F56">
        <w:rPr>
          <w:lang w:val="en-NZ"/>
        </w:rPr>
        <w:t xml:space="preserve"> motion and </w:t>
      </w:r>
      <w:r w:rsidR="00292045" w:rsidRPr="00573F56">
        <w:rPr>
          <w:lang w:val="en-NZ"/>
        </w:rPr>
        <w:t xml:space="preserve">any </w:t>
      </w:r>
      <w:r w:rsidRPr="00573F56">
        <w:rPr>
          <w:lang w:val="en-NZ"/>
        </w:rPr>
        <w:t>amendments</w:t>
      </w:r>
      <w:r w:rsidR="00D067D1">
        <w:rPr>
          <w:lang w:val="en-NZ"/>
        </w:rPr>
        <w:t>;</w:t>
      </w:r>
      <w:r w:rsidR="00292045" w:rsidRPr="00573F56">
        <w:rPr>
          <w:lang w:val="en-NZ"/>
        </w:rPr>
        <w:t xml:space="preserve"> </w:t>
      </w:r>
      <w:r w:rsidRPr="00573F56">
        <w:rPr>
          <w:lang w:val="en-NZ"/>
        </w:rPr>
        <w:t>but</w:t>
      </w:r>
      <w:r w:rsidR="00F10B19" w:rsidRPr="00573F56">
        <w:rPr>
          <w:lang w:val="en-NZ"/>
        </w:rPr>
        <w:t xml:space="preserve"> not </w:t>
      </w:r>
      <w:r w:rsidR="00D067D1">
        <w:rPr>
          <w:lang w:val="en-NZ"/>
        </w:rPr>
        <w:t xml:space="preserve">in a manner that </w:t>
      </w:r>
      <w:r w:rsidRPr="00573F56">
        <w:rPr>
          <w:lang w:val="en-NZ"/>
        </w:rPr>
        <w:t>interrupt</w:t>
      </w:r>
      <w:r w:rsidR="00D067D1">
        <w:rPr>
          <w:lang w:val="en-NZ"/>
        </w:rPr>
        <w:t>s</w:t>
      </w:r>
      <w:r w:rsidR="00292045" w:rsidRPr="00573F56">
        <w:rPr>
          <w:lang w:val="en-NZ"/>
        </w:rPr>
        <w:t xml:space="preserve"> a speaker</w:t>
      </w:r>
      <w:r w:rsidRPr="00573F56">
        <w:rPr>
          <w:lang w:val="en-NZ"/>
        </w:rPr>
        <w:t>.</w:t>
      </w:r>
    </w:p>
    <w:p w14:paraId="6E5F72B1" w14:textId="77777777" w:rsidR="002E5E78" w:rsidRPr="00573F56" w:rsidRDefault="00191997" w:rsidP="00D323E3">
      <w:pPr>
        <w:pStyle w:val="Heading2"/>
        <w:numPr>
          <w:ilvl w:val="0"/>
          <w:numId w:val="147"/>
        </w:numPr>
        <w:ind w:left="851" w:hanging="851"/>
      </w:pPr>
      <w:bookmarkStart w:id="630" w:name="_Toc450735944"/>
      <w:bookmarkStart w:id="631" w:name="_Toc457932351"/>
      <w:bookmarkStart w:id="632" w:name="_Toc458071841"/>
      <w:bookmarkStart w:id="633" w:name="_Toc110518217"/>
      <w:r w:rsidRPr="00573F56">
        <w:t>Criticism of</w:t>
      </w:r>
      <w:r w:rsidR="002E5E78" w:rsidRPr="00573F56">
        <w:t xml:space="preserve"> resolutions</w:t>
      </w:r>
      <w:bookmarkEnd w:id="630"/>
      <w:bookmarkEnd w:id="631"/>
      <w:bookmarkEnd w:id="632"/>
      <w:bookmarkEnd w:id="633"/>
    </w:p>
    <w:p w14:paraId="5EBFDF58" w14:textId="7F380998" w:rsidR="002E5E78" w:rsidRPr="00573F56" w:rsidRDefault="002E5E78" w:rsidP="00803F41">
      <w:pPr>
        <w:pStyle w:val="BodyText-1"/>
        <w:rPr>
          <w:lang w:val="en-NZ"/>
        </w:rPr>
      </w:pPr>
      <w:r w:rsidRPr="00573F56">
        <w:rPr>
          <w:lang w:val="en-NZ"/>
        </w:rPr>
        <w:t xml:space="preserve">A member speaking in a debate may not unduly criticise </w:t>
      </w:r>
      <w:r w:rsidR="00292045" w:rsidRPr="00573F56">
        <w:rPr>
          <w:lang w:val="en-NZ"/>
        </w:rPr>
        <w:t>the validity of any resolution</w:t>
      </w:r>
      <w:r w:rsidR="001E1536">
        <w:rPr>
          <w:lang w:val="en-NZ"/>
        </w:rPr>
        <w:t>,</w:t>
      </w:r>
      <w:r w:rsidRPr="00573F56">
        <w:rPr>
          <w:lang w:val="en-NZ"/>
        </w:rPr>
        <w:t xml:space="preserve"> except by a notice of motion to amend or revoke the resolution.</w:t>
      </w:r>
    </w:p>
    <w:p w14:paraId="01E8144E" w14:textId="77777777" w:rsidR="002E5E78" w:rsidRPr="00573F56" w:rsidRDefault="002E5E78" w:rsidP="00D323E3">
      <w:pPr>
        <w:pStyle w:val="Heading2"/>
        <w:numPr>
          <w:ilvl w:val="0"/>
          <w:numId w:val="147"/>
        </w:numPr>
        <w:ind w:left="851" w:hanging="851"/>
      </w:pPr>
      <w:bookmarkStart w:id="634" w:name="_Toc450735945"/>
      <w:bookmarkStart w:id="635" w:name="_Toc457932352"/>
      <w:bookmarkStart w:id="636" w:name="_Toc458071842"/>
      <w:bookmarkStart w:id="637" w:name="_Toc110518218"/>
      <w:r w:rsidRPr="00573F56">
        <w:t>Objecting to words</w:t>
      </w:r>
      <w:bookmarkEnd w:id="634"/>
      <w:bookmarkEnd w:id="635"/>
      <w:bookmarkEnd w:id="636"/>
      <w:bookmarkEnd w:id="637"/>
    </w:p>
    <w:p w14:paraId="3F5FA5F0" w14:textId="4C1FC17C" w:rsidR="002E5E78" w:rsidRDefault="002E5E78" w:rsidP="00803F41">
      <w:pPr>
        <w:pStyle w:val="BodyText-1"/>
        <w:rPr>
          <w:lang w:val="en-NZ"/>
        </w:rPr>
      </w:pPr>
      <w:r w:rsidRPr="00573F56">
        <w:rPr>
          <w:lang w:val="en-NZ"/>
        </w:rPr>
        <w:t>When a member objects to any words use</w:t>
      </w:r>
      <w:r w:rsidR="00292045" w:rsidRPr="00573F56">
        <w:rPr>
          <w:lang w:val="en-NZ"/>
        </w:rPr>
        <w:t>d by another member in a speech</w:t>
      </w:r>
      <w:r w:rsidRPr="00573F56">
        <w:rPr>
          <w:lang w:val="en-NZ"/>
        </w:rPr>
        <w:t xml:space="preserve"> and wants the minutes to record their objection, they must object </w:t>
      </w:r>
      <w:r w:rsidR="00292045" w:rsidRPr="00573F56">
        <w:rPr>
          <w:lang w:val="en-NZ"/>
        </w:rPr>
        <w:t xml:space="preserve">at the time </w:t>
      </w:r>
      <w:r w:rsidRPr="00573F56">
        <w:rPr>
          <w:lang w:val="en-NZ"/>
        </w:rPr>
        <w:t xml:space="preserve">when the words are used and </w:t>
      </w:r>
      <w:r w:rsidR="00292045" w:rsidRPr="00573F56">
        <w:rPr>
          <w:lang w:val="en-NZ"/>
        </w:rPr>
        <w:t>before</w:t>
      </w:r>
      <w:r w:rsidRPr="00573F56">
        <w:rPr>
          <w:lang w:val="en-NZ"/>
        </w:rPr>
        <w:t xml:space="preserve"> any other member has spoken. The</w:t>
      </w:r>
      <w:r w:rsidR="00457254" w:rsidRPr="00573F56">
        <w:rPr>
          <w:lang w:val="en-NZ"/>
        </w:rPr>
        <w:t xml:space="preserve"> </w:t>
      </w:r>
      <w:r w:rsidR="002E3207">
        <w:rPr>
          <w:lang w:val="en-NZ"/>
        </w:rPr>
        <w:t>c</w:t>
      </w:r>
      <w:r w:rsidR="00D400A7" w:rsidRPr="00573F56">
        <w:rPr>
          <w:lang w:val="en-NZ"/>
        </w:rPr>
        <w:t>hairperson</w:t>
      </w:r>
      <w:r w:rsidRPr="00573F56">
        <w:rPr>
          <w:lang w:val="en-NZ"/>
        </w:rPr>
        <w:t xml:space="preserve"> must order the minutes to record the objection.  </w:t>
      </w:r>
    </w:p>
    <w:p w14:paraId="504F0E92" w14:textId="77777777" w:rsidR="00397707" w:rsidRPr="00573F56" w:rsidRDefault="00397707" w:rsidP="00397707">
      <w:pPr>
        <w:pStyle w:val="BodyText-1"/>
        <w:jc w:val="both"/>
        <w:rPr>
          <w:lang w:val="en-NZ"/>
        </w:rPr>
      </w:pPr>
      <w:r w:rsidRPr="00DB1226">
        <w:rPr>
          <w:b/>
          <w:lang w:val="en-NZ"/>
        </w:rPr>
        <w:t>Note</w:t>
      </w:r>
      <w:r>
        <w:rPr>
          <w:lang w:val="en-NZ"/>
        </w:rPr>
        <w:t>: This provision does not preclude a member from making a complaint at any time during, or after, a meeting about the use of inappropriate or offensive language.</w:t>
      </w:r>
    </w:p>
    <w:p w14:paraId="536DCB78" w14:textId="77777777" w:rsidR="002E5E78" w:rsidRPr="00573F56" w:rsidRDefault="002E5E78" w:rsidP="00D323E3">
      <w:pPr>
        <w:pStyle w:val="Heading2"/>
        <w:numPr>
          <w:ilvl w:val="0"/>
          <w:numId w:val="147"/>
        </w:numPr>
        <w:ind w:left="851" w:hanging="851"/>
      </w:pPr>
      <w:bookmarkStart w:id="638" w:name="_Toc450735946"/>
      <w:bookmarkStart w:id="639" w:name="_Toc457932353"/>
      <w:bookmarkStart w:id="640" w:name="_Toc458071843"/>
      <w:bookmarkStart w:id="641" w:name="_Toc110518219"/>
      <w:r w:rsidRPr="00573F56">
        <w:t>Right of reply</w:t>
      </w:r>
      <w:bookmarkEnd w:id="638"/>
      <w:bookmarkEnd w:id="639"/>
      <w:bookmarkEnd w:id="640"/>
      <w:bookmarkEnd w:id="641"/>
    </w:p>
    <w:p w14:paraId="36239EEC" w14:textId="77777777" w:rsidR="002E5E78" w:rsidRPr="00573F56" w:rsidRDefault="002E5E78" w:rsidP="00803F41">
      <w:pPr>
        <w:pStyle w:val="BodyText-1"/>
        <w:rPr>
          <w:lang w:val="en-NZ"/>
        </w:rPr>
      </w:pPr>
      <w:r w:rsidRPr="00573F56">
        <w:rPr>
          <w:lang w:val="en-NZ"/>
        </w:rPr>
        <w:t>The mover of an original motion has a right of reply. A mover of an amendment to the original motion does not.</w:t>
      </w:r>
      <w:r w:rsidR="00A5605E" w:rsidRPr="00573F56">
        <w:rPr>
          <w:lang w:val="en-NZ"/>
        </w:rPr>
        <w:t xml:space="preserve">  </w:t>
      </w:r>
      <w:r w:rsidRPr="00573F56">
        <w:rPr>
          <w:lang w:val="en-NZ"/>
        </w:rPr>
        <w:t xml:space="preserve">In their reply, the mover must confine themselves to answering previous speakers and not introduce any new matters. </w:t>
      </w:r>
    </w:p>
    <w:p w14:paraId="0F94A5E5" w14:textId="77777777" w:rsidR="00CF2EB6" w:rsidRPr="00573F56" w:rsidRDefault="002E5E78" w:rsidP="00803F41">
      <w:pPr>
        <w:pStyle w:val="BodyText-1"/>
        <w:rPr>
          <w:szCs w:val="24"/>
        </w:rPr>
      </w:pPr>
      <w:r w:rsidRPr="00573F56">
        <w:rPr>
          <w:lang w:val="en-NZ"/>
        </w:rPr>
        <w:t>A mover’s right of reply can only be used once. It can be exercised</w:t>
      </w:r>
      <w:r w:rsidR="00CF2EB6" w:rsidRPr="00573F56">
        <w:rPr>
          <w:lang w:val="en-NZ"/>
        </w:rPr>
        <w:t xml:space="preserve"> </w:t>
      </w:r>
      <w:r w:rsidR="00E73F2D" w:rsidRPr="00573F56">
        <w:rPr>
          <w:szCs w:val="24"/>
        </w:rPr>
        <w:t xml:space="preserve">either at the end of the debate on the original, </w:t>
      </w:r>
      <w:proofErr w:type="gramStart"/>
      <w:r w:rsidR="00E73F2D" w:rsidRPr="00573F56">
        <w:rPr>
          <w:szCs w:val="24"/>
        </w:rPr>
        <w:t>substantive</w:t>
      </w:r>
      <w:proofErr w:type="gramEnd"/>
      <w:r w:rsidR="00E73F2D" w:rsidRPr="00573F56">
        <w:rPr>
          <w:szCs w:val="24"/>
        </w:rPr>
        <w:t xml:space="preserve"> or substituted</w:t>
      </w:r>
      <w:r w:rsidR="00E73F2D" w:rsidRPr="00573F56">
        <w:rPr>
          <w:b/>
          <w:szCs w:val="24"/>
        </w:rPr>
        <w:t xml:space="preserve"> </w:t>
      </w:r>
      <w:r w:rsidR="00E73F2D" w:rsidRPr="00573F56">
        <w:rPr>
          <w:szCs w:val="24"/>
        </w:rPr>
        <w:t>motion or at the end of the debate on a proposed amendment</w:t>
      </w:r>
      <w:r w:rsidR="00CF2EB6" w:rsidRPr="00573F56">
        <w:rPr>
          <w:szCs w:val="24"/>
        </w:rPr>
        <w:t>.</w:t>
      </w:r>
    </w:p>
    <w:p w14:paraId="54ACF3B8" w14:textId="51E62A14" w:rsidR="002E5E78" w:rsidRDefault="00690008" w:rsidP="00803F41">
      <w:pPr>
        <w:pStyle w:val="BodyText-1"/>
        <w:rPr>
          <w:rStyle w:val="BodyText-1Char"/>
        </w:rPr>
      </w:pPr>
      <w:r>
        <w:rPr>
          <w:lang w:val="en-NZ"/>
        </w:rPr>
        <w:lastRenderedPageBreak/>
        <w:t>T</w:t>
      </w:r>
      <w:r w:rsidR="002E5E78" w:rsidRPr="00573F56">
        <w:rPr>
          <w:lang w:val="en-NZ"/>
        </w:rPr>
        <w:t xml:space="preserve">he original mover </w:t>
      </w:r>
      <w:r>
        <w:rPr>
          <w:lang w:val="en-NZ"/>
        </w:rPr>
        <w:t>may</w:t>
      </w:r>
      <w:r w:rsidR="002E5E78" w:rsidRPr="00573F56">
        <w:rPr>
          <w:lang w:val="en-NZ"/>
        </w:rPr>
        <w:t xml:space="preserve"> speak once to </w:t>
      </w:r>
      <w:r w:rsidR="00392C43">
        <w:rPr>
          <w:lang w:val="en-NZ"/>
        </w:rPr>
        <w:t>the principal</w:t>
      </w:r>
      <w:r w:rsidR="002E5E78" w:rsidRPr="00573F56">
        <w:rPr>
          <w:lang w:val="en-NZ"/>
        </w:rPr>
        <w:t xml:space="preserve"> </w:t>
      </w:r>
      <w:r w:rsidR="002E5E78" w:rsidRPr="00803F41">
        <w:rPr>
          <w:rStyle w:val="BodyText-1Char"/>
        </w:rPr>
        <w:t>motion and once to each amendment without losing that right of reply.</w:t>
      </w:r>
      <w:r w:rsidR="0009501B" w:rsidRPr="00803F41">
        <w:rPr>
          <w:rStyle w:val="BodyText-1Char"/>
        </w:rPr>
        <w:t xml:space="preserve"> </w:t>
      </w:r>
      <w:r w:rsidR="004F4451">
        <w:rPr>
          <w:rStyle w:val="BodyText-1Char"/>
        </w:rPr>
        <w:t xml:space="preserve"> </w:t>
      </w:r>
      <w:r w:rsidR="0009501B" w:rsidRPr="00803F41">
        <w:rPr>
          <w:rStyle w:val="BodyText-1Char"/>
        </w:rPr>
        <w:t>If a closure motion is carried</w:t>
      </w:r>
      <w:r>
        <w:rPr>
          <w:rStyle w:val="BodyText-1Char"/>
        </w:rPr>
        <w:t>,</w:t>
      </w:r>
      <w:r w:rsidR="0009501B" w:rsidRPr="00803F41">
        <w:rPr>
          <w:rStyle w:val="BodyText-1Char"/>
        </w:rPr>
        <w:t xml:space="preserve"> the mover of the motion </w:t>
      </w:r>
      <w:r>
        <w:rPr>
          <w:rStyle w:val="BodyText-1Char"/>
        </w:rPr>
        <w:t xml:space="preserve">may use their </w:t>
      </w:r>
      <w:r w:rsidR="0009501B" w:rsidRPr="00803F41">
        <w:rPr>
          <w:rStyle w:val="BodyText-1Char"/>
        </w:rPr>
        <w:t>right of reply before the motion or amendment is put to the vote.</w:t>
      </w:r>
      <w:r>
        <w:rPr>
          <w:rStyle w:val="BodyText-1Char"/>
        </w:rPr>
        <w:t xml:space="preserve"> The mover of the original motion may choose to indicate that they wish to reserve their right or reply until the closure motion.</w:t>
      </w:r>
    </w:p>
    <w:p w14:paraId="0A0EB629" w14:textId="77777777" w:rsidR="002E5E78" w:rsidRPr="00573F56" w:rsidRDefault="002E5E78" w:rsidP="007838AD">
      <w:pPr>
        <w:pStyle w:val="Heading2"/>
        <w:numPr>
          <w:ilvl w:val="0"/>
          <w:numId w:val="147"/>
        </w:numPr>
      </w:pPr>
      <w:bookmarkStart w:id="642" w:name="_Toc450735947"/>
      <w:bookmarkStart w:id="643" w:name="_Toc457932354"/>
      <w:bookmarkStart w:id="644" w:name="_Toc458071844"/>
      <w:bookmarkStart w:id="645" w:name="_Toc110518220"/>
      <w:r w:rsidRPr="00573F56">
        <w:t>No other member may speak</w:t>
      </w:r>
      <w:bookmarkEnd w:id="642"/>
      <w:bookmarkEnd w:id="643"/>
      <w:bookmarkEnd w:id="644"/>
      <w:bookmarkEnd w:id="645"/>
    </w:p>
    <w:p w14:paraId="716EEDFA" w14:textId="77777777" w:rsidR="002E5E78" w:rsidRPr="00573F56" w:rsidRDefault="00392C43" w:rsidP="00803F41">
      <w:pPr>
        <w:pStyle w:val="BodyText-1"/>
        <w:spacing w:after="120"/>
        <w:rPr>
          <w:lang w:val="en-NZ"/>
        </w:rPr>
      </w:pPr>
      <w:r>
        <w:rPr>
          <w:lang w:val="en-NZ"/>
        </w:rPr>
        <w:t>In exercising a right of repl</w:t>
      </w:r>
      <w:r w:rsidR="001F484B">
        <w:rPr>
          <w:lang w:val="en-NZ"/>
        </w:rPr>
        <w:t>y</w:t>
      </w:r>
      <w:r w:rsidR="002E5E78" w:rsidRPr="00573F56">
        <w:rPr>
          <w:lang w:val="en-NZ"/>
        </w:rPr>
        <w:t>, no other member may speak:</w:t>
      </w:r>
    </w:p>
    <w:p w14:paraId="47AC7AAB" w14:textId="070B12A0" w:rsidR="002E5E78" w:rsidRPr="00573F56" w:rsidRDefault="00493CAD" w:rsidP="00DB1226">
      <w:pPr>
        <w:pStyle w:val="BodyText-1"/>
        <w:numPr>
          <w:ilvl w:val="0"/>
          <w:numId w:val="178"/>
        </w:numPr>
        <w:spacing w:after="60"/>
        <w:rPr>
          <w:lang w:val="en-NZ"/>
        </w:rPr>
      </w:pPr>
      <w:r>
        <w:rPr>
          <w:lang w:val="en-NZ"/>
        </w:rPr>
        <w:t>A</w:t>
      </w:r>
      <w:r w:rsidR="002E5E78" w:rsidRPr="00573F56">
        <w:rPr>
          <w:lang w:val="en-NZ"/>
        </w:rPr>
        <w:t xml:space="preserve">fter the mover has started their </w:t>
      </w:r>
      <w:proofErr w:type="gramStart"/>
      <w:r w:rsidR="002E5E78" w:rsidRPr="00573F56">
        <w:rPr>
          <w:lang w:val="en-NZ"/>
        </w:rPr>
        <w:t>reply</w:t>
      </w:r>
      <w:r w:rsidR="00292045" w:rsidRPr="00573F56">
        <w:rPr>
          <w:lang w:val="en-NZ"/>
        </w:rPr>
        <w:t>;</w:t>
      </w:r>
      <w:proofErr w:type="gramEnd"/>
    </w:p>
    <w:p w14:paraId="3EEACCDC" w14:textId="4ED6465C" w:rsidR="002E5E78" w:rsidRPr="00573F56" w:rsidRDefault="00493CAD" w:rsidP="00DB1226">
      <w:pPr>
        <w:pStyle w:val="BodyText-1"/>
        <w:numPr>
          <w:ilvl w:val="0"/>
          <w:numId w:val="178"/>
        </w:numPr>
        <w:spacing w:after="60"/>
        <w:rPr>
          <w:lang w:val="en-NZ"/>
        </w:rPr>
      </w:pPr>
      <w:r>
        <w:rPr>
          <w:lang w:val="en-NZ"/>
        </w:rPr>
        <w:t>A</w:t>
      </w:r>
      <w:r w:rsidR="002E5E78" w:rsidRPr="00573F56">
        <w:rPr>
          <w:lang w:val="en-NZ"/>
        </w:rPr>
        <w:t>fter the mover has indicated that they want to forego this right</w:t>
      </w:r>
      <w:r w:rsidR="00292045" w:rsidRPr="00573F56">
        <w:rPr>
          <w:lang w:val="en-NZ"/>
        </w:rPr>
        <w:t>;</w:t>
      </w:r>
      <w:r>
        <w:rPr>
          <w:lang w:val="en-NZ"/>
        </w:rPr>
        <w:t xml:space="preserve"> and</w:t>
      </w:r>
    </w:p>
    <w:p w14:paraId="50C1EC7D" w14:textId="05E92FB7" w:rsidR="002E5E78" w:rsidRPr="00573F56" w:rsidRDefault="00493CAD" w:rsidP="00DB1226">
      <w:pPr>
        <w:pStyle w:val="BodyText-1"/>
        <w:numPr>
          <w:ilvl w:val="0"/>
          <w:numId w:val="178"/>
        </w:numPr>
        <w:rPr>
          <w:lang w:val="en-NZ"/>
        </w:rPr>
      </w:pPr>
      <w:r>
        <w:rPr>
          <w:lang w:val="en-NZ"/>
        </w:rPr>
        <w:t>W</w:t>
      </w:r>
      <w:r w:rsidR="002E5E78" w:rsidRPr="00573F56">
        <w:rPr>
          <w:lang w:val="en-NZ"/>
        </w:rPr>
        <w:t xml:space="preserve">here the mover has spoken to an amendment to the original motion and the </w:t>
      </w:r>
      <w:r w:rsidR="002E3207">
        <w:rPr>
          <w:lang w:val="en-NZ"/>
        </w:rPr>
        <w:t>c</w:t>
      </w:r>
      <w:r w:rsidR="00D400A7" w:rsidRPr="00573F56">
        <w:rPr>
          <w:lang w:val="en-NZ"/>
        </w:rPr>
        <w:t>hairperson</w:t>
      </w:r>
      <w:r w:rsidR="002E5E78" w:rsidRPr="00573F56">
        <w:rPr>
          <w:lang w:val="en-NZ"/>
        </w:rPr>
        <w:t xml:space="preserve"> has indicated that he or she intends to put the motion.</w:t>
      </w:r>
    </w:p>
    <w:p w14:paraId="3A9A45B6" w14:textId="77777777" w:rsidR="00543E57" w:rsidRPr="00573F56" w:rsidRDefault="0015487B" w:rsidP="007838AD">
      <w:pPr>
        <w:pStyle w:val="Heading2"/>
        <w:numPr>
          <w:ilvl w:val="0"/>
          <w:numId w:val="147"/>
        </w:numPr>
      </w:pPr>
      <w:bookmarkStart w:id="646" w:name="_Toc450735948"/>
      <w:bookmarkStart w:id="647" w:name="_Toc457932355"/>
      <w:bookmarkStart w:id="648" w:name="_Toc458071845"/>
      <w:bookmarkStart w:id="649" w:name="_Toc110518221"/>
      <w:r w:rsidRPr="00573F56">
        <w:t>Adjournment</w:t>
      </w:r>
      <w:r w:rsidR="00E73F2D" w:rsidRPr="00573F56">
        <w:t xml:space="preserve"> motions</w:t>
      </w:r>
      <w:bookmarkEnd w:id="646"/>
      <w:bookmarkEnd w:id="647"/>
      <w:bookmarkEnd w:id="648"/>
      <w:bookmarkEnd w:id="649"/>
    </w:p>
    <w:p w14:paraId="4B7129D6" w14:textId="77777777" w:rsidR="002E5E78" w:rsidRPr="00573F56" w:rsidRDefault="002E5E78" w:rsidP="00803F41">
      <w:pPr>
        <w:pStyle w:val="BodyText-1"/>
      </w:pPr>
      <w:r w:rsidRPr="00573F56">
        <w:t xml:space="preserve">The carrying of any motion to adjourn a meeting </w:t>
      </w:r>
      <w:r w:rsidR="006C434B" w:rsidRPr="00573F56">
        <w:t>must</w:t>
      </w:r>
      <w:r w:rsidRPr="00573F56">
        <w:t xml:space="preserve"> supersede other business </w:t>
      </w:r>
      <w:proofErr w:type="gramStart"/>
      <w:r w:rsidR="00D961A7" w:rsidRPr="00573F56">
        <w:t xml:space="preserve">still </w:t>
      </w:r>
      <w:r w:rsidRPr="00573F56">
        <w:t>remaining</w:t>
      </w:r>
      <w:proofErr w:type="gramEnd"/>
      <w:r w:rsidRPr="00573F56">
        <w:t xml:space="preserve"> to be disposed of</w:t>
      </w:r>
      <w:r w:rsidR="00184AF8" w:rsidRPr="00573F56">
        <w:t xml:space="preserve">. Any such business must be considered </w:t>
      </w:r>
      <w:r w:rsidRPr="00573F56">
        <w:t>at the next meeting. Business referred</w:t>
      </w:r>
      <w:r w:rsidR="00184AF8" w:rsidRPr="00573F56">
        <w:t xml:space="preserve"> to</w:t>
      </w:r>
      <w:r w:rsidRPr="00573F56">
        <w:t xml:space="preserve">, or </w:t>
      </w:r>
      <w:proofErr w:type="gramStart"/>
      <w:r w:rsidRPr="00573F56">
        <w:t>referred back</w:t>
      </w:r>
      <w:proofErr w:type="gramEnd"/>
      <w:r w:rsidR="00184AF8" w:rsidRPr="00573F56">
        <w:t xml:space="preserve"> to</w:t>
      </w:r>
      <w:r w:rsidRPr="00573F56">
        <w:t>, a specified committee</w:t>
      </w:r>
      <w:r w:rsidR="00184AF8" w:rsidRPr="00573F56">
        <w:t xml:space="preserve"> or local or community board,</w:t>
      </w:r>
      <w:r w:rsidRPr="00573F56">
        <w:t xml:space="preserve"> is to be considered at the next ordinary meeting of that committee</w:t>
      </w:r>
      <w:r w:rsidR="00184AF8" w:rsidRPr="00573F56">
        <w:t xml:space="preserve"> or board,</w:t>
      </w:r>
      <w:r w:rsidRPr="00573F56">
        <w:t xml:space="preserve"> unless otherwise specified.</w:t>
      </w:r>
    </w:p>
    <w:p w14:paraId="4F5EE4F6" w14:textId="77777777" w:rsidR="004F6A93" w:rsidRPr="00573F56" w:rsidRDefault="00D400A7" w:rsidP="007838AD">
      <w:pPr>
        <w:pStyle w:val="Heading2"/>
        <w:numPr>
          <w:ilvl w:val="0"/>
          <w:numId w:val="147"/>
        </w:numPr>
      </w:pPr>
      <w:bookmarkStart w:id="650" w:name="_Toc450735949"/>
      <w:bookmarkStart w:id="651" w:name="_Toc457932356"/>
      <w:bookmarkStart w:id="652" w:name="_Toc458071846"/>
      <w:bookmarkStart w:id="653" w:name="_Toc110518222"/>
      <w:r w:rsidRPr="00573F56">
        <w:t>Chairperson</w:t>
      </w:r>
      <w:r w:rsidR="004F6A93" w:rsidRPr="00573F56">
        <w:t>’s acceptance of closure motions</w:t>
      </w:r>
      <w:bookmarkEnd w:id="650"/>
      <w:bookmarkEnd w:id="651"/>
      <w:bookmarkEnd w:id="652"/>
      <w:bookmarkEnd w:id="653"/>
      <w:r w:rsidR="004F6A93" w:rsidRPr="00573F56">
        <w:t xml:space="preserve"> </w:t>
      </w:r>
    </w:p>
    <w:p w14:paraId="068292A1" w14:textId="1345C046" w:rsidR="004F6A93" w:rsidRPr="00573F56" w:rsidRDefault="004F6A93" w:rsidP="00803F41">
      <w:pPr>
        <w:pStyle w:val="BodyText-1"/>
        <w:rPr>
          <w:lang w:val="en-NZ"/>
        </w:rPr>
      </w:pPr>
      <w:r w:rsidRPr="00573F56">
        <w:rPr>
          <w:lang w:val="en-NZ"/>
        </w:rPr>
        <w:t xml:space="preserve">The </w:t>
      </w:r>
      <w:r w:rsidR="00D400A7" w:rsidRPr="00573F56">
        <w:rPr>
          <w:lang w:val="en-NZ"/>
        </w:rPr>
        <w:t>Chairperson</w:t>
      </w:r>
      <w:r w:rsidRPr="00573F56">
        <w:rPr>
          <w:lang w:val="en-NZ"/>
        </w:rPr>
        <w:t xml:space="preserve"> may only accept a closure motion where there have been at least two speakers for and two speakers against the motion that is proposed to be closed, or </w:t>
      </w:r>
      <w:r w:rsidR="00184AF8" w:rsidRPr="00573F56">
        <w:rPr>
          <w:lang w:val="en-NZ"/>
        </w:rPr>
        <w:t xml:space="preserve">the </w:t>
      </w:r>
      <w:r w:rsidR="002E3207">
        <w:rPr>
          <w:lang w:val="en-NZ"/>
        </w:rPr>
        <w:t>c</w:t>
      </w:r>
      <w:r w:rsidR="00184AF8" w:rsidRPr="00573F56">
        <w:rPr>
          <w:lang w:val="en-NZ"/>
        </w:rPr>
        <w:t xml:space="preserve">hairperson </w:t>
      </w:r>
      <w:r w:rsidRPr="00573F56">
        <w:rPr>
          <w:lang w:val="en-NZ"/>
        </w:rPr>
        <w:t xml:space="preserve">considers it reasonable to do so. </w:t>
      </w:r>
    </w:p>
    <w:p w14:paraId="5A3FD51F" w14:textId="47C37D79" w:rsidR="004F6A93" w:rsidRDefault="004F6A93" w:rsidP="00803F41">
      <w:pPr>
        <w:pStyle w:val="BodyText-1"/>
        <w:rPr>
          <w:lang w:val="en-NZ"/>
        </w:rPr>
      </w:pPr>
      <w:r w:rsidRPr="00573F56">
        <w:rPr>
          <w:lang w:val="en-NZ"/>
        </w:rPr>
        <w:t xml:space="preserve">However, the </w:t>
      </w:r>
      <w:r w:rsidR="002E3207">
        <w:rPr>
          <w:lang w:val="en-NZ"/>
        </w:rPr>
        <w:t>c</w:t>
      </w:r>
      <w:r w:rsidR="00D400A7" w:rsidRPr="00573F56">
        <w:rPr>
          <w:lang w:val="en-NZ"/>
        </w:rPr>
        <w:t>hairperson</w:t>
      </w:r>
      <w:r w:rsidRPr="00573F56">
        <w:rPr>
          <w:lang w:val="en-NZ"/>
        </w:rPr>
        <w:t xml:space="preserve"> must put a closure motion if there are no further speakers in the debate. When the meeting is debating an amendment, the closure motion relates to the amendment. If a closure motion is carried, the mover of the motion unde</w:t>
      </w:r>
      <w:r w:rsidR="00184AF8" w:rsidRPr="00573F56">
        <w:rPr>
          <w:lang w:val="en-NZ"/>
        </w:rPr>
        <w:t>r debate has the right of reply</w:t>
      </w:r>
      <w:r w:rsidRPr="00573F56">
        <w:rPr>
          <w:lang w:val="en-NZ"/>
        </w:rPr>
        <w:t xml:space="preserve"> after which the </w:t>
      </w:r>
      <w:r w:rsidR="002E3207">
        <w:rPr>
          <w:lang w:val="en-NZ"/>
        </w:rPr>
        <w:t>c</w:t>
      </w:r>
      <w:r w:rsidR="00D400A7" w:rsidRPr="00573F56">
        <w:rPr>
          <w:lang w:val="en-NZ"/>
        </w:rPr>
        <w:t>hairperson</w:t>
      </w:r>
      <w:r w:rsidRPr="00573F56">
        <w:rPr>
          <w:lang w:val="en-NZ"/>
        </w:rPr>
        <w:t xml:space="preserve"> puts the motion or amendment to the vote. </w:t>
      </w:r>
    </w:p>
    <w:p w14:paraId="5DDFEDA9" w14:textId="1A8BD68B" w:rsidR="00803F41" w:rsidRDefault="00803F41" w:rsidP="00803F41">
      <w:pPr>
        <w:pStyle w:val="BodyText-1"/>
        <w:rPr>
          <w:lang w:val="en-NZ"/>
        </w:rPr>
      </w:pPr>
    </w:p>
    <w:p w14:paraId="72AD5FB5" w14:textId="77777777" w:rsidR="00D33C81" w:rsidRPr="00573F56" w:rsidRDefault="003821FB" w:rsidP="00465E09">
      <w:pPr>
        <w:pStyle w:val="Heading1"/>
        <w:numPr>
          <w:ilvl w:val="0"/>
          <w:numId w:val="158"/>
        </w:numPr>
        <w:ind w:left="851" w:hanging="851"/>
      </w:pPr>
      <w:bookmarkStart w:id="654" w:name="_Toc457932357"/>
      <w:bookmarkStart w:id="655" w:name="_Toc458071847"/>
      <w:bookmarkStart w:id="656" w:name="_Toc110518223"/>
      <w:r w:rsidRPr="00573F56">
        <w:t>General procedures for s</w:t>
      </w:r>
      <w:r w:rsidR="00D33C81" w:rsidRPr="00573F56">
        <w:t>peaking and moving motions</w:t>
      </w:r>
      <w:bookmarkEnd w:id="654"/>
      <w:bookmarkEnd w:id="655"/>
      <w:bookmarkEnd w:id="656"/>
    </w:p>
    <w:p w14:paraId="003D9181" w14:textId="77777777" w:rsidR="00D33C81" w:rsidRPr="00573F56" w:rsidRDefault="003821FB" w:rsidP="00BB55FA">
      <w:pPr>
        <w:pStyle w:val="Heading2"/>
        <w:numPr>
          <w:ilvl w:val="0"/>
          <w:numId w:val="93"/>
        </w:numPr>
        <w:ind w:left="851" w:hanging="851"/>
      </w:pPr>
      <w:bookmarkStart w:id="657" w:name="_Toc457932358"/>
      <w:bookmarkStart w:id="658" w:name="_Toc458071848"/>
      <w:bookmarkStart w:id="659" w:name="_Toc110518224"/>
      <w:r w:rsidRPr="00573F56">
        <w:t>Options</w:t>
      </w:r>
      <w:r w:rsidR="00F835A2" w:rsidRPr="00573F56">
        <w:t xml:space="preserve"> for speaking and moving</w:t>
      </w:r>
      <w:bookmarkEnd w:id="657"/>
      <w:bookmarkEnd w:id="658"/>
      <w:bookmarkEnd w:id="659"/>
    </w:p>
    <w:p w14:paraId="5503A0F5" w14:textId="77777777" w:rsidR="0019058C" w:rsidRDefault="003821FB" w:rsidP="00803F41">
      <w:pPr>
        <w:pStyle w:val="BodyText-1"/>
        <w:rPr>
          <w:lang w:val="en-NZ"/>
        </w:rPr>
      </w:pPr>
      <w:r w:rsidRPr="00573F56">
        <w:rPr>
          <w:lang w:val="en-NZ"/>
        </w:rPr>
        <w:t xml:space="preserve">This subsection provides three </w:t>
      </w:r>
      <w:r w:rsidR="00D33C81" w:rsidRPr="00573F56">
        <w:rPr>
          <w:lang w:val="en-NZ"/>
        </w:rPr>
        <w:t>options for speaking</w:t>
      </w:r>
      <w:r w:rsidR="00F835A2" w:rsidRPr="00573F56">
        <w:rPr>
          <w:lang w:val="en-NZ"/>
        </w:rPr>
        <w:t xml:space="preserve"> and </w:t>
      </w:r>
      <w:r w:rsidR="00D33C81" w:rsidRPr="00573F56">
        <w:rPr>
          <w:lang w:val="en-NZ"/>
        </w:rPr>
        <w:t xml:space="preserve">moving </w:t>
      </w:r>
      <w:r w:rsidR="00F835A2" w:rsidRPr="00573F56">
        <w:rPr>
          <w:lang w:val="en-NZ"/>
        </w:rPr>
        <w:t>motions and amendments at a meeting</w:t>
      </w:r>
      <w:r w:rsidR="004E6CC2" w:rsidRPr="00573F56">
        <w:rPr>
          <w:lang w:val="en-NZ"/>
        </w:rPr>
        <w:t xml:space="preserve"> of a local authority</w:t>
      </w:r>
      <w:r w:rsidR="0019058C">
        <w:rPr>
          <w:lang w:val="en-NZ"/>
        </w:rPr>
        <w:t xml:space="preserve">, its </w:t>
      </w:r>
      <w:proofErr w:type="gramStart"/>
      <w:r w:rsidR="0019058C">
        <w:rPr>
          <w:lang w:val="en-NZ"/>
        </w:rPr>
        <w:t>committees</w:t>
      </w:r>
      <w:proofErr w:type="gramEnd"/>
      <w:r w:rsidR="0019058C">
        <w:rPr>
          <w:lang w:val="en-NZ"/>
        </w:rPr>
        <w:t xml:space="preserve"> and subcommittees,</w:t>
      </w:r>
      <w:r w:rsidR="004E6CC2" w:rsidRPr="00573F56">
        <w:rPr>
          <w:lang w:val="en-NZ"/>
        </w:rPr>
        <w:t xml:space="preserve"> and any local or community boards</w:t>
      </w:r>
      <w:r w:rsidRPr="00573F56">
        <w:rPr>
          <w:lang w:val="en-NZ"/>
        </w:rPr>
        <w:t xml:space="preserve">. </w:t>
      </w:r>
    </w:p>
    <w:p w14:paraId="26B7B54F" w14:textId="511F7544" w:rsidR="00803F41" w:rsidRPr="00465E09" w:rsidRDefault="003821FB" w:rsidP="00465E09">
      <w:pPr>
        <w:pStyle w:val="BodyText-1"/>
        <w:rPr>
          <w:rFonts w:eastAsiaTheme="majorEastAsia"/>
        </w:rPr>
      </w:pPr>
      <w:r w:rsidRPr="00573F56">
        <w:rPr>
          <w:lang w:val="en-NZ"/>
        </w:rPr>
        <w:t xml:space="preserve">Option </w:t>
      </w:r>
      <w:r w:rsidR="00DF76B2">
        <w:rPr>
          <w:lang w:val="en-NZ"/>
        </w:rPr>
        <w:t xml:space="preserve">A </w:t>
      </w:r>
      <w:r w:rsidR="000470ED">
        <w:rPr>
          <w:lang w:val="en-NZ"/>
        </w:rPr>
        <w:t xml:space="preserve">applies </w:t>
      </w:r>
      <w:r w:rsidR="00D33C81" w:rsidRPr="00573F56">
        <w:rPr>
          <w:lang w:val="en-NZ"/>
        </w:rPr>
        <w:t>unless</w:t>
      </w:r>
      <w:r w:rsidRPr="00573F56">
        <w:rPr>
          <w:lang w:val="en-NZ"/>
        </w:rPr>
        <w:t>,</w:t>
      </w:r>
      <w:r w:rsidR="00D33C81" w:rsidRPr="00573F56">
        <w:rPr>
          <w:lang w:val="en-NZ"/>
        </w:rPr>
        <w:t xml:space="preserve"> on the recommendation of the chairperson</w:t>
      </w:r>
      <w:r w:rsidR="004E6CC2" w:rsidRPr="00573F56">
        <w:rPr>
          <w:lang w:val="en-NZ"/>
        </w:rPr>
        <w:t xml:space="preserve"> at the beginning of a meeting</w:t>
      </w:r>
      <w:r w:rsidR="00D33C81" w:rsidRPr="00573F56">
        <w:rPr>
          <w:lang w:val="en-NZ"/>
        </w:rPr>
        <w:t>, the meeting resolves [</w:t>
      </w:r>
      <w:r w:rsidR="00D33C81" w:rsidRPr="00DB1226">
        <w:rPr>
          <w:i/>
          <w:lang w:val="en-NZ"/>
        </w:rPr>
        <w:t>by simple majority</w:t>
      </w:r>
      <w:r w:rsidR="00D33C81" w:rsidRPr="00573F56">
        <w:rPr>
          <w:lang w:val="en-NZ"/>
        </w:rPr>
        <w:t>] to adopt either</w:t>
      </w:r>
      <w:r w:rsidR="00576F6E">
        <w:rPr>
          <w:lang w:val="en-NZ"/>
        </w:rPr>
        <w:t xml:space="preserve"> of the other two options</w:t>
      </w:r>
      <w:r w:rsidR="00D33C81" w:rsidRPr="00573F56">
        <w:rPr>
          <w:lang w:val="en-NZ"/>
        </w:rPr>
        <w:t xml:space="preserve"> for the meeting generally</w:t>
      </w:r>
      <w:r w:rsidRPr="00573F56">
        <w:rPr>
          <w:lang w:val="en-NZ"/>
        </w:rPr>
        <w:t>,</w:t>
      </w:r>
      <w:r w:rsidR="00D33C81" w:rsidRPr="00573F56">
        <w:rPr>
          <w:lang w:val="en-NZ"/>
        </w:rPr>
        <w:t xml:space="preserve"> or for any specified items on the agenda.</w:t>
      </w:r>
      <w:bookmarkStart w:id="660" w:name="_Toc457932359"/>
    </w:p>
    <w:p w14:paraId="70B36E50" w14:textId="4B871270" w:rsidR="00796FC6" w:rsidRPr="00573F56" w:rsidRDefault="00796FC6" w:rsidP="00BB55FA">
      <w:pPr>
        <w:pStyle w:val="Heading2"/>
        <w:numPr>
          <w:ilvl w:val="0"/>
          <w:numId w:val="93"/>
        </w:numPr>
        <w:ind w:left="851" w:hanging="851"/>
        <w:rPr>
          <w:lang w:val="en-NZ"/>
        </w:rPr>
      </w:pPr>
      <w:bookmarkStart w:id="661" w:name="_Toc458071849"/>
      <w:bookmarkStart w:id="662" w:name="_Toc110518225"/>
      <w:r w:rsidRPr="00573F56">
        <w:rPr>
          <w:lang w:val="en-NZ"/>
        </w:rPr>
        <w:lastRenderedPageBreak/>
        <w:t>Option A</w:t>
      </w:r>
      <w:bookmarkEnd w:id="660"/>
      <w:bookmarkEnd w:id="661"/>
      <w:bookmarkEnd w:id="662"/>
    </w:p>
    <w:p w14:paraId="2E9BF25E" w14:textId="77777777" w:rsidR="00796FC6" w:rsidRPr="00573F56" w:rsidRDefault="00796FC6" w:rsidP="00BB55FA">
      <w:pPr>
        <w:pStyle w:val="BodyText-1"/>
        <w:numPr>
          <w:ilvl w:val="0"/>
          <w:numId w:val="94"/>
        </w:numPr>
        <w:spacing w:after="60"/>
        <w:ind w:left="1134" w:hanging="567"/>
      </w:pPr>
      <w:r w:rsidRPr="00573F56">
        <w:t>The mover and seconder of a motion cannot move or second an amendment</w:t>
      </w:r>
      <w:r w:rsidR="00191997" w:rsidRPr="00573F56">
        <w:t xml:space="preserve">. (This does not apply when </w:t>
      </w:r>
      <w:r w:rsidR="00191997" w:rsidRPr="00573F56">
        <w:rPr>
          <w:lang w:val="en-NZ"/>
        </w:rPr>
        <w:t>the mover or seconder of a motion to adopt a report of a committee wants to amend an item in the report. In this case the original mover or seconder may also propose or</w:t>
      </w:r>
      <w:r w:rsidR="00803F41">
        <w:rPr>
          <w:lang w:val="en-NZ"/>
        </w:rPr>
        <w:t xml:space="preserve"> second the suggested amendment</w:t>
      </w:r>
      <w:r w:rsidR="00191997" w:rsidRPr="00573F56">
        <w:rPr>
          <w:lang w:val="en-NZ"/>
        </w:rPr>
        <w:t>)</w:t>
      </w:r>
      <w:r w:rsidR="00803F41">
        <w:rPr>
          <w:lang w:val="en-NZ"/>
        </w:rPr>
        <w:t>.</w:t>
      </w:r>
    </w:p>
    <w:p w14:paraId="2FADCB01" w14:textId="3DDEEDE9" w:rsidR="00796FC6" w:rsidRPr="00573F56" w:rsidRDefault="00796FC6" w:rsidP="00BB55FA">
      <w:pPr>
        <w:pStyle w:val="BodyText-1"/>
        <w:numPr>
          <w:ilvl w:val="0"/>
          <w:numId w:val="94"/>
        </w:numPr>
        <w:spacing w:after="60"/>
        <w:ind w:left="1134" w:hanging="567"/>
      </w:pPr>
      <w:r w:rsidRPr="00573F56">
        <w:t>Only members who have not spoken to the original</w:t>
      </w:r>
      <w:r w:rsidR="00BE23CC">
        <w:t>,</w:t>
      </w:r>
      <w:r w:rsidRPr="00573F56">
        <w:t xml:space="preserve"> or substituted</w:t>
      </w:r>
      <w:r w:rsidR="00BE23CC">
        <w:t>,</w:t>
      </w:r>
      <w:r w:rsidRPr="00573F56">
        <w:t xml:space="preserve"> motion may move or second an amendment to it</w:t>
      </w:r>
      <w:r w:rsidR="00803F41">
        <w:t>.</w:t>
      </w:r>
    </w:p>
    <w:p w14:paraId="3951AA73" w14:textId="3EE28FF7" w:rsidR="00796FC6" w:rsidRPr="00573F56" w:rsidRDefault="00796FC6" w:rsidP="00BB55FA">
      <w:pPr>
        <w:pStyle w:val="BodyText-1"/>
        <w:numPr>
          <w:ilvl w:val="0"/>
          <w:numId w:val="94"/>
        </w:numPr>
        <w:spacing w:after="60"/>
        <w:ind w:left="1134" w:hanging="567"/>
      </w:pPr>
      <w:r w:rsidRPr="00573F56">
        <w:t>The mover or seconder of an amendment</w:t>
      </w:r>
      <w:r w:rsidR="00BE23CC">
        <w:t>,</w:t>
      </w:r>
      <w:r w:rsidRPr="00573F56">
        <w:t xml:space="preserve"> whether it is carried </w:t>
      </w:r>
      <w:r w:rsidR="00BE23CC">
        <w:t xml:space="preserve">(in which case it becomes the substantive motion) </w:t>
      </w:r>
      <w:r w:rsidRPr="00573F56">
        <w:t>or lost</w:t>
      </w:r>
      <w:r w:rsidR="00BE23CC">
        <w:t xml:space="preserve">, </w:t>
      </w:r>
      <w:r w:rsidRPr="00573F56">
        <w:t>cannot move or second a subsequent amendment</w:t>
      </w:r>
      <w:r w:rsidR="00803F41">
        <w:t>.</w:t>
      </w:r>
      <w:r w:rsidRPr="00573F56">
        <w:t xml:space="preserve"> </w:t>
      </w:r>
    </w:p>
    <w:p w14:paraId="0D04C364" w14:textId="77777777" w:rsidR="00796FC6" w:rsidRPr="00573F56" w:rsidRDefault="00796FC6" w:rsidP="00BB55FA">
      <w:pPr>
        <w:pStyle w:val="BodyText-1"/>
        <w:numPr>
          <w:ilvl w:val="0"/>
          <w:numId w:val="94"/>
        </w:numPr>
        <w:spacing w:after="60"/>
        <w:ind w:left="1134" w:hanging="567"/>
      </w:pPr>
      <w:r w:rsidRPr="00573F56">
        <w:t>Members can speak to any amendment and, provided they have not spoken to the motion or moved or seconded an amendment, they can move or second further amendments</w:t>
      </w:r>
      <w:r w:rsidR="00803F41">
        <w:t>.</w:t>
      </w:r>
    </w:p>
    <w:p w14:paraId="0AC87CFE" w14:textId="23E1013A" w:rsidR="00796FC6" w:rsidRPr="00573F56" w:rsidRDefault="00796FC6" w:rsidP="00BB55FA">
      <w:pPr>
        <w:pStyle w:val="BodyText-1"/>
        <w:numPr>
          <w:ilvl w:val="0"/>
          <w:numId w:val="94"/>
        </w:numPr>
        <w:ind w:left="1134" w:hanging="567"/>
      </w:pPr>
      <w:r w:rsidRPr="00573F56">
        <w:t>The meeting</w:t>
      </w:r>
      <w:r w:rsidR="00BE23CC">
        <w:t>,</w:t>
      </w:r>
      <w:r w:rsidRPr="00573F56">
        <w:t xml:space="preserve"> by agreement of </w:t>
      </w:r>
      <w:proofErr w:type="gramStart"/>
      <w:r w:rsidRPr="00573F56">
        <w:t>the majority of</w:t>
      </w:r>
      <w:proofErr w:type="gramEnd"/>
      <w:r w:rsidRPr="00573F56">
        <w:t xml:space="preserve"> members present</w:t>
      </w:r>
      <w:r w:rsidR="00BE23CC">
        <w:t>,</w:t>
      </w:r>
      <w:r w:rsidRPr="00573F56">
        <w:t xml:space="preserve"> may amend a motion with the agreement of the mover and seconder</w:t>
      </w:r>
      <w:r w:rsidR="00803F41">
        <w:t>.</w:t>
      </w:r>
    </w:p>
    <w:p w14:paraId="486FCF73" w14:textId="77777777" w:rsidR="00D33C81" w:rsidRPr="00573F56" w:rsidRDefault="00796FC6" w:rsidP="00BB55FA">
      <w:pPr>
        <w:pStyle w:val="Heading2"/>
        <w:numPr>
          <w:ilvl w:val="0"/>
          <w:numId w:val="93"/>
        </w:numPr>
        <w:ind w:left="851" w:hanging="851"/>
        <w:rPr>
          <w:lang w:val="en-NZ"/>
        </w:rPr>
      </w:pPr>
      <w:bookmarkStart w:id="663" w:name="_Toc457932360"/>
      <w:bookmarkStart w:id="664" w:name="_Toc458071850"/>
      <w:bookmarkStart w:id="665" w:name="_Toc110518226"/>
      <w:r w:rsidRPr="00573F56">
        <w:rPr>
          <w:lang w:val="en-NZ"/>
        </w:rPr>
        <w:t>Option B</w:t>
      </w:r>
      <w:bookmarkEnd w:id="663"/>
      <w:bookmarkEnd w:id="664"/>
      <w:bookmarkEnd w:id="665"/>
    </w:p>
    <w:p w14:paraId="04764AF1" w14:textId="77777777" w:rsidR="007F5CDA" w:rsidRPr="00573F56" w:rsidRDefault="00796FC6" w:rsidP="00BB55FA">
      <w:pPr>
        <w:pStyle w:val="BodyText-1"/>
        <w:numPr>
          <w:ilvl w:val="0"/>
          <w:numId w:val="95"/>
        </w:numPr>
        <w:spacing w:after="60"/>
        <w:ind w:left="1134" w:hanging="567"/>
        <w:rPr>
          <w:lang w:val="en-NZ"/>
        </w:rPr>
      </w:pPr>
      <w:r w:rsidRPr="00573F56">
        <w:t>The mover and seconder of a motion cannot move or second an amendment</w:t>
      </w:r>
      <w:r w:rsidR="00AA5956" w:rsidRPr="00573F56">
        <w:t xml:space="preserve">. (This does not apply when </w:t>
      </w:r>
      <w:r w:rsidR="00AA5956" w:rsidRPr="00573F56">
        <w:rPr>
          <w:lang w:val="en-NZ"/>
        </w:rPr>
        <w:t>the mover or seconder of a motion to adopt a report of a committee wants to amend an item in the report. In this case the original mover or seconder may also propose or</w:t>
      </w:r>
      <w:r w:rsidR="00803F41">
        <w:rPr>
          <w:lang w:val="en-NZ"/>
        </w:rPr>
        <w:t xml:space="preserve"> second the suggested amendment</w:t>
      </w:r>
      <w:r w:rsidR="00AA5956" w:rsidRPr="00573F56">
        <w:rPr>
          <w:lang w:val="en-NZ"/>
        </w:rPr>
        <w:t>)</w:t>
      </w:r>
      <w:r w:rsidR="00803F41">
        <w:rPr>
          <w:lang w:val="en-NZ"/>
        </w:rPr>
        <w:t>.</w:t>
      </w:r>
    </w:p>
    <w:p w14:paraId="4925C310" w14:textId="77777777" w:rsidR="00796FC6" w:rsidRPr="00573F56" w:rsidRDefault="00796FC6" w:rsidP="00BB55FA">
      <w:pPr>
        <w:pStyle w:val="BodyText-1"/>
        <w:numPr>
          <w:ilvl w:val="0"/>
          <w:numId w:val="95"/>
        </w:numPr>
        <w:spacing w:after="60"/>
        <w:ind w:left="1134" w:hanging="567"/>
        <w:rPr>
          <w:lang w:val="en-NZ"/>
        </w:rPr>
      </w:pPr>
      <w:r w:rsidRPr="00573F56">
        <w:t>Any</w:t>
      </w:r>
      <w:r w:rsidR="00191997" w:rsidRPr="00573F56">
        <w:t xml:space="preserve"> </w:t>
      </w:r>
      <w:r w:rsidRPr="00573F56">
        <w:t xml:space="preserve">members, regardless of whether they have spoken to the original or substituted motion, may move or second an amendment to it.  </w:t>
      </w:r>
    </w:p>
    <w:p w14:paraId="48B9098A" w14:textId="77777777" w:rsidR="00702A93" w:rsidRPr="00573F56" w:rsidRDefault="00702A93" w:rsidP="00BB55FA">
      <w:pPr>
        <w:pStyle w:val="BodyText-1"/>
        <w:numPr>
          <w:ilvl w:val="0"/>
          <w:numId w:val="95"/>
        </w:numPr>
        <w:spacing w:after="60"/>
        <w:ind w:left="1134" w:hanging="567"/>
      </w:pPr>
      <w:r w:rsidRPr="00573F56">
        <w:t>The mover or seconder of an amendment that is carried can move or second a subsequent amendment. A mover or seconder of an amendment which is lost cannot move or second a subsequent amendment</w:t>
      </w:r>
      <w:r w:rsidR="00392C43">
        <w:t>.</w:t>
      </w:r>
    </w:p>
    <w:p w14:paraId="7DAFCCF8" w14:textId="77777777" w:rsidR="00702A93" w:rsidRPr="00573F56" w:rsidRDefault="00702A93" w:rsidP="00BB55FA">
      <w:pPr>
        <w:pStyle w:val="BodyText-1"/>
        <w:numPr>
          <w:ilvl w:val="0"/>
          <w:numId w:val="95"/>
        </w:numPr>
        <w:spacing w:after="60"/>
        <w:ind w:left="1134" w:hanging="567"/>
        <w:rPr>
          <w:lang w:val="en-NZ"/>
        </w:rPr>
      </w:pPr>
      <w:r w:rsidRPr="00573F56">
        <w:t>Members can speak to any amendment</w:t>
      </w:r>
      <w:r w:rsidR="00EF0C8A">
        <w:t xml:space="preserve">. </w:t>
      </w:r>
    </w:p>
    <w:p w14:paraId="5C573E21" w14:textId="77777777" w:rsidR="00702A93" w:rsidRPr="00573F56" w:rsidRDefault="00702A93" w:rsidP="00BB55FA">
      <w:pPr>
        <w:pStyle w:val="BodyText-1"/>
        <w:numPr>
          <w:ilvl w:val="0"/>
          <w:numId w:val="95"/>
        </w:numPr>
        <w:ind w:left="1134" w:hanging="567"/>
        <w:rPr>
          <w:lang w:val="en-NZ"/>
        </w:rPr>
      </w:pPr>
      <w:r w:rsidRPr="00573F56">
        <w:t>The meeting by agreement of the majority of members present may amend a motion with the agreement of the mover and seconder</w:t>
      </w:r>
      <w:r w:rsidR="00392C43">
        <w:t>.</w:t>
      </w:r>
    </w:p>
    <w:p w14:paraId="19F75188" w14:textId="77777777" w:rsidR="007F5CDA" w:rsidRPr="00573F56" w:rsidRDefault="007F5CDA" w:rsidP="00BB55FA">
      <w:pPr>
        <w:pStyle w:val="Heading2"/>
        <w:numPr>
          <w:ilvl w:val="0"/>
          <w:numId w:val="93"/>
        </w:numPr>
        <w:ind w:left="851" w:hanging="851"/>
        <w:rPr>
          <w:lang w:val="en-NZ"/>
        </w:rPr>
      </w:pPr>
      <w:bookmarkStart w:id="666" w:name="_Toc457932361"/>
      <w:bookmarkStart w:id="667" w:name="_Toc458071851"/>
      <w:bookmarkStart w:id="668" w:name="_Toc110518227"/>
      <w:r w:rsidRPr="00573F56">
        <w:rPr>
          <w:lang w:val="en-NZ"/>
        </w:rPr>
        <w:t>Option C</w:t>
      </w:r>
      <w:bookmarkEnd w:id="666"/>
      <w:bookmarkEnd w:id="667"/>
      <w:bookmarkEnd w:id="668"/>
    </w:p>
    <w:p w14:paraId="3FFF8435" w14:textId="35A46CAE" w:rsidR="00702A93" w:rsidRPr="00547C9F" w:rsidRDefault="00702A93" w:rsidP="00BB55FA">
      <w:pPr>
        <w:pStyle w:val="BodyText-1"/>
        <w:numPr>
          <w:ilvl w:val="0"/>
          <w:numId w:val="95"/>
        </w:numPr>
        <w:spacing w:after="60"/>
        <w:ind w:left="1134" w:hanging="567"/>
      </w:pPr>
      <w:r w:rsidRPr="00547C9F">
        <w:t>The mover and seconder of a motion can move or second an amendment</w:t>
      </w:r>
      <w:r w:rsidR="00493CAD">
        <w:t>.</w:t>
      </w:r>
    </w:p>
    <w:p w14:paraId="487FA8C4" w14:textId="77777777" w:rsidR="00702A93" w:rsidRPr="00547C9F" w:rsidRDefault="00702A93" w:rsidP="00BB55FA">
      <w:pPr>
        <w:pStyle w:val="BodyText-1"/>
        <w:numPr>
          <w:ilvl w:val="0"/>
          <w:numId w:val="95"/>
        </w:numPr>
        <w:spacing w:after="60"/>
        <w:ind w:left="1134" w:hanging="567"/>
      </w:pPr>
      <w:r w:rsidRPr="00547C9F">
        <w:t>Any members, regardless of whether they have spoken to the original or substituted motion, may move or second an amendment to it.</w:t>
      </w:r>
    </w:p>
    <w:p w14:paraId="647A33EE" w14:textId="77777777" w:rsidR="00702A93" w:rsidRPr="00547C9F" w:rsidRDefault="00702A93" w:rsidP="00BB55FA">
      <w:pPr>
        <w:pStyle w:val="BodyText-1"/>
        <w:numPr>
          <w:ilvl w:val="0"/>
          <w:numId w:val="95"/>
        </w:numPr>
        <w:spacing w:after="60"/>
        <w:ind w:left="1134" w:hanging="567"/>
      </w:pPr>
      <w:r w:rsidRPr="00547C9F">
        <w:t>The mover or seconder of an amendment whether it is carried or lost can move or second further amendments</w:t>
      </w:r>
      <w:r w:rsidR="00547C9F">
        <w:t>.</w:t>
      </w:r>
    </w:p>
    <w:p w14:paraId="3F270B4D" w14:textId="77777777" w:rsidR="00702A93" w:rsidRPr="00547C9F" w:rsidRDefault="00702A93" w:rsidP="00BB55FA">
      <w:pPr>
        <w:pStyle w:val="BodyText-1"/>
        <w:numPr>
          <w:ilvl w:val="0"/>
          <w:numId w:val="95"/>
        </w:numPr>
        <w:spacing w:after="60"/>
        <w:ind w:left="1134" w:hanging="567"/>
      </w:pPr>
      <w:r w:rsidRPr="00547C9F">
        <w:t>Members can speak to any amendment</w:t>
      </w:r>
      <w:r w:rsidR="00547C9F">
        <w:t>.</w:t>
      </w:r>
    </w:p>
    <w:p w14:paraId="57E95AA5" w14:textId="77777777" w:rsidR="00702A93" w:rsidRPr="00547C9F" w:rsidRDefault="00702A93" w:rsidP="00BB55FA">
      <w:pPr>
        <w:pStyle w:val="BodyText-1"/>
        <w:numPr>
          <w:ilvl w:val="0"/>
          <w:numId w:val="95"/>
        </w:numPr>
        <w:ind w:left="1134" w:hanging="567"/>
      </w:pPr>
      <w:r w:rsidRPr="00547C9F">
        <w:t>The meeting by agreement of the majority of members present may amend a motion with the agreement of the mover and seconder</w:t>
      </w:r>
      <w:r w:rsidR="00547C9F">
        <w:t>.</w:t>
      </w:r>
    </w:p>
    <w:p w14:paraId="3FFE71B9" w14:textId="77777777" w:rsidR="00592610" w:rsidRPr="00573F56" w:rsidRDefault="00592610" w:rsidP="00547C9F">
      <w:pPr>
        <w:pStyle w:val="BodyText-1"/>
        <w:rPr>
          <w:lang w:val="en-NZ"/>
        </w:rPr>
      </w:pPr>
    </w:p>
    <w:p w14:paraId="2CE08390" w14:textId="77777777" w:rsidR="002E5E78" w:rsidRPr="00573F56" w:rsidRDefault="00142A30" w:rsidP="00505813">
      <w:pPr>
        <w:pStyle w:val="Heading1"/>
        <w:numPr>
          <w:ilvl w:val="0"/>
          <w:numId w:val="96"/>
        </w:numPr>
        <w:ind w:left="851" w:hanging="851"/>
      </w:pPr>
      <w:bookmarkStart w:id="669" w:name="_Toc450735950"/>
      <w:bookmarkStart w:id="670" w:name="_Toc457932363"/>
      <w:bookmarkStart w:id="671" w:name="_Toc458071853"/>
      <w:bookmarkStart w:id="672" w:name="_Toc110518228"/>
      <w:r w:rsidRPr="00573F56">
        <w:t>Motions and amendments</w:t>
      </w:r>
      <w:bookmarkEnd w:id="669"/>
      <w:bookmarkEnd w:id="670"/>
      <w:bookmarkEnd w:id="671"/>
      <w:bookmarkEnd w:id="672"/>
    </w:p>
    <w:p w14:paraId="3C23F75E" w14:textId="77777777" w:rsidR="002E5E78" w:rsidRPr="00573F56" w:rsidRDefault="005140E7" w:rsidP="00BB55FA">
      <w:pPr>
        <w:pStyle w:val="Heading2"/>
        <w:numPr>
          <w:ilvl w:val="0"/>
          <w:numId w:val="97"/>
        </w:numPr>
        <w:ind w:left="851" w:hanging="851"/>
      </w:pPr>
      <w:bookmarkStart w:id="673" w:name="_Toc450735952"/>
      <w:bookmarkStart w:id="674" w:name="_Toc457932364"/>
      <w:bookmarkStart w:id="675" w:name="_Toc458071854"/>
      <w:bookmarkStart w:id="676" w:name="_Toc110518229"/>
      <w:r w:rsidRPr="00573F56">
        <w:t>Proposing and s</w:t>
      </w:r>
      <w:r w:rsidR="002E5E78" w:rsidRPr="00573F56">
        <w:t>econding motions</w:t>
      </w:r>
      <w:bookmarkEnd w:id="673"/>
      <w:bookmarkEnd w:id="674"/>
      <w:bookmarkEnd w:id="675"/>
      <w:bookmarkEnd w:id="676"/>
      <w:r w:rsidR="002E5E78" w:rsidRPr="00573F56">
        <w:t xml:space="preserve"> </w:t>
      </w:r>
    </w:p>
    <w:p w14:paraId="4AD592A3" w14:textId="1DE38D06" w:rsidR="00CF2EB6" w:rsidRPr="00573F56" w:rsidRDefault="002E5E78" w:rsidP="001F136C">
      <w:pPr>
        <w:pStyle w:val="BodyText-1"/>
        <w:rPr>
          <w:lang w:val="en-NZ"/>
        </w:rPr>
      </w:pPr>
      <w:r w:rsidRPr="00573F56">
        <w:rPr>
          <w:lang w:val="en-NZ"/>
        </w:rPr>
        <w:t>All motions</w:t>
      </w:r>
      <w:r w:rsidR="007A56D3">
        <w:rPr>
          <w:lang w:val="en-NZ"/>
        </w:rPr>
        <w:t>,</w:t>
      </w:r>
      <w:r w:rsidRPr="00573F56">
        <w:rPr>
          <w:lang w:val="en-NZ"/>
        </w:rPr>
        <w:t xml:space="preserve"> and amendments moved during a debate</w:t>
      </w:r>
      <w:r w:rsidR="007A56D3">
        <w:rPr>
          <w:lang w:val="en-NZ"/>
        </w:rPr>
        <w:t>,</w:t>
      </w:r>
      <w:r w:rsidRPr="00573F56">
        <w:rPr>
          <w:lang w:val="en-NZ"/>
        </w:rPr>
        <w:t xml:space="preserve"> must be seconded (including notices of motion). The </w:t>
      </w:r>
      <w:r w:rsidR="002E3207">
        <w:rPr>
          <w:lang w:val="en-NZ"/>
        </w:rPr>
        <w:t>c</w:t>
      </w:r>
      <w:r w:rsidR="00D400A7" w:rsidRPr="00573F56">
        <w:rPr>
          <w:lang w:val="en-NZ"/>
        </w:rPr>
        <w:t>hairperson</w:t>
      </w:r>
      <w:r w:rsidRPr="00573F56">
        <w:rPr>
          <w:lang w:val="en-NZ"/>
        </w:rPr>
        <w:t xml:space="preserve"> </w:t>
      </w:r>
      <w:r w:rsidR="00CF2EB6" w:rsidRPr="00573F56">
        <w:rPr>
          <w:lang w:val="en-NZ"/>
        </w:rPr>
        <w:t>may</w:t>
      </w:r>
      <w:r w:rsidRPr="00573F56">
        <w:rPr>
          <w:lang w:val="en-NZ"/>
        </w:rPr>
        <w:t xml:space="preserve"> then state the motion and propose it for discussion. </w:t>
      </w:r>
      <w:r w:rsidR="00D33E49">
        <w:rPr>
          <w:lang w:val="en-NZ"/>
        </w:rPr>
        <w:t>A</w:t>
      </w:r>
      <w:r w:rsidR="00D33E49" w:rsidRPr="00D33E49">
        <w:rPr>
          <w:lang w:val="en-NZ"/>
        </w:rPr>
        <w:t xml:space="preserve"> motion </w:t>
      </w:r>
      <w:r w:rsidR="00D33E49">
        <w:rPr>
          <w:lang w:val="en-NZ"/>
        </w:rPr>
        <w:t>should be</w:t>
      </w:r>
      <w:r w:rsidR="00D33E49" w:rsidRPr="00D33E49">
        <w:rPr>
          <w:lang w:val="en-NZ"/>
        </w:rPr>
        <w:t xml:space="preserve"> moved and seconded before debate but after questions.</w:t>
      </w:r>
    </w:p>
    <w:p w14:paraId="4842C589" w14:textId="3DA5ECCE" w:rsidR="00F111B9" w:rsidRDefault="002E5E78" w:rsidP="001F136C">
      <w:pPr>
        <w:pStyle w:val="BodyText-1"/>
        <w:rPr>
          <w:lang w:val="en-NZ"/>
        </w:rPr>
      </w:pPr>
      <w:r w:rsidRPr="00573F56">
        <w:rPr>
          <w:lang w:val="en-NZ"/>
        </w:rPr>
        <w:t>Amendments and motions that are not seconded are not</w:t>
      </w:r>
      <w:r w:rsidR="002B5F85">
        <w:rPr>
          <w:lang w:val="en-NZ"/>
        </w:rPr>
        <w:t xml:space="preserve"> valid</w:t>
      </w:r>
      <w:r w:rsidRPr="00573F56">
        <w:rPr>
          <w:lang w:val="en-NZ"/>
        </w:rPr>
        <w:t xml:space="preserve"> and </w:t>
      </w:r>
      <w:r w:rsidR="00F111B9">
        <w:rPr>
          <w:lang w:val="en-NZ"/>
        </w:rPr>
        <w:t xml:space="preserve">should </w:t>
      </w:r>
      <w:r w:rsidRPr="00573F56">
        <w:rPr>
          <w:lang w:val="en-NZ"/>
        </w:rPr>
        <w:t xml:space="preserve">not </w:t>
      </w:r>
      <w:r w:rsidR="00F111B9">
        <w:rPr>
          <w:lang w:val="en-NZ"/>
        </w:rPr>
        <w:t xml:space="preserve">be </w:t>
      </w:r>
      <w:r w:rsidRPr="00573F56">
        <w:rPr>
          <w:lang w:val="en-NZ"/>
        </w:rPr>
        <w:t xml:space="preserve">entered in the minutes. </w:t>
      </w:r>
    </w:p>
    <w:p w14:paraId="7E67479C" w14:textId="217A7B92" w:rsidR="002E5E78" w:rsidRPr="00573F56" w:rsidRDefault="00D33E49" w:rsidP="001F136C">
      <w:pPr>
        <w:pStyle w:val="BodyText-1"/>
        <w:rPr>
          <w:lang w:val="en-NZ"/>
        </w:rPr>
      </w:pPr>
      <w:r>
        <w:rPr>
          <w:lang w:val="en-NZ"/>
        </w:rPr>
        <w:t xml:space="preserve">Note: </w:t>
      </w:r>
      <w:r w:rsidR="00582611">
        <w:rPr>
          <w:lang w:val="en-NZ"/>
        </w:rPr>
        <w:t xml:space="preserve">Members who move or second a motion </w:t>
      </w:r>
      <w:proofErr w:type="gramStart"/>
      <w:r w:rsidR="00582611">
        <w:rPr>
          <w:lang w:val="en-NZ"/>
        </w:rPr>
        <w:t>are</w:t>
      </w:r>
      <w:proofErr w:type="gramEnd"/>
      <w:r w:rsidR="00582611">
        <w:rPr>
          <w:lang w:val="en-NZ"/>
        </w:rPr>
        <w:t xml:space="preserve"> not required to be present for the entirety of the debate.</w:t>
      </w:r>
    </w:p>
    <w:p w14:paraId="5B33280D" w14:textId="77777777" w:rsidR="002E5E78" w:rsidRPr="00573F56" w:rsidRDefault="002E5E78" w:rsidP="00BB55FA">
      <w:pPr>
        <w:pStyle w:val="Heading2"/>
        <w:numPr>
          <w:ilvl w:val="0"/>
          <w:numId w:val="97"/>
        </w:numPr>
        <w:ind w:left="851" w:hanging="851"/>
      </w:pPr>
      <w:bookmarkStart w:id="677" w:name="_Toc450735953"/>
      <w:bookmarkStart w:id="678" w:name="_Toc457932365"/>
      <w:bookmarkStart w:id="679" w:name="_Toc458071855"/>
      <w:bookmarkStart w:id="680" w:name="_Toc110518230"/>
      <w:r w:rsidRPr="00573F56">
        <w:t>Motions in writing</w:t>
      </w:r>
      <w:bookmarkEnd w:id="677"/>
      <w:bookmarkEnd w:id="678"/>
      <w:bookmarkEnd w:id="679"/>
      <w:bookmarkEnd w:id="680"/>
      <w:r w:rsidRPr="00573F56">
        <w:t xml:space="preserve"> </w:t>
      </w:r>
    </w:p>
    <w:p w14:paraId="549468A4" w14:textId="72E3569E" w:rsidR="002E5E78" w:rsidRPr="00573F56" w:rsidRDefault="002E5E78" w:rsidP="001F136C">
      <w:pPr>
        <w:pStyle w:val="BodyText-1"/>
        <w:rPr>
          <w:lang w:val="en-NZ"/>
        </w:rPr>
      </w:pPr>
      <w:r w:rsidRPr="00573F56">
        <w:rPr>
          <w:lang w:val="en-NZ"/>
        </w:rPr>
        <w:t xml:space="preserve">The </w:t>
      </w:r>
      <w:r w:rsidR="002E3207">
        <w:rPr>
          <w:lang w:val="en-NZ"/>
        </w:rPr>
        <w:t>c</w:t>
      </w:r>
      <w:r w:rsidR="00D400A7" w:rsidRPr="00573F56">
        <w:rPr>
          <w:lang w:val="en-NZ"/>
        </w:rPr>
        <w:t>hairperson</w:t>
      </w:r>
      <w:r w:rsidRPr="00573F56">
        <w:rPr>
          <w:lang w:val="en-NZ"/>
        </w:rPr>
        <w:t xml:space="preserve"> may require movers of motions and amendments to provide them in writing, signed by the mover. </w:t>
      </w:r>
    </w:p>
    <w:p w14:paraId="5C7F4753" w14:textId="77777777" w:rsidR="002E5E78" w:rsidRPr="00573F56" w:rsidRDefault="002E5E78" w:rsidP="00BB55FA">
      <w:pPr>
        <w:pStyle w:val="Heading2"/>
        <w:numPr>
          <w:ilvl w:val="0"/>
          <w:numId w:val="97"/>
        </w:numPr>
        <w:ind w:left="851" w:hanging="851"/>
      </w:pPr>
      <w:bookmarkStart w:id="681" w:name="_Toc450735954"/>
      <w:bookmarkStart w:id="682" w:name="_Toc457932366"/>
      <w:bookmarkStart w:id="683" w:name="_Toc458071856"/>
      <w:bookmarkStart w:id="684" w:name="_Toc110518231"/>
      <w:r w:rsidRPr="00573F56">
        <w:t>Motions expressed in parts</w:t>
      </w:r>
      <w:bookmarkEnd w:id="681"/>
      <w:bookmarkEnd w:id="682"/>
      <w:bookmarkEnd w:id="683"/>
      <w:bookmarkEnd w:id="684"/>
      <w:r w:rsidRPr="00573F56">
        <w:t xml:space="preserve"> </w:t>
      </w:r>
    </w:p>
    <w:p w14:paraId="19E01CA3" w14:textId="167EEFA6" w:rsidR="002E5E78" w:rsidRPr="00573F56" w:rsidRDefault="002E5E78" w:rsidP="001F136C">
      <w:pPr>
        <w:pStyle w:val="BodyText-1"/>
        <w:rPr>
          <w:lang w:val="en-NZ"/>
        </w:rPr>
      </w:pPr>
      <w:r w:rsidRPr="00573F56">
        <w:rPr>
          <w:lang w:val="en-NZ"/>
        </w:rPr>
        <w:t xml:space="preserve">The </w:t>
      </w:r>
      <w:r w:rsidR="002E3207">
        <w:rPr>
          <w:lang w:val="en-NZ"/>
        </w:rPr>
        <w:t>c</w:t>
      </w:r>
      <w:r w:rsidR="00D400A7" w:rsidRPr="00573F56">
        <w:rPr>
          <w:lang w:val="en-NZ"/>
        </w:rPr>
        <w:t>hairperson</w:t>
      </w:r>
      <w:r w:rsidR="00D87E75" w:rsidRPr="00573F56">
        <w:rPr>
          <w:lang w:val="en-NZ"/>
        </w:rPr>
        <w:t>,</w:t>
      </w:r>
      <w:r w:rsidRPr="00573F56">
        <w:rPr>
          <w:lang w:val="en-NZ"/>
        </w:rPr>
        <w:t xml:space="preserve"> or any member</w:t>
      </w:r>
      <w:r w:rsidR="00D87E75" w:rsidRPr="00573F56">
        <w:rPr>
          <w:lang w:val="en-NZ"/>
        </w:rPr>
        <w:t>,</w:t>
      </w:r>
      <w:r w:rsidRPr="00573F56">
        <w:rPr>
          <w:lang w:val="en-NZ"/>
        </w:rPr>
        <w:t xml:space="preserve"> can require a motion that has been expressed in parts to be decided part by part. </w:t>
      </w:r>
    </w:p>
    <w:p w14:paraId="45B758C1" w14:textId="77777777" w:rsidR="002E5E78" w:rsidRPr="00573F56" w:rsidRDefault="002E5E78" w:rsidP="00BB55FA">
      <w:pPr>
        <w:pStyle w:val="Heading2"/>
        <w:numPr>
          <w:ilvl w:val="0"/>
          <w:numId w:val="97"/>
        </w:numPr>
        <w:ind w:left="851" w:hanging="851"/>
      </w:pPr>
      <w:bookmarkStart w:id="685" w:name="_Toc450735955"/>
      <w:bookmarkStart w:id="686" w:name="_Toc457932367"/>
      <w:bookmarkStart w:id="687" w:name="_Toc458071857"/>
      <w:bookmarkStart w:id="688" w:name="_Toc110518232"/>
      <w:r w:rsidRPr="00573F56">
        <w:t>Substituted motion</w:t>
      </w:r>
      <w:bookmarkEnd w:id="685"/>
      <w:bookmarkEnd w:id="686"/>
      <w:bookmarkEnd w:id="687"/>
      <w:bookmarkEnd w:id="688"/>
      <w:r w:rsidRPr="00573F56">
        <w:t xml:space="preserve"> </w:t>
      </w:r>
    </w:p>
    <w:p w14:paraId="25D4BF27" w14:textId="77777777" w:rsidR="002E5E78" w:rsidRPr="00573F56" w:rsidRDefault="002E5E78" w:rsidP="001F136C">
      <w:pPr>
        <w:pStyle w:val="BodyText-1"/>
        <w:rPr>
          <w:lang w:val="en-NZ"/>
        </w:rPr>
      </w:pPr>
      <w:r w:rsidRPr="00573F56">
        <w:rPr>
          <w:lang w:val="en-NZ"/>
        </w:rPr>
        <w:t xml:space="preserve">Where a motion is subject to an amendment the meeting may substitute the motion with the amendment, provided the mover and seconder of the original motion agree to its withdrawal. All members may speak to the substituted motion. </w:t>
      </w:r>
    </w:p>
    <w:p w14:paraId="6DB6093E" w14:textId="77777777" w:rsidR="002E5E78" w:rsidRPr="00573F56" w:rsidRDefault="002E5E78" w:rsidP="00BB55FA">
      <w:pPr>
        <w:pStyle w:val="Heading2"/>
        <w:numPr>
          <w:ilvl w:val="0"/>
          <w:numId w:val="97"/>
        </w:numPr>
        <w:ind w:left="851" w:hanging="851"/>
      </w:pPr>
      <w:bookmarkStart w:id="689" w:name="_Toc450735957"/>
      <w:bookmarkStart w:id="690" w:name="_Toc457932368"/>
      <w:bookmarkStart w:id="691" w:name="_Toc458071858"/>
      <w:bookmarkStart w:id="692" w:name="_Toc110518233"/>
      <w:r w:rsidRPr="00573F56">
        <w:t>Amendments to be relevant and not direct negatives</w:t>
      </w:r>
      <w:bookmarkEnd w:id="689"/>
      <w:bookmarkEnd w:id="690"/>
      <w:bookmarkEnd w:id="691"/>
      <w:bookmarkEnd w:id="692"/>
      <w:r w:rsidRPr="00573F56">
        <w:t xml:space="preserve"> </w:t>
      </w:r>
    </w:p>
    <w:p w14:paraId="7B8D73B3" w14:textId="19AE75D6" w:rsidR="002E5E78" w:rsidRDefault="004C59DB" w:rsidP="001F136C">
      <w:pPr>
        <w:pStyle w:val="BodyText-1"/>
        <w:rPr>
          <w:lang w:val="en-NZ"/>
        </w:rPr>
      </w:pPr>
      <w:r>
        <w:t xml:space="preserve">Every proposed amendment must be relevant to the motion under discussion. Proposed amendments cannot be </w:t>
      </w:r>
      <w:proofErr w:type="gramStart"/>
      <w:r>
        <w:t>similar to</w:t>
      </w:r>
      <w:proofErr w:type="gramEnd"/>
      <w:r>
        <w:t xml:space="preserve"> an amendment that has already been lost. An amendment cannot be a direct negative to the motion or the amended motion</w:t>
      </w:r>
      <w:r w:rsidR="002E5E78" w:rsidRPr="00573F56">
        <w:rPr>
          <w:lang w:val="en-NZ"/>
        </w:rPr>
        <w:t xml:space="preserve">. </w:t>
      </w:r>
      <w:r w:rsidR="00576F6E">
        <w:rPr>
          <w:lang w:val="en-NZ"/>
        </w:rPr>
        <w:t>Reasons for not accepting an amendment can include:</w:t>
      </w:r>
    </w:p>
    <w:p w14:paraId="54EB4731" w14:textId="3BD5D655" w:rsidR="00576F6E" w:rsidRDefault="00576F6E" w:rsidP="00DB1226">
      <w:pPr>
        <w:pStyle w:val="BodyText-1"/>
        <w:numPr>
          <w:ilvl w:val="0"/>
          <w:numId w:val="175"/>
        </w:numPr>
        <w:rPr>
          <w:lang w:val="en-NZ"/>
        </w:rPr>
      </w:pPr>
      <w:r>
        <w:rPr>
          <w:lang w:val="en-NZ"/>
        </w:rPr>
        <w:t>Not directly relevant</w:t>
      </w:r>
    </w:p>
    <w:p w14:paraId="158C3BFF" w14:textId="475BFA86" w:rsidR="00576F6E" w:rsidRDefault="00576F6E" w:rsidP="00DB1226">
      <w:pPr>
        <w:pStyle w:val="BodyText-1"/>
        <w:numPr>
          <w:ilvl w:val="0"/>
          <w:numId w:val="175"/>
        </w:numPr>
        <w:rPr>
          <w:lang w:val="en-NZ"/>
        </w:rPr>
      </w:pPr>
      <w:r>
        <w:rPr>
          <w:lang w:val="en-NZ"/>
        </w:rPr>
        <w:t>In conflict with a carried amendment</w:t>
      </w:r>
    </w:p>
    <w:p w14:paraId="2EA6C5FD" w14:textId="5A51DC33" w:rsidR="00576F6E" w:rsidRDefault="00576F6E" w:rsidP="00DB1226">
      <w:pPr>
        <w:pStyle w:val="BodyText-1"/>
        <w:numPr>
          <w:ilvl w:val="0"/>
          <w:numId w:val="175"/>
        </w:numPr>
        <w:rPr>
          <w:lang w:val="en-NZ"/>
        </w:rPr>
      </w:pPr>
      <w:proofErr w:type="gramStart"/>
      <w:r>
        <w:rPr>
          <w:lang w:val="en-NZ"/>
        </w:rPr>
        <w:t>Similar to</w:t>
      </w:r>
      <w:proofErr w:type="gramEnd"/>
      <w:r>
        <w:rPr>
          <w:lang w:val="en-NZ"/>
        </w:rPr>
        <w:t xml:space="preserve"> a lost amendment</w:t>
      </w:r>
    </w:p>
    <w:p w14:paraId="11796C78" w14:textId="1FA7E245" w:rsidR="00576F6E" w:rsidRDefault="00576F6E" w:rsidP="00DB1226">
      <w:pPr>
        <w:pStyle w:val="BodyText-1"/>
        <w:numPr>
          <w:ilvl w:val="0"/>
          <w:numId w:val="175"/>
        </w:numPr>
        <w:rPr>
          <w:lang w:val="en-NZ"/>
        </w:rPr>
      </w:pPr>
      <w:r>
        <w:rPr>
          <w:lang w:val="en-NZ"/>
        </w:rPr>
        <w:t>Would negate a committee decision if made under delegated authority</w:t>
      </w:r>
    </w:p>
    <w:p w14:paraId="06A045F7" w14:textId="59915D39" w:rsidR="00576F6E" w:rsidRDefault="00576F6E" w:rsidP="00DB1226">
      <w:pPr>
        <w:pStyle w:val="BodyText-1"/>
        <w:numPr>
          <w:ilvl w:val="0"/>
          <w:numId w:val="175"/>
        </w:numPr>
        <w:rPr>
          <w:lang w:val="en-NZ"/>
        </w:rPr>
      </w:pPr>
      <w:r>
        <w:rPr>
          <w:lang w:val="en-NZ"/>
        </w:rPr>
        <w:t>In conflict with a motion referred to the governing body by that meeting</w:t>
      </w:r>
    </w:p>
    <w:p w14:paraId="4BE9CD3C" w14:textId="6528B1D0" w:rsidR="00576F6E" w:rsidRDefault="00576F6E" w:rsidP="00DB1226">
      <w:pPr>
        <w:pStyle w:val="BodyText-1"/>
        <w:numPr>
          <w:ilvl w:val="0"/>
          <w:numId w:val="175"/>
        </w:numPr>
        <w:rPr>
          <w:lang w:val="en-NZ"/>
        </w:rPr>
      </w:pPr>
      <w:r>
        <w:rPr>
          <w:lang w:val="en-NZ"/>
        </w:rPr>
        <w:t xml:space="preserve">Direct negative. </w:t>
      </w:r>
    </w:p>
    <w:p w14:paraId="7C9C94AE" w14:textId="402F70C1" w:rsidR="008721D5" w:rsidRPr="00573F56" w:rsidRDefault="002D35D2" w:rsidP="001F136C">
      <w:pPr>
        <w:pStyle w:val="BodyText-1"/>
        <w:rPr>
          <w:lang w:val="en-NZ"/>
        </w:rPr>
      </w:pPr>
      <w:r>
        <w:rPr>
          <w:lang w:val="en-NZ"/>
        </w:rPr>
        <w:lastRenderedPageBreak/>
        <w:t xml:space="preserve">Please note that amendments </w:t>
      </w:r>
      <w:r w:rsidR="005515E4">
        <w:rPr>
          <w:lang w:val="en-NZ"/>
        </w:rPr>
        <w:t xml:space="preserve">that are significantly different </w:t>
      </w:r>
      <w:r>
        <w:rPr>
          <w:lang w:val="en-NZ"/>
        </w:rPr>
        <w:t>must comply with the</w:t>
      </w:r>
      <w:r w:rsidR="008721D5">
        <w:rPr>
          <w:lang w:val="en-NZ"/>
        </w:rPr>
        <w:t xml:space="preserve"> decision</w:t>
      </w:r>
      <w:r>
        <w:rPr>
          <w:lang w:val="en-NZ"/>
        </w:rPr>
        <w:t>-</w:t>
      </w:r>
      <w:r w:rsidR="008721D5">
        <w:rPr>
          <w:lang w:val="en-NZ"/>
        </w:rPr>
        <w:t>making provisions</w:t>
      </w:r>
      <w:r>
        <w:rPr>
          <w:lang w:val="en-NZ"/>
        </w:rPr>
        <w:t xml:space="preserve"> of Part 6</w:t>
      </w:r>
      <w:r w:rsidR="00950025">
        <w:rPr>
          <w:lang w:val="en-NZ"/>
        </w:rPr>
        <w:t xml:space="preserve"> of the</w:t>
      </w:r>
      <w:r>
        <w:rPr>
          <w:lang w:val="en-NZ"/>
        </w:rPr>
        <w:t xml:space="preserve"> LGA 2002.</w:t>
      </w:r>
    </w:p>
    <w:p w14:paraId="1E00E4C1" w14:textId="132B71A8" w:rsidR="002E5E78" w:rsidRPr="00573F56" w:rsidRDefault="00D87E75" w:rsidP="00505813">
      <w:pPr>
        <w:pStyle w:val="Heading2"/>
        <w:numPr>
          <w:ilvl w:val="0"/>
          <w:numId w:val="97"/>
        </w:numPr>
        <w:ind w:left="851" w:hanging="851"/>
      </w:pPr>
      <w:bookmarkStart w:id="693" w:name="_Toc450735958"/>
      <w:bookmarkStart w:id="694" w:name="_Toc457932369"/>
      <w:bookmarkStart w:id="695" w:name="_Toc458071859"/>
      <w:bookmarkStart w:id="696" w:name="_Toc110518234"/>
      <w:r w:rsidRPr="00101ADE">
        <w:t>Foreshadowed</w:t>
      </w:r>
      <w:r w:rsidRPr="00573F56">
        <w:t xml:space="preserve"> </w:t>
      </w:r>
      <w:r w:rsidR="002E5E78" w:rsidRPr="00573F56">
        <w:t>amendments</w:t>
      </w:r>
      <w:bookmarkEnd w:id="693"/>
      <w:bookmarkEnd w:id="694"/>
      <w:bookmarkEnd w:id="695"/>
      <w:bookmarkEnd w:id="696"/>
      <w:r w:rsidR="002E5E78" w:rsidRPr="00573F56">
        <w:t xml:space="preserve"> </w:t>
      </w:r>
    </w:p>
    <w:p w14:paraId="2354783D" w14:textId="21631FFE" w:rsidR="002E5E78" w:rsidRPr="00573F56" w:rsidRDefault="002E5E78" w:rsidP="001F136C">
      <w:pPr>
        <w:pStyle w:val="BodyText-1"/>
        <w:rPr>
          <w:lang w:val="en-NZ"/>
        </w:rPr>
      </w:pPr>
      <w:r w:rsidRPr="00573F56">
        <w:rPr>
          <w:lang w:val="en-NZ"/>
        </w:rPr>
        <w:t xml:space="preserve">The meeting must dispose of an </w:t>
      </w:r>
      <w:r w:rsidR="00063259" w:rsidRPr="00573F56">
        <w:rPr>
          <w:lang w:val="en-NZ"/>
        </w:rPr>
        <w:t xml:space="preserve">existing </w:t>
      </w:r>
      <w:r w:rsidRPr="00573F56">
        <w:rPr>
          <w:lang w:val="en-NZ"/>
        </w:rPr>
        <w:t>amendment before a</w:t>
      </w:r>
      <w:r w:rsidR="00063259" w:rsidRPr="00573F56">
        <w:rPr>
          <w:lang w:val="en-NZ"/>
        </w:rPr>
        <w:t xml:space="preserve"> new</w:t>
      </w:r>
      <w:r w:rsidRPr="00573F56">
        <w:rPr>
          <w:lang w:val="en-NZ"/>
        </w:rPr>
        <w:t xml:space="preserve"> amendment</w:t>
      </w:r>
      <w:r w:rsidR="00EE0B4E" w:rsidRPr="00573F56">
        <w:rPr>
          <w:lang w:val="en-NZ"/>
        </w:rPr>
        <w:t xml:space="preserve"> can be </w:t>
      </w:r>
      <w:r w:rsidR="00576F6E">
        <w:rPr>
          <w:lang w:val="en-NZ"/>
        </w:rPr>
        <w:t>moved</w:t>
      </w:r>
      <w:r w:rsidRPr="00573F56">
        <w:rPr>
          <w:lang w:val="en-NZ"/>
        </w:rPr>
        <w:t xml:space="preserve">. However, members may </w:t>
      </w:r>
      <w:r w:rsidR="00576F6E">
        <w:rPr>
          <w:lang w:val="en-NZ"/>
        </w:rPr>
        <w:t>foreshadow to</w:t>
      </w:r>
      <w:r w:rsidRPr="00573F56">
        <w:rPr>
          <w:lang w:val="en-NZ"/>
        </w:rPr>
        <w:t xml:space="preserve"> the </w:t>
      </w:r>
      <w:r w:rsidR="002E3207">
        <w:rPr>
          <w:lang w:val="en-NZ"/>
        </w:rPr>
        <w:t>c</w:t>
      </w:r>
      <w:r w:rsidR="00D400A7" w:rsidRPr="00573F56">
        <w:rPr>
          <w:lang w:val="en-NZ"/>
        </w:rPr>
        <w:t>hairperson</w:t>
      </w:r>
      <w:r w:rsidRPr="00573F56">
        <w:rPr>
          <w:lang w:val="en-NZ"/>
        </w:rPr>
        <w:t xml:space="preserve"> that they intend to move further amendments a</w:t>
      </w:r>
      <w:r w:rsidR="00163EBE">
        <w:rPr>
          <w:lang w:val="en-NZ"/>
        </w:rPr>
        <w:t xml:space="preserve">s well as </w:t>
      </w:r>
      <w:r w:rsidRPr="00573F56">
        <w:rPr>
          <w:lang w:val="en-NZ"/>
        </w:rPr>
        <w:t>the nature of the content</w:t>
      </w:r>
      <w:r w:rsidR="00163EBE">
        <w:rPr>
          <w:lang w:val="en-NZ"/>
        </w:rPr>
        <w:t xml:space="preserve"> of those amendments</w:t>
      </w:r>
      <w:r w:rsidRPr="00573F56">
        <w:rPr>
          <w:lang w:val="en-NZ"/>
        </w:rPr>
        <w:t xml:space="preserve">. </w:t>
      </w:r>
    </w:p>
    <w:p w14:paraId="1D3310F4" w14:textId="7AE9EA5A" w:rsidR="00E96145" w:rsidRDefault="00E96145" w:rsidP="00AC2CA6">
      <w:pPr>
        <w:pStyle w:val="Heading2"/>
        <w:numPr>
          <w:ilvl w:val="0"/>
          <w:numId w:val="97"/>
        </w:numPr>
        <w:ind w:left="851" w:hanging="851"/>
      </w:pPr>
      <w:bookmarkStart w:id="697" w:name="_Toc104891509"/>
      <w:bookmarkStart w:id="698" w:name="_Toc110518235"/>
      <w:bookmarkStart w:id="699" w:name="_Toc450735959"/>
      <w:bookmarkStart w:id="700" w:name="_Toc457932370"/>
      <w:bookmarkStart w:id="701" w:name="_Toc458071860"/>
      <w:r w:rsidRPr="00573F56">
        <w:t>Carried amendments</w:t>
      </w:r>
      <w:bookmarkEnd w:id="697"/>
      <w:bookmarkEnd w:id="698"/>
      <w:r w:rsidRPr="00573F56">
        <w:t xml:space="preserve"> </w:t>
      </w:r>
    </w:p>
    <w:bookmarkEnd w:id="699"/>
    <w:bookmarkEnd w:id="700"/>
    <w:bookmarkEnd w:id="701"/>
    <w:p w14:paraId="7128883D" w14:textId="6E1D8792" w:rsidR="00025F9F" w:rsidRDefault="002E5E78" w:rsidP="00DB1226">
      <w:pPr>
        <w:pStyle w:val="BodyText-1"/>
        <w:rPr>
          <w:lang w:val="en-NZ"/>
        </w:rPr>
      </w:pPr>
      <w:r w:rsidRPr="00573F56">
        <w:rPr>
          <w:lang w:val="en-NZ"/>
        </w:rPr>
        <w:t>Where an amendment is lost, the meeting will resume the debate on the original or substituted motion. Any member who has not spoken to that motion may</w:t>
      </w:r>
      <w:r w:rsidR="009A482C">
        <w:rPr>
          <w:lang w:val="en-NZ"/>
        </w:rPr>
        <w:t>,</w:t>
      </w:r>
      <w:r w:rsidR="009A482C" w:rsidRPr="009A482C">
        <w:rPr>
          <w:lang w:val="en-NZ"/>
        </w:rPr>
        <w:t xml:space="preserve"> </w:t>
      </w:r>
      <w:r w:rsidR="009A482C">
        <w:rPr>
          <w:lang w:val="en-NZ"/>
        </w:rPr>
        <w:t xml:space="preserve">depending on the choice of options for speaking and moving set out in </w:t>
      </w:r>
      <w:r w:rsidR="00950025">
        <w:rPr>
          <w:lang w:val="en-NZ"/>
        </w:rPr>
        <w:t>Standing Orders</w:t>
      </w:r>
      <w:r w:rsidR="00DF76B2">
        <w:rPr>
          <w:lang w:val="en-NZ"/>
        </w:rPr>
        <w:t xml:space="preserve"> </w:t>
      </w:r>
      <w:r w:rsidR="009A482C">
        <w:rPr>
          <w:lang w:val="en-NZ"/>
        </w:rPr>
        <w:t>22.2</w:t>
      </w:r>
      <w:r w:rsidR="00DF76B2">
        <w:rPr>
          <w:lang w:val="en-NZ"/>
        </w:rPr>
        <w:t xml:space="preserve"> – 22.4</w:t>
      </w:r>
      <w:r w:rsidR="009A482C">
        <w:rPr>
          <w:lang w:val="en-NZ"/>
        </w:rPr>
        <w:t>,</w:t>
      </w:r>
      <w:r w:rsidRPr="00573F56">
        <w:rPr>
          <w:lang w:val="en-NZ"/>
        </w:rPr>
        <w:t xml:space="preserve"> speak to it, and may move or second a further amendment. </w:t>
      </w:r>
    </w:p>
    <w:p w14:paraId="29C3CECB" w14:textId="77777777" w:rsidR="00E96145" w:rsidRPr="00573F56" w:rsidRDefault="00E96145" w:rsidP="00E96145">
      <w:pPr>
        <w:pStyle w:val="Heading2"/>
        <w:numPr>
          <w:ilvl w:val="0"/>
          <w:numId w:val="97"/>
        </w:numPr>
        <w:ind w:left="851" w:hanging="851"/>
      </w:pPr>
      <w:bookmarkStart w:id="702" w:name="_Toc110518236"/>
      <w:r w:rsidRPr="00573F56">
        <w:t>Lost amendments</w:t>
      </w:r>
      <w:bookmarkEnd w:id="702"/>
      <w:r w:rsidRPr="00573F56">
        <w:t xml:space="preserve"> </w:t>
      </w:r>
    </w:p>
    <w:p w14:paraId="2740EFC5" w14:textId="73F4D4C6" w:rsidR="00025F9F" w:rsidRPr="00573F56" w:rsidRDefault="00025F9F" w:rsidP="00025F9F">
      <w:pPr>
        <w:pStyle w:val="BodyText-1"/>
        <w:jc w:val="both"/>
        <w:rPr>
          <w:lang w:val="en-NZ"/>
        </w:rPr>
      </w:pPr>
      <w:bookmarkStart w:id="703" w:name="_Toc450735960"/>
      <w:bookmarkStart w:id="704" w:name="_Toc457932371"/>
      <w:bookmarkStart w:id="705" w:name="_Toc458071861"/>
      <w:r w:rsidRPr="00573F56">
        <w:rPr>
          <w:lang w:val="en-NZ"/>
        </w:rPr>
        <w:t>Where an amendment is carried</w:t>
      </w:r>
      <w:r>
        <w:rPr>
          <w:lang w:val="en-NZ"/>
        </w:rPr>
        <w:t>,</w:t>
      </w:r>
      <w:r w:rsidRPr="00573F56">
        <w:rPr>
          <w:lang w:val="en-NZ"/>
        </w:rPr>
        <w:t xml:space="preserve"> the meeting will resume the debate on the original motion as amended</w:t>
      </w:r>
      <w:r>
        <w:rPr>
          <w:lang w:val="en-NZ"/>
        </w:rPr>
        <w:t xml:space="preserve">. </w:t>
      </w:r>
      <w:r w:rsidRPr="00573F56">
        <w:rPr>
          <w:lang w:val="en-NZ"/>
        </w:rPr>
        <w:t>This will now be referred to as the substantive motion. Members who have not spoken to the original motion may</w:t>
      </w:r>
      <w:r>
        <w:rPr>
          <w:lang w:val="en-NZ"/>
        </w:rPr>
        <w:t xml:space="preserve">, depending on the choice of options for speaking and moving set out in </w:t>
      </w:r>
      <w:r w:rsidR="001D0B8A">
        <w:rPr>
          <w:lang w:val="en-NZ"/>
        </w:rPr>
        <w:t>Standing Orders</w:t>
      </w:r>
      <w:r>
        <w:rPr>
          <w:lang w:val="en-NZ"/>
        </w:rPr>
        <w:t xml:space="preserve"> 22.2 – 22.4,</w:t>
      </w:r>
      <w:r w:rsidRPr="00573F56">
        <w:rPr>
          <w:lang w:val="en-NZ"/>
        </w:rPr>
        <w:t xml:space="preserve"> speak to the substantive motion, and may move or second a further amendment to it. </w:t>
      </w:r>
    </w:p>
    <w:p w14:paraId="761A79E2" w14:textId="77777777" w:rsidR="00E0207D" w:rsidRPr="00573F56" w:rsidRDefault="00E0207D" w:rsidP="00BB55FA">
      <w:pPr>
        <w:pStyle w:val="Heading2"/>
        <w:numPr>
          <w:ilvl w:val="0"/>
          <w:numId w:val="97"/>
        </w:numPr>
        <w:ind w:left="851" w:hanging="851"/>
      </w:pPr>
      <w:bookmarkStart w:id="706" w:name="_Toc457932372"/>
      <w:bookmarkStart w:id="707" w:name="_Toc458071862"/>
      <w:bookmarkStart w:id="708" w:name="_Toc110518237"/>
      <w:bookmarkEnd w:id="703"/>
      <w:bookmarkEnd w:id="704"/>
      <w:bookmarkEnd w:id="705"/>
      <w:r w:rsidRPr="00573F56">
        <w:t>Where a motion is lost</w:t>
      </w:r>
      <w:bookmarkEnd w:id="706"/>
      <w:bookmarkEnd w:id="707"/>
      <w:bookmarkEnd w:id="708"/>
    </w:p>
    <w:p w14:paraId="70C2DBD8" w14:textId="425938FA" w:rsidR="00E0207D" w:rsidRPr="00573F56" w:rsidRDefault="00E0207D" w:rsidP="001F136C">
      <w:pPr>
        <w:pStyle w:val="BodyText-1"/>
        <w:rPr>
          <w:lang w:val="en-NZ"/>
        </w:rPr>
      </w:pPr>
      <w:r w:rsidRPr="00573F56">
        <w:rPr>
          <w:lang w:val="en-NZ"/>
        </w:rPr>
        <w:t xml:space="preserve">In a situation </w:t>
      </w:r>
      <w:r w:rsidR="00BF27A7" w:rsidRPr="00573F56">
        <w:rPr>
          <w:lang w:val="en-NZ"/>
        </w:rPr>
        <w:t>where</w:t>
      </w:r>
      <w:r w:rsidRPr="00573F56">
        <w:rPr>
          <w:lang w:val="en-NZ"/>
        </w:rPr>
        <w:t xml:space="preserve"> a </w:t>
      </w:r>
      <w:r w:rsidR="00FC02F1">
        <w:rPr>
          <w:lang w:val="en-NZ"/>
        </w:rPr>
        <w:t xml:space="preserve">substantive </w:t>
      </w:r>
      <w:r w:rsidRPr="00573F56">
        <w:rPr>
          <w:lang w:val="en-NZ"/>
        </w:rPr>
        <w:t xml:space="preserve">motion </w:t>
      </w:r>
      <w:r w:rsidR="00BF27A7" w:rsidRPr="00573F56">
        <w:rPr>
          <w:lang w:val="en-NZ"/>
        </w:rPr>
        <w:t xml:space="preserve">that recommends a course </w:t>
      </w:r>
      <w:r w:rsidR="00663B90" w:rsidRPr="00573F56">
        <w:rPr>
          <w:lang w:val="en-NZ"/>
        </w:rPr>
        <w:t>of</w:t>
      </w:r>
      <w:r w:rsidR="00BF27A7" w:rsidRPr="00573F56">
        <w:rPr>
          <w:lang w:val="en-NZ"/>
        </w:rPr>
        <w:t xml:space="preserve"> action is lost </w:t>
      </w:r>
      <w:r w:rsidR="00D33C81" w:rsidRPr="00573F56">
        <w:rPr>
          <w:lang w:val="en-NZ"/>
        </w:rPr>
        <w:t xml:space="preserve">a </w:t>
      </w:r>
      <w:r w:rsidRPr="00573F56">
        <w:rPr>
          <w:lang w:val="en-NZ"/>
        </w:rPr>
        <w:t>new motion</w:t>
      </w:r>
      <w:r w:rsidR="00392C43">
        <w:rPr>
          <w:lang w:val="en-NZ"/>
        </w:rPr>
        <w:t xml:space="preserve">, with the consent of the Chairperson, may be proposed to </w:t>
      </w:r>
      <w:r w:rsidR="00BF27A7" w:rsidRPr="00573F56">
        <w:rPr>
          <w:lang w:val="en-NZ"/>
        </w:rPr>
        <w:t xml:space="preserve">provide direction.  </w:t>
      </w:r>
    </w:p>
    <w:p w14:paraId="7E78DA56" w14:textId="77777777" w:rsidR="002E5E78" w:rsidRPr="00573F56" w:rsidRDefault="002E5E78" w:rsidP="00BB55FA">
      <w:pPr>
        <w:pStyle w:val="Heading2"/>
        <w:numPr>
          <w:ilvl w:val="0"/>
          <w:numId w:val="97"/>
        </w:numPr>
        <w:ind w:left="851" w:hanging="851"/>
      </w:pPr>
      <w:bookmarkStart w:id="709" w:name="_Toc450735963"/>
      <w:bookmarkStart w:id="710" w:name="_Toc457932373"/>
      <w:bookmarkStart w:id="711" w:name="_Toc458071863"/>
      <w:bookmarkStart w:id="712" w:name="_Toc110518238"/>
      <w:r w:rsidRPr="00573F56">
        <w:t>Withdrawal of motions and amendments</w:t>
      </w:r>
      <w:bookmarkEnd w:id="709"/>
      <w:bookmarkEnd w:id="710"/>
      <w:bookmarkEnd w:id="711"/>
      <w:bookmarkEnd w:id="712"/>
      <w:r w:rsidRPr="00573F56">
        <w:t xml:space="preserve"> </w:t>
      </w:r>
    </w:p>
    <w:p w14:paraId="7D5D1298" w14:textId="5DC1E210" w:rsidR="002E5E78" w:rsidRPr="00573F56" w:rsidRDefault="002E5E78" w:rsidP="001F136C">
      <w:pPr>
        <w:pStyle w:val="BodyText-1"/>
        <w:rPr>
          <w:lang w:val="en-NZ"/>
        </w:rPr>
      </w:pPr>
      <w:r w:rsidRPr="00573F56">
        <w:rPr>
          <w:lang w:val="en-NZ"/>
        </w:rPr>
        <w:t>Once</w:t>
      </w:r>
      <w:r w:rsidR="00063259" w:rsidRPr="00573F56">
        <w:rPr>
          <w:lang w:val="en-NZ"/>
        </w:rPr>
        <w:t xml:space="preserve"> </w:t>
      </w:r>
      <w:r w:rsidRPr="00573F56">
        <w:rPr>
          <w:lang w:val="en-NZ"/>
        </w:rPr>
        <w:t>a motion or amendment has been seconded</w:t>
      </w:r>
      <w:r w:rsidR="00B52D18" w:rsidRPr="00573F56">
        <w:rPr>
          <w:lang w:val="en-NZ"/>
        </w:rPr>
        <w:t xml:space="preserve"> </w:t>
      </w:r>
      <w:r w:rsidRPr="00573F56">
        <w:rPr>
          <w:lang w:val="en-NZ"/>
        </w:rPr>
        <w:t xml:space="preserve">the mover cannot withdraw it without the </w:t>
      </w:r>
      <w:r w:rsidR="00CA528A">
        <w:rPr>
          <w:lang w:val="en-NZ"/>
        </w:rPr>
        <w:t>agreement</w:t>
      </w:r>
      <w:r w:rsidRPr="00573F56">
        <w:rPr>
          <w:lang w:val="en-NZ"/>
        </w:rPr>
        <w:t xml:space="preserve"> of </w:t>
      </w:r>
      <w:proofErr w:type="gramStart"/>
      <w:r w:rsidRPr="00573F56">
        <w:rPr>
          <w:lang w:val="en-NZ"/>
        </w:rPr>
        <w:t>the majority of</w:t>
      </w:r>
      <w:proofErr w:type="gramEnd"/>
      <w:r w:rsidRPr="00573F56">
        <w:rPr>
          <w:lang w:val="en-NZ"/>
        </w:rPr>
        <w:t xml:space="preserve"> the members who are present and voting. </w:t>
      </w:r>
    </w:p>
    <w:p w14:paraId="769F4D12" w14:textId="77777777" w:rsidR="002E5E78" w:rsidRPr="00573F56" w:rsidRDefault="002E5E78" w:rsidP="001F136C">
      <w:pPr>
        <w:pStyle w:val="BodyText-1"/>
        <w:rPr>
          <w:lang w:val="en-NZ"/>
        </w:rPr>
      </w:pPr>
      <w:r w:rsidRPr="00573F56">
        <w:rPr>
          <w:lang w:val="en-NZ"/>
        </w:rPr>
        <w:t xml:space="preserve">The mover of an original motion, which has </w:t>
      </w:r>
      <w:r w:rsidR="00EE0B4E" w:rsidRPr="00573F56">
        <w:rPr>
          <w:lang w:val="en-NZ"/>
        </w:rPr>
        <w:t xml:space="preserve">been subject to </w:t>
      </w:r>
      <w:r w:rsidRPr="00573F56">
        <w:rPr>
          <w:lang w:val="en-NZ"/>
        </w:rPr>
        <w:t xml:space="preserve">an amendment </w:t>
      </w:r>
      <w:r w:rsidR="00EE0B4E" w:rsidRPr="00573F56">
        <w:rPr>
          <w:lang w:val="en-NZ"/>
        </w:rPr>
        <w:t xml:space="preserve">that has been </w:t>
      </w:r>
      <w:r w:rsidRPr="00573F56">
        <w:rPr>
          <w:lang w:val="en-NZ"/>
        </w:rPr>
        <w:t>moved and seconded</w:t>
      </w:r>
      <w:r w:rsidR="00EE0B4E" w:rsidRPr="00573F56">
        <w:rPr>
          <w:lang w:val="en-NZ"/>
        </w:rPr>
        <w:t>,</w:t>
      </w:r>
      <w:r w:rsidRPr="00573F56">
        <w:rPr>
          <w:lang w:val="en-NZ"/>
        </w:rPr>
        <w:t xml:space="preserve"> cannot withdraw the original motion until the amendment has either been lost or withdrawn by agreement, as above. </w:t>
      </w:r>
    </w:p>
    <w:p w14:paraId="585CB57B" w14:textId="77777777" w:rsidR="002E5E78" w:rsidRPr="00573F56" w:rsidRDefault="002E5E78" w:rsidP="00BB55FA">
      <w:pPr>
        <w:pStyle w:val="Heading2"/>
        <w:numPr>
          <w:ilvl w:val="0"/>
          <w:numId w:val="97"/>
        </w:numPr>
        <w:ind w:left="851" w:hanging="851"/>
      </w:pPr>
      <w:bookmarkStart w:id="713" w:name="_Toc450735964"/>
      <w:bookmarkStart w:id="714" w:name="_Toc457932374"/>
      <w:bookmarkStart w:id="715" w:name="_Toc458071864"/>
      <w:bookmarkStart w:id="716" w:name="_Toc110518239"/>
      <w:r w:rsidRPr="00573F56">
        <w:t xml:space="preserve">No speakers after reply or motion </w:t>
      </w:r>
      <w:proofErr w:type="gramStart"/>
      <w:r w:rsidRPr="00573F56">
        <w:t>has</w:t>
      </w:r>
      <w:proofErr w:type="gramEnd"/>
      <w:r w:rsidRPr="00573F56">
        <w:t xml:space="preserve"> been put</w:t>
      </w:r>
      <w:bookmarkEnd w:id="713"/>
      <w:bookmarkEnd w:id="714"/>
      <w:bookmarkEnd w:id="715"/>
      <w:bookmarkEnd w:id="716"/>
      <w:r w:rsidRPr="00573F56">
        <w:t xml:space="preserve"> </w:t>
      </w:r>
    </w:p>
    <w:p w14:paraId="77AB18F4" w14:textId="77777777" w:rsidR="002E5E78" w:rsidRPr="00573F56" w:rsidRDefault="002E5E78" w:rsidP="001F136C">
      <w:pPr>
        <w:pStyle w:val="BodyText-1"/>
        <w:spacing w:after="120"/>
        <w:rPr>
          <w:lang w:val="en-NZ"/>
        </w:rPr>
      </w:pPr>
      <w:r w:rsidRPr="00573F56">
        <w:rPr>
          <w:lang w:val="en-NZ"/>
        </w:rPr>
        <w:t xml:space="preserve">A member may not speak to any motion once: </w:t>
      </w:r>
    </w:p>
    <w:p w14:paraId="79E950B5" w14:textId="6F7482DB" w:rsidR="002E5E78" w:rsidRPr="00573F56" w:rsidRDefault="00493CAD" w:rsidP="00BB55FA">
      <w:pPr>
        <w:pStyle w:val="BodyText-1"/>
        <w:numPr>
          <w:ilvl w:val="0"/>
          <w:numId w:val="98"/>
        </w:numPr>
        <w:spacing w:after="60"/>
        <w:ind w:left="1134" w:hanging="567"/>
        <w:rPr>
          <w:lang w:val="en-NZ"/>
        </w:rPr>
      </w:pPr>
      <w:r>
        <w:rPr>
          <w:lang w:val="en-NZ"/>
        </w:rPr>
        <w:t>T</w:t>
      </w:r>
      <w:r w:rsidR="002E5E78" w:rsidRPr="00573F56">
        <w:rPr>
          <w:lang w:val="en-NZ"/>
        </w:rPr>
        <w:t>he mover has started their right of reply in relation to the motion</w:t>
      </w:r>
      <w:r w:rsidR="001F136C">
        <w:rPr>
          <w:lang w:val="en-NZ"/>
        </w:rPr>
        <w:t>;</w:t>
      </w:r>
      <w:r>
        <w:rPr>
          <w:lang w:val="en-NZ"/>
        </w:rPr>
        <w:t xml:space="preserve"> and</w:t>
      </w:r>
    </w:p>
    <w:p w14:paraId="06CA2A91" w14:textId="24B52BCA" w:rsidR="002E5E78" w:rsidRDefault="00493CAD" w:rsidP="00BB55FA">
      <w:pPr>
        <w:pStyle w:val="BodyText-1"/>
        <w:numPr>
          <w:ilvl w:val="0"/>
          <w:numId w:val="98"/>
        </w:numPr>
        <w:ind w:left="1134" w:hanging="567"/>
        <w:rPr>
          <w:lang w:val="en-NZ"/>
        </w:rPr>
      </w:pPr>
      <w:r>
        <w:rPr>
          <w:lang w:val="en-NZ"/>
        </w:rPr>
        <w:t>T</w:t>
      </w:r>
      <w:r w:rsidR="002E5E78" w:rsidRPr="00573F56">
        <w:rPr>
          <w:lang w:val="en-NZ"/>
        </w:rPr>
        <w:t xml:space="preserve">he </w:t>
      </w:r>
      <w:r w:rsidR="002E3207">
        <w:rPr>
          <w:lang w:val="en-NZ"/>
        </w:rPr>
        <w:t>c</w:t>
      </w:r>
      <w:r w:rsidR="002E5E78" w:rsidRPr="00573F56">
        <w:rPr>
          <w:lang w:val="en-NZ"/>
        </w:rPr>
        <w:t>ha</w:t>
      </w:r>
      <w:r w:rsidR="002F64E8">
        <w:rPr>
          <w:lang w:val="en-NZ"/>
        </w:rPr>
        <w:t>ir ha</w:t>
      </w:r>
      <w:r w:rsidR="002E5E78" w:rsidRPr="00573F56">
        <w:rPr>
          <w:lang w:val="en-NZ"/>
        </w:rPr>
        <w:t xml:space="preserve">s started putting the motion. </w:t>
      </w:r>
    </w:p>
    <w:p w14:paraId="14CFA511" w14:textId="2E0490EA" w:rsidR="006215C9" w:rsidRDefault="006215C9" w:rsidP="0019058C">
      <w:pPr>
        <w:pStyle w:val="BodyText-1"/>
      </w:pPr>
    </w:p>
    <w:p w14:paraId="7CFC2CFA" w14:textId="77777777" w:rsidR="00743EF4" w:rsidRPr="00573F56" w:rsidRDefault="00743EF4" w:rsidP="00505813">
      <w:pPr>
        <w:pStyle w:val="Heading1"/>
        <w:numPr>
          <w:ilvl w:val="0"/>
          <w:numId w:val="99"/>
        </w:numPr>
        <w:ind w:left="851" w:hanging="851"/>
      </w:pPr>
      <w:bookmarkStart w:id="717" w:name="_Toc457932375"/>
      <w:bookmarkStart w:id="718" w:name="_Toc458071865"/>
      <w:bookmarkStart w:id="719" w:name="_Toc110518240"/>
      <w:bookmarkStart w:id="720" w:name="_Toc450735965"/>
      <w:r w:rsidRPr="00573F56">
        <w:t>Revocation or alteration of resolutions</w:t>
      </w:r>
      <w:bookmarkEnd w:id="717"/>
      <w:bookmarkEnd w:id="718"/>
      <w:bookmarkEnd w:id="719"/>
    </w:p>
    <w:p w14:paraId="71566EAD" w14:textId="77777777" w:rsidR="00743EF4" w:rsidRPr="00573F56" w:rsidRDefault="00743EF4" w:rsidP="00BB55FA">
      <w:pPr>
        <w:pStyle w:val="Heading2"/>
        <w:numPr>
          <w:ilvl w:val="0"/>
          <w:numId w:val="100"/>
        </w:numPr>
        <w:ind w:left="851" w:hanging="851"/>
        <w:rPr>
          <w:lang w:eastAsia="en-NZ"/>
        </w:rPr>
      </w:pPr>
      <w:bookmarkStart w:id="721" w:name="_Toc457932376"/>
      <w:bookmarkStart w:id="722" w:name="_Toc458071866"/>
      <w:bookmarkStart w:id="723" w:name="_Toc110518241"/>
      <w:r w:rsidRPr="00573F56">
        <w:rPr>
          <w:lang w:eastAsia="en-NZ"/>
        </w:rPr>
        <w:lastRenderedPageBreak/>
        <w:t>Member may move</w:t>
      </w:r>
      <w:r w:rsidR="00A7524E" w:rsidRPr="00573F56">
        <w:rPr>
          <w:lang w:eastAsia="en-NZ"/>
        </w:rPr>
        <w:t xml:space="preserve"> revocation of a decision</w:t>
      </w:r>
      <w:bookmarkEnd w:id="721"/>
      <w:bookmarkEnd w:id="722"/>
      <w:bookmarkEnd w:id="723"/>
    </w:p>
    <w:p w14:paraId="1BE0C66E" w14:textId="77777777" w:rsidR="00743EF4" w:rsidRPr="00573F56" w:rsidRDefault="00743EF4" w:rsidP="006215C9">
      <w:pPr>
        <w:pStyle w:val="BodyText-1"/>
        <w:spacing w:after="120"/>
      </w:pPr>
      <w:r w:rsidRPr="00573F56">
        <w:t xml:space="preserve">A member may give the chief executive a notice of motion for the revocation or alteration of all or part of a previous resolution of the council, subordinate body, local or community board. </w:t>
      </w:r>
      <w:r w:rsidRPr="00573F56">
        <w:rPr>
          <w:spacing w:val="-1"/>
        </w:rPr>
        <w:t>The</w:t>
      </w:r>
      <w:r w:rsidRPr="00573F56">
        <w:t xml:space="preserve"> notice must set out:</w:t>
      </w:r>
    </w:p>
    <w:p w14:paraId="19292CE0" w14:textId="77777777" w:rsidR="00743EF4" w:rsidRPr="00573F56" w:rsidRDefault="00743EF4" w:rsidP="00BB55FA">
      <w:pPr>
        <w:pStyle w:val="BodyText-1"/>
        <w:numPr>
          <w:ilvl w:val="0"/>
          <w:numId w:val="101"/>
        </w:numPr>
        <w:spacing w:after="60"/>
        <w:ind w:left="1134" w:hanging="567"/>
      </w:pPr>
      <w:r w:rsidRPr="00573F56">
        <w:t xml:space="preserve">The resolution or part of the resolution which the member proposes to revoke or </w:t>
      </w:r>
      <w:proofErr w:type="gramStart"/>
      <w:r w:rsidRPr="00573F56">
        <w:t>alter;</w:t>
      </w:r>
      <w:proofErr w:type="gramEnd"/>
    </w:p>
    <w:p w14:paraId="5BAB48B8" w14:textId="77777777" w:rsidR="00743EF4" w:rsidRPr="00573F56" w:rsidRDefault="00743EF4" w:rsidP="00BB55FA">
      <w:pPr>
        <w:pStyle w:val="BodyText-1"/>
        <w:numPr>
          <w:ilvl w:val="0"/>
          <w:numId w:val="101"/>
        </w:numPr>
        <w:spacing w:after="60"/>
        <w:ind w:left="1134" w:hanging="567"/>
      </w:pPr>
      <w:r w:rsidRPr="00573F56">
        <w:t xml:space="preserve">The meeting date when the resolution was </w:t>
      </w:r>
      <w:proofErr w:type="gramStart"/>
      <w:r w:rsidRPr="00573F56">
        <w:t>passed;</w:t>
      </w:r>
      <w:proofErr w:type="gramEnd"/>
    </w:p>
    <w:p w14:paraId="55118F49" w14:textId="77777777" w:rsidR="00743EF4" w:rsidRPr="00573F56" w:rsidRDefault="00743EF4" w:rsidP="00BB55FA">
      <w:pPr>
        <w:pStyle w:val="BodyText-1"/>
        <w:numPr>
          <w:ilvl w:val="0"/>
          <w:numId w:val="101"/>
        </w:numPr>
        <w:spacing w:after="60"/>
        <w:ind w:left="1134" w:hanging="567"/>
      </w:pPr>
      <w:r w:rsidRPr="00573F56">
        <w:t>The motion, if any, which the mem</w:t>
      </w:r>
      <w:r w:rsidR="006215C9">
        <w:t>ber proposes to replace it with; and</w:t>
      </w:r>
    </w:p>
    <w:p w14:paraId="1DB2D88F" w14:textId="79025BF7" w:rsidR="00743EF4" w:rsidRPr="00573F56" w:rsidRDefault="00743EF4" w:rsidP="00BB55FA">
      <w:pPr>
        <w:pStyle w:val="BodyText-1"/>
        <w:numPr>
          <w:ilvl w:val="0"/>
          <w:numId w:val="101"/>
        </w:numPr>
        <w:ind w:left="1134" w:hanging="567"/>
        <w:rPr>
          <w:rFonts w:eastAsia="Tahoma"/>
          <w:szCs w:val="20"/>
        </w:rPr>
      </w:pPr>
      <w:r w:rsidRPr="00573F56">
        <w:t>Sufficient</w:t>
      </w:r>
      <w:r w:rsidRPr="00573F56">
        <w:rPr>
          <w:spacing w:val="19"/>
        </w:rPr>
        <w:t xml:space="preserve"> </w:t>
      </w:r>
      <w:r w:rsidRPr="00573F56">
        <w:rPr>
          <w:spacing w:val="-1"/>
        </w:rPr>
        <w:t>information</w:t>
      </w:r>
      <w:r w:rsidRPr="00573F56">
        <w:rPr>
          <w:spacing w:val="19"/>
        </w:rPr>
        <w:t xml:space="preserve"> </w:t>
      </w:r>
      <w:r w:rsidRPr="00573F56">
        <w:t>to</w:t>
      </w:r>
      <w:r w:rsidRPr="00573F56">
        <w:rPr>
          <w:spacing w:val="57"/>
          <w:w w:val="99"/>
        </w:rPr>
        <w:t xml:space="preserve"> </w:t>
      </w:r>
      <w:r w:rsidRPr="00573F56">
        <w:t>satisfy</w:t>
      </w:r>
      <w:r w:rsidRPr="00573F56">
        <w:rPr>
          <w:spacing w:val="4"/>
        </w:rPr>
        <w:t xml:space="preserve"> </w:t>
      </w:r>
      <w:r w:rsidRPr="00573F56">
        <w:t>the</w:t>
      </w:r>
      <w:r w:rsidRPr="00573F56">
        <w:rPr>
          <w:spacing w:val="6"/>
        </w:rPr>
        <w:t xml:space="preserve"> </w:t>
      </w:r>
      <w:r w:rsidRPr="00573F56">
        <w:t>decision-making</w:t>
      </w:r>
      <w:r w:rsidRPr="00573F56">
        <w:rPr>
          <w:spacing w:val="9"/>
        </w:rPr>
        <w:t xml:space="preserve"> </w:t>
      </w:r>
      <w:r w:rsidRPr="00573F56">
        <w:rPr>
          <w:spacing w:val="-1"/>
        </w:rPr>
        <w:t>provisions</w:t>
      </w:r>
      <w:r w:rsidRPr="00573F56">
        <w:rPr>
          <w:spacing w:val="8"/>
        </w:rPr>
        <w:t xml:space="preserve"> </w:t>
      </w:r>
      <w:r w:rsidRPr="00573F56">
        <w:rPr>
          <w:spacing w:val="1"/>
        </w:rPr>
        <w:t>of</w:t>
      </w:r>
      <w:r w:rsidRPr="00573F56">
        <w:rPr>
          <w:spacing w:val="5"/>
        </w:rPr>
        <w:t xml:space="preserve"> </w:t>
      </w:r>
      <w:r w:rsidRPr="00573F56">
        <w:t>sections</w:t>
      </w:r>
      <w:r w:rsidRPr="00573F56">
        <w:rPr>
          <w:spacing w:val="8"/>
        </w:rPr>
        <w:t xml:space="preserve"> </w:t>
      </w:r>
      <w:r w:rsidRPr="00573F56">
        <w:t>77-82</w:t>
      </w:r>
      <w:r w:rsidRPr="00573F56">
        <w:rPr>
          <w:spacing w:val="7"/>
        </w:rPr>
        <w:t xml:space="preserve"> </w:t>
      </w:r>
      <w:r w:rsidRPr="00573F56">
        <w:rPr>
          <w:spacing w:val="-1"/>
        </w:rPr>
        <w:t>of</w:t>
      </w:r>
      <w:r w:rsidRPr="00573F56">
        <w:rPr>
          <w:spacing w:val="7"/>
        </w:rPr>
        <w:t xml:space="preserve"> </w:t>
      </w:r>
      <w:r w:rsidR="00DF76B2">
        <w:rPr>
          <w:spacing w:val="7"/>
        </w:rPr>
        <w:t>Part 6,</w:t>
      </w:r>
      <w:r w:rsidR="001D0B8A">
        <w:rPr>
          <w:spacing w:val="7"/>
        </w:rPr>
        <w:t xml:space="preserve"> of </w:t>
      </w:r>
      <w:r w:rsidRPr="00573F56">
        <w:rPr>
          <w:spacing w:val="-1"/>
        </w:rPr>
        <w:t>the</w:t>
      </w:r>
      <w:r w:rsidRPr="00573F56">
        <w:rPr>
          <w:spacing w:val="31"/>
          <w:w w:val="99"/>
        </w:rPr>
        <w:t xml:space="preserve"> </w:t>
      </w:r>
      <w:r w:rsidRPr="00573F56">
        <w:rPr>
          <w:spacing w:val="-1"/>
        </w:rPr>
        <w:t>L</w:t>
      </w:r>
      <w:r w:rsidR="0019058C">
        <w:rPr>
          <w:spacing w:val="-1"/>
        </w:rPr>
        <w:t>GA</w:t>
      </w:r>
      <w:r w:rsidRPr="00573F56">
        <w:rPr>
          <w:spacing w:val="-6"/>
        </w:rPr>
        <w:t xml:space="preserve"> </w:t>
      </w:r>
      <w:r w:rsidRPr="00573F56">
        <w:t>2002.</w:t>
      </w:r>
    </w:p>
    <w:p w14:paraId="712AB525" w14:textId="77777777" w:rsidR="00743EF4" w:rsidRPr="00573F56" w:rsidRDefault="00743EF4" w:rsidP="006215C9">
      <w:pPr>
        <w:pStyle w:val="BodyText-1"/>
        <w:rPr>
          <w:spacing w:val="-1"/>
        </w:rPr>
      </w:pPr>
      <w:r w:rsidRPr="00573F56">
        <w:t>If</w:t>
      </w:r>
      <w:r w:rsidRPr="00573F56">
        <w:rPr>
          <w:spacing w:val="14"/>
        </w:rPr>
        <w:t xml:space="preserve"> </w:t>
      </w:r>
      <w:r w:rsidRPr="00573F56">
        <w:rPr>
          <w:spacing w:val="-1"/>
        </w:rPr>
        <w:t>the</w:t>
      </w:r>
      <w:r w:rsidRPr="00573F56">
        <w:rPr>
          <w:spacing w:val="15"/>
        </w:rPr>
        <w:t xml:space="preserve"> </w:t>
      </w:r>
      <w:r w:rsidRPr="00573F56">
        <w:t>mover</w:t>
      </w:r>
      <w:r w:rsidRPr="00573F56">
        <w:rPr>
          <w:spacing w:val="16"/>
        </w:rPr>
        <w:t xml:space="preserve"> </w:t>
      </w:r>
      <w:r w:rsidRPr="00573F56">
        <w:rPr>
          <w:spacing w:val="1"/>
        </w:rPr>
        <w:t>of</w:t>
      </w:r>
      <w:r w:rsidRPr="00573F56">
        <w:rPr>
          <w:spacing w:val="14"/>
        </w:rPr>
        <w:t xml:space="preserve"> </w:t>
      </w:r>
      <w:r w:rsidRPr="00573F56">
        <w:t>the</w:t>
      </w:r>
      <w:r w:rsidRPr="00573F56">
        <w:rPr>
          <w:spacing w:val="16"/>
        </w:rPr>
        <w:t xml:space="preserve"> </w:t>
      </w:r>
      <w:r w:rsidRPr="00573F56">
        <w:rPr>
          <w:spacing w:val="-1"/>
        </w:rPr>
        <w:t>notice</w:t>
      </w:r>
      <w:r w:rsidRPr="00573F56">
        <w:rPr>
          <w:spacing w:val="18"/>
        </w:rPr>
        <w:t xml:space="preserve"> </w:t>
      </w:r>
      <w:r w:rsidRPr="00573F56">
        <w:rPr>
          <w:spacing w:val="-1"/>
        </w:rPr>
        <w:t>of</w:t>
      </w:r>
      <w:r w:rsidRPr="00573F56">
        <w:rPr>
          <w:spacing w:val="14"/>
        </w:rPr>
        <w:t xml:space="preserve"> </w:t>
      </w:r>
      <w:r w:rsidRPr="00573F56">
        <w:t>motion</w:t>
      </w:r>
      <w:r w:rsidRPr="00573F56">
        <w:rPr>
          <w:spacing w:val="15"/>
        </w:rPr>
        <w:t xml:space="preserve"> </w:t>
      </w:r>
      <w:r w:rsidRPr="00573F56">
        <w:t>is</w:t>
      </w:r>
      <w:r w:rsidRPr="00573F56">
        <w:rPr>
          <w:spacing w:val="18"/>
        </w:rPr>
        <w:t xml:space="preserve"> </w:t>
      </w:r>
      <w:r w:rsidRPr="00573F56">
        <w:t>unable</w:t>
      </w:r>
      <w:r w:rsidRPr="00573F56">
        <w:rPr>
          <w:spacing w:val="15"/>
        </w:rPr>
        <w:t xml:space="preserve"> </w:t>
      </w:r>
      <w:r w:rsidRPr="00573F56">
        <w:t>to</w:t>
      </w:r>
      <w:r w:rsidRPr="00573F56">
        <w:rPr>
          <w:spacing w:val="15"/>
        </w:rPr>
        <w:t xml:space="preserve"> </w:t>
      </w:r>
      <w:r w:rsidRPr="00573F56">
        <w:t>provide</w:t>
      </w:r>
      <w:r w:rsidRPr="00573F56">
        <w:rPr>
          <w:spacing w:val="15"/>
        </w:rPr>
        <w:t xml:space="preserve"> </w:t>
      </w:r>
      <w:r w:rsidRPr="00573F56">
        <w:rPr>
          <w:spacing w:val="-1"/>
        </w:rPr>
        <w:t>this</w:t>
      </w:r>
      <w:r w:rsidRPr="00573F56">
        <w:rPr>
          <w:spacing w:val="34"/>
          <w:w w:val="99"/>
        </w:rPr>
        <w:t xml:space="preserve"> </w:t>
      </w:r>
      <w:r w:rsidRPr="00573F56">
        <w:t>information,</w:t>
      </w:r>
      <w:r w:rsidRPr="00573F56">
        <w:rPr>
          <w:spacing w:val="5"/>
        </w:rPr>
        <w:t xml:space="preserve"> </w:t>
      </w:r>
      <w:r w:rsidRPr="00573F56">
        <w:rPr>
          <w:spacing w:val="-1"/>
        </w:rPr>
        <w:t>or</w:t>
      </w:r>
      <w:r w:rsidRPr="00573F56">
        <w:rPr>
          <w:spacing w:val="7"/>
        </w:rPr>
        <w:t xml:space="preserve"> </w:t>
      </w:r>
      <w:r w:rsidRPr="00573F56">
        <w:t>the</w:t>
      </w:r>
      <w:r w:rsidRPr="00573F56">
        <w:rPr>
          <w:spacing w:val="7"/>
        </w:rPr>
        <w:t xml:space="preserve"> </w:t>
      </w:r>
      <w:r w:rsidRPr="00573F56">
        <w:t>decision</w:t>
      </w:r>
      <w:r w:rsidRPr="00573F56">
        <w:rPr>
          <w:spacing w:val="9"/>
        </w:rPr>
        <w:t xml:space="preserve"> </w:t>
      </w:r>
      <w:r w:rsidRPr="00573F56">
        <w:t>is</w:t>
      </w:r>
      <w:r w:rsidRPr="00573F56">
        <w:rPr>
          <w:spacing w:val="6"/>
        </w:rPr>
        <w:t xml:space="preserve"> </w:t>
      </w:r>
      <w:r w:rsidRPr="00573F56">
        <w:t>likely</w:t>
      </w:r>
      <w:r w:rsidRPr="00573F56">
        <w:rPr>
          <w:spacing w:val="6"/>
        </w:rPr>
        <w:t xml:space="preserve"> </w:t>
      </w:r>
      <w:r w:rsidRPr="00573F56">
        <w:t>to</w:t>
      </w:r>
      <w:r w:rsidRPr="00573F56">
        <w:rPr>
          <w:spacing w:val="6"/>
        </w:rPr>
        <w:t xml:space="preserve"> </w:t>
      </w:r>
      <w:r w:rsidRPr="00573F56">
        <w:t>be</w:t>
      </w:r>
      <w:r w:rsidRPr="00573F56">
        <w:rPr>
          <w:spacing w:val="8"/>
        </w:rPr>
        <w:t xml:space="preserve"> </w:t>
      </w:r>
      <w:r w:rsidRPr="00573F56">
        <w:t>deemed</w:t>
      </w:r>
      <w:r w:rsidRPr="00573F56">
        <w:rPr>
          <w:spacing w:val="6"/>
        </w:rPr>
        <w:t xml:space="preserve"> </w:t>
      </w:r>
      <w:r w:rsidRPr="00573F56">
        <w:t>a</w:t>
      </w:r>
      <w:r w:rsidRPr="00573F56">
        <w:rPr>
          <w:spacing w:val="8"/>
        </w:rPr>
        <w:t xml:space="preserve"> </w:t>
      </w:r>
      <w:r w:rsidRPr="00573F56">
        <w:t>significant</w:t>
      </w:r>
      <w:r w:rsidRPr="00573F56">
        <w:rPr>
          <w:spacing w:val="25"/>
          <w:w w:val="99"/>
        </w:rPr>
        <w:t xml:space="preserve"> </w:t>
      </w:r>
      <w:r w:rsidRPr="00573F56">
        <w:rPr>
          <w:spacing w:val="-1"/>
        </w:rPr>
        <w:t>decision,</w:t>
      </w:r>
      <w:r w:rsidRPr="00573F56">
        <w:rPr>
          <w:spacing w:val="1"/>
        </w:rPr>
        <w:t xml:space="preserve"> </w:t>
      </w:r>
      <w:r w:rsidRPr="00573F56">
        <w:rPr>
          <w:spacing w:val="-1"/>
        </w:rPr>
        <w:t>the</w:t>
      </w:r>
      <w:r w:rsidRPr="00573F56">
        <w:rPr>
          <w:spacing w:val="2"/>
        </w:rPr>
        <w:t xml:space="preserve"> </w:t>
      </w:r>
      <w:r w:rsidRPr="00573F56">
        <w:rPr>
          <w:spacing w:val="-1"/>
        </w:rPr>
        <w:t>notice</w:t>
      </w:r>
      <w:r w:rsidRPr="00573F56">
        <w:rPr>
          <w:spacing w:val="2"/>
        </w:rPr>
        <w:t xml:space="preserve"> </w:t>
      </w:r>
      <w:r w:rsidRPr="00573F56">
        <w:rPr>
          <w:spacing w:val="-1"/>
        </w:rPr>
        <w:t>of</w:t>
      </w:r>
      <w:r w:rsidRPr="00573F56">
        <w:t xml:space="preserve"> motion</w:t>
      </w:r>
      <w:r w:rsidRPr="00573F56">
        <w:rPr>
          <w:spacing w:val="1"/>
        </w:rPr>
        <w:t xml:space="preserve"> </w:t>
      </w:r>
      <w:r w:rsidRPr="00573F56">
        <w:t>should</w:t>
      </w:r>
      <w:r w:rsidRPr="00573F56">
        <w:rPr>
          <w:spacing w:val="2"/>
        </w:rPr>
        <w:t xml:space="preserve"> </w:t>
      </w:r>
      <w:r w:rsidRPr="00573F56">
        <w:rPr>
          <w:spacing w:val="-1"/>
        </w:rPr>
        <w:t>provide</w:t>
      </w:r>
      <w:r w:rsidRPr="00573F56">
        <w:rPr>
          <w:spacing w:val="2"/>
        </w:rPr>
        <w:t xml:space="preserve"> </w:t>
      </w:r>
      <w:r w:rsidRPr="00573F56">
        <w:t>that</w:t>
      </w:r>
      <w:r w:rsidRPr="00573F56">
        <w:rPr>
          <w:spacing w:val="2"/>
        </w:rPr>
        <w:t xml:space="preserve"> </w:t>
      </w:r>
      <w:r w:rsidRPr="00573F56">
        <w:rPr>
          <w:spacing w:val="-1"/>
        </w:rPr>
        <w:t>the</w:t>
      </w:r>
      <w:r w:rsidRPr="00573F56">
        <w:rPr>
          <w:spacing w:val="2"/>
        </w:rPr>
        <w:t xml:space="preserve"> </w:t>
      </w:r>
      <w:r w:rsidRPr="00573F56">
        <w:rPr>
          <w:spacing w:val="-1"/>
        </w:rPr>
        <w:t>proposal is</w:t>
      </w:r>
      <w:r w:rsidRPr="00573F56">
        <w:t xml:space="preserve"> </w:t>
      </w:r>
      <w:r w:rsidRPr="00573F56">
        <w:rPr>
          <w:spacing w:val="-1"/>
        </w:rPr>
        <w:t xml:space="preserve">referred </w:t>
      </w:r>
      <w:r w:rsidRPr="00573F56">
        <w:t>to</w:t>
      </w:r>
      <w:r w:rsidRPr="00573F56">
        <w:rPr>
          <w:spacing w:val="-1"/>
        </w:rPr>
        <w:t xml:space="preserve"> the</w:t>
      </w:r>
      <w:r w:rsidRPr="00573F56">
        <w:t xml:space="preserve"> </w:t>
      </w:r>
      <w:r w:rsidRPr="00573F56">
        <w:rPr>
          <w:spacing w:val="-1"/>
        </w:rPr>
        <w:t>chief</w:t>
      </w:r>
      <w:r w:rsidRPr="00573F56">
        <w:rPr>
          <w:spacing w:val="-2"/>
        </w:rPr>
        <w:t xml:space="preserve"> </w:t>
      </w:r>
      <w:r w:rsidRPr="00573F56">
        <w:t xml:space="preserve">executive </w:t>
      </w:r>
      <w:r w:rsidRPr="00573F56">
        <w:rPr>
          <w:spacing w:val="-1"/>
        </w:rPr>
        <w:t xml:space="preserve">for </w:t>
      </w:r>
      <w:r w:rsidRPr="00573F56">
        <w:t>consideration</w:t>
      </w:r>
      <w:r w:rsidRPr="00573F56">
        <w:rPr>
          <w:spacing w:val="-2"/>
        </w:rPr>
        <w:t xml:space="preserve"> </w:t>
      </w:r>
      <w:r w:rsidRPr="00573F56">
        <w:t>and</w:t>
      </w:r>
      <w:r w:rsidRPr="00573F56">
        <w:rPr>
          <w:spacing w:val="43"/>
          <w:w w:val="99"/>
        </w:rPr>
        <w:t xml:space="preserve"> </w:t>
      </w:r>
      <w:r w:rsidR="00A7524E" w:rsidRPr="00573F56">
        <w:rPr>
          <w:spacing w:val="-1"/>
        </w:rPr>
        <w:t>report.</w:t>
      </w:r>
    </w:p>
    <w:p w14:paraId="0E744C6C" w14:textId="77777777" w:rsidR="00A7524E" w:rsidRPr="00573F56" w:rsidRDefault="00A7524E" w:rsidP="00465E09">
      <w:pPr>
        <w:pStyle w:val="Heading2"/>
        <w:numPr>
          <w:ilvl w:val="0"/>
          <w:numId w:val="100"/>
        </w:numPr>
        <w:spacing w:after="160"/>
        <w:ind w:left="851" w:hanging="851"/>
      </w:pPr>
      <w:bookmarkStart w:id="724" w:name="_Toc457932377"/>
      <w:bookmarkStart w:id="725" w:name="_Toc458071867"/>
      <w:bookmarkStart w:id="726" w:name="_Toc110518242"/>
      <w:r w:rsidRPr="00573F56">
        <w:t xml:space="preserve">Revocation must be made by </w:t>
      </w:r>
      <w:r w:rsidR="0019058C">
        <w:t xml:space="preserve">the </w:t>
      </w:r>
      <w:r w:rsidRPr="00573F56">
        <w:t xml:space="preserve">body </w:t>
      </w:r>
      <w:r w:rsidR="006E63C4" w:rsidRPr="00573F56">
        <w:t>responsible for the decision</w:t>
      </w:r>
      <w:bookmarkEnd w:id="724"/>
      <w:bookmarkEnd w:id="725"/>
      <w:bookmarkEnd w:id="726"/>
    </w:p>
    <w:p w14:paraId="1EA48801" w14:textId="77777777" w:rsidR="00450749" w:rsidRPr="00573F56" w:rsidRDefault="00A7524E" w:rsidP="00465E09">
      <w:pPr>
        <w:pStyle w:val="BodyText-1"/>
        <w:spacing w:after="160"/>
        <w:rPr>
          <w:lang w:val="en-NZ"/>
        </w:rPr>
      </w:pPr>
      <w:r w:rsidRPr="00573F56">
        <w:rPr>
          <w:lang w:val="en-NZ"/>
        </w:rPr>
        <w:t xml:space="preserve">If a resolution is made </w:t>
      </w:r>
      <w:r w:rsidR="00450749" w:rsidRPr="00573F56">
        <w:rPr>
          <w:lang w:val="en-NZ"/>
        </w:rPr>
        <w:t xml:space="preserve">under delegated authority </w:t>
      </w:r>
      <w:r w:rsidRPr="00573F56">
        <w:rPr>
          <w:lang w:val="en-NZ"/>
        </w:rPr>
        <w:t xml:space="preserve">by a </w:t>
      </w:r>
      <w:r w:rsidR="00BE4F6F" w:rsidRPr="00573F56">
        <w:rPr>
          <w:lang w:val="en-NZ"/>
        </w:rPr>
        <w:t>committee</w:t>
      </w:r>
      <w:r w:rsidR="00392C43">
        <w:rPr>
          <w:lang w:val="en-NZ"/>
        </w:rPr>
        <w:t xml:space="preserve">, </w:t>
      </w:r>
      <w:proofErr w:type="gramStart"/>
      <w:r w:rsidR="00392C43">
        <w:rPr>
          <w:lang w:val="en-NZ"/>
        </w:rPr>
        <w:t>subcommittee</w:t>
      </w:r>
      <w:proofErr w:type="gramEnd"/>
      <w:r w:rsidR="00392C43">
        <w:rPr>
          <w:lang w:val="en-NZ"/>
        </w:rPr>
        <w:t xml:space="preserve"> or subordinate decision-making body,</w:t>
      </w:r>
      <w:r w:rsidR="00BE4F6F" w:rsidRPr="00573F56">
        <w:rPr>
          <w:lang w:val="en-NZ"/>
        </w:rPr>
        <w:t xml:space="preserve"> </w:t>
      </w:r>
      <w:r w:rsidRPr="00573F56">
        <w:rPr>
          <w:lang w:val="en-NZ"/>
        </w:rPr>
        <w:t>or a local or community board</w:t>
      </w:r>
      <w:r w:rsidR="00450749" w:rsidRPr="00573F56">
        <w:rPr>
          <w:lang w:val="en-NZ"/>
        </w:rPr>
        <w:t>,</w:t>
      </w:r>
      <w:r w:rsidRPr="00573F56">
        <w:rPr>
          <w:lang w:val="en-NZ"/>
        </w:rPr>
        <w:t xml:space="preserve"> </w:t>
      </w:r>
      <w:r w:rsidR="00450749" w:rsidRPr="00573F56">
        <w:rPr>
          <w:lang w:val="en-NZ"/>
        </w:rPr>
        <w:t>only that body may revoke or amend the resolution, assuming the resolution is legally made.</w:t>
      </w:r>
    </w:p>
    <w:p w14:paraId="29024DC1" w14:textId="77777777" w:rsidR="00743EF4" w:rsidRDefault="00450749" w:rsidP="00465E09">
      <w:pPr>
        <w:pStyle w:val="BodyText-1"/>
        <w:spacing w:after="160"/>
        <w:rPr>
          <w:lang w:val="en-NZ"/>
        </w:rPr>
      </w:pPr>
      <w:r w:rsidRPr="00573F56">
        <w:rPr>
          <w:lang w:val="en-NZ"/>
        </w:rPr>
        <w:t xml:space="preserve">This provision does not prevent the body that made the delegation from </w:t>
      </w:r>
      <w:r w:rsidR="00A16E6C" w:rsidRPr="00573F56">
        <w:rPr>
          <w:lang w:val="en-NZ"/>
        </w:rPr>
        <w:t xml:space="preserve">removing or amending a delegation given to a subordinate </w:t>
      </w:r>
      <w:r w:rsidR="006E63C4" w:rsidRPr="00573F56">
        <w:rPr>
          <w:lang w:val="en-NZ"/>
        </w:rPr>
        <w:t xml:space="preserve">body </w:t>
      </w:r>
      <w:r w:rsidR="00A16E6C" w:rsidRPr="00573F56">
        <w:rPr>
          <w:lang w:val="en-NZ"/>
        </w:rPr>
        <w:t xml:space="preserve">or local </w:t>
      </w:r>
      <w:r w:rsidR="006E63C4" w:rsidRPr="00573F56">
        <w:rPr>
          <w:lang w:val="en-NZ"/>
        </w:rPr>
        <w:t>board or</w:t>
      </w:r>
      <w:r w:rsidR="00A16E6C" w:rsidRPr="00573F56">
        <w:rPr>
          <w:lang w:val="en-NZ"/>
        </w:rPr>
        <w:t xml:space="preserve"> community board.</w:t>
      </w:r>
    </w:p>
    <w:p w14:paraId="586DB237" w14:textId="6AA6FF0C" w:rsidR="003C7A1B" w:rsidRPr="003C7A1B" w:rsidRDefault="001D0B8A" w:rsidP="00465E09">
      <w:pPr>
        <w:pStyle w:val="BodyText-1"/>
        <w:spacing w:after="160"/>
        <w:rPr>
          <w:i/>
          <w:lang w:val="en-NZ"/>
        </w:rPr>
      </w:pPr>
      <w:r>
        <w:rPr>
          <w:i/>
          <w:lang w:val="en-NZ"/>
        </w:rPr>
        <w:t xml:space="preserve">LGA 2002, </w:t>
      </w:r>
      <w:proofErr w:type="spellStart"/>
      <w:r>
        <w:rPr>
          <w:i/>
          <w:lang w:val="en-NZ"/>
        </w:rPr>
        <w:t>sch</w:t>
      </w:r>
      <w:proofErr w:type="spellEnd"/>
      <w:r>
        <w:rPr>
          <w:i/>
          <w:lang w:val="en-NZ"/>
        </w:rPr>
        <w:t xml:space="preserve"> 7, </w:t>
      </w:r>
      <w:r w:rsidR="00163EBE" w:rsidRPr="00573F56">
        <w:rPr>
          <w:i/>
          <w:lang w:val="en-NZ"/>
        </w:rPr>
        <w:t>cl 30(6)</w:t>
      </w:r>
      <w:r w:rsidR="003C7A1B" w:rsidRPr="003C7A1B">
        <w:rPr>
          <w:i/>
          <w:lang w:val="en-NZ"/>
        </w:rPr>
        <w:t>.</w:t>
      </w:r>
    </w:p>
    <w:p w14:paraId="035ABE4D" w14:textId="4680E964" w:rsidR="00743EF4" w:rsidRPr="00573F56" w:rsidRDefault="00743EF4" w:rsidP="00465E09">
      <w:pPr>
        <w:pStyle w:val="Heading2"/>
        <w:numPr>
          <w:ilvl w:val="0"/>
          <w:numId w:val="100"/>
        </w:numPr>
        <w:spacing w:after="160"/>
        <w:ind w:left="851" w:hanging="851"/>
        <w:rPr>
          <w:lang w:eastAsia="en-NZ"/>
        </w:rPr>
      </w:pPr>
      <w:bookmarkStart w:id="727" w:name="_Toc457932378"/>
      <w:bookmarkStart w:id="728" w:name="_Toc458071868"/>
      <w:bookmarkStart w:id="729" w:name="_Toc110518243"/>
      <w:r w:rsidRPr="00573F56">
        <w:rPr>
          <w:lang w:eastAsia="en-NZ"/>
        </w:rPr>
        <w:t>Requirement to give notice</w:t>
      </w:r>
      <w:bookmarkEnd w:id="727"/>
      <w:bookmarkEnd w:id="728"/>
      <w:bookmarkEnd w:id="729"/>
    </w:p>
    <w:p w14:paraId="4B434D0A" w14:textId="56D90B00" w:rsidR="00743EF4" w:rsidRPr="00573F56" w:rsidRDefault="00743EF4" w:rsidP="00465E09">
      <w:pPr>
        <w:pStyle w:val="BodyText-1"/>
        <w:spacing w:after="160"/>
        <w:rPr>
          <w:lang w:val="en-NZ"/>
        </w:rPr>
      </w:pPr>
      <w:r w:rsidRPr="00573F56">
        <w:t xml:space="preserve">A member must give notice to the chief executive at </w:t>
      </w:r>
      <w:r w:rsidRPr="00965875">
        <w:t>least 5 working</w:t>
      </w:r>
      <w:r w:rsidRPr="00573F56">
        <w:t xml:space="preserve"> days before the meeting at which it is proposed to consider </w:t>
      </w:r>
      <w:r w:rsidR="00116017">
        <w:t>the</w:t>
      </w:r>
      <w:r w:rsidRPr="00573F56">
        <w:t xml:space="preserve"> motion</w:t>
      </w:r>
      <w:r w:rsidR="00116017">
        <w:t xml:space="preserve">. The notice </w:t>
      </w:r>
      <w:r w:rsidRPr="00573F56">
        <w:t>is to be signed by not less than one third of the members of the local authority, including vacancies. Notice can be sent via email and include the scanned electronic signatures of members.</w:t>
      </w:r>
      <w:r w:rsidR="00780B3B">
        <w:t xml:space="preserve"> </w:t>
      </w:r>
      <w:r w:rsidRPr="00573F56">
        <w:rPr>
          <w:lang w:val="en-NZ"/>
        </w:rPr>
        <w:t>If</w:t>
      </w:r>
      <w:r w:rsidR="003C7A1B">
        <w:rPr>
          <w:lang w:val="en-NZ"/>
        </w:rPr>
        <w:t xml:space="preserve"> the notice of motion is lost, </w:t>
      </w:r>
      <w:r w:rsidRPr="00573F56">
        <w:rPr>
          <w:lang w:val="en-NZ"/>
        </w:rPr>
        <w:t xml:space="preserve">no similar notice of motion which is substantially the same in purpose and effect may be accepted within the next </w:t>
      </w:r>
      <w:r w:rsidR="00DC1551" w:rsidRPr="00573F56">
        <w:rPr>
          <w:lang w:val="en-NZ"/>
        </w:rPr>
        <w:t>twelve</w:t>
      </w:r>
      <w:r w:rsidRPr="00573F56">
        <w:rPr>
          <w:lang w:val="en-NZ"/>
        </w:rPr>
        <w:t xml:space="preserve"> months.</w:t>
      </w:r>
    </w:p>
    <w:p w14:paraId="6FEF53E5" w14:textId="77777777" w:rsidR="00743EF4" w:rsidRPr="00573F56" w:rsidRDefault="00743EF4" w:rsidP="00465E09">
      <w:pPr>
        <w:pStyle w:val="Heading2"/>
        <w:numPr>
          <w:ilvl w:val="0"/>
          <w:numId w:val="100"/>
        </w:numPr>
        <w:spacing w:after="160"/>
        <w:ind w:left="851" w:hanging="851"/>
        <w:rPr>
          <w:lang w:eastAsia="en-NZ"/>
        </w:rPr>
      </w:pPr>
      <w:bookmarkStart w:id="730" w:name="_Toc457932379"/>
      <w:bookmarkStart w:id="731" w:name="_Toc458071869"/>
      <w:bookmarkStart w:id="732" w:name="_Toc110518244"/>
      <w:r w:rsidRPr="00573F56">
        <w:rPr>
          <w:lang w:eastAsia="en-NZ"/>
        </w:rPr>
        <w:t>Restrictions on actions under the affected resolution</w:t>
      </w:r>
      <w:bookmarkEnd w:id="730"/>
      <w:bookmarkEnd w:id="731"/>
      <w:bookmarkEnd w:id="732"/>
      <w:r w:rsidRPr="00573F56">
        <w:rPr>
          <w:lang w:eastAsia="en-NZ"/>
        </w:rPr>
        <w:t xml:space="preserve"> </w:t>
      </w:r>
    </w:p>
    <w:p w14:paraId="11758F53" w14:textId="77777777" w:rsidR="00A16AB6" w:rsidRDefault="00DC1551" w:rsidP="00465E09">
      <w:pPr>
        <w:pStyle w:val="BodyText-1"/>
        <w:spacing w:after="160"/>
        <w:rPr>
          <w:lang w:val="en-NZ"/>
        </w:rPr>
      </w:pPr>
      <w:r w:rsidRPr="00573F56">
        <w:rPr>
          <w:lang w:val="en-NZ"/>
        </w:rPr>
        <w:t xml:space="preserve">Once a notice of motion </w:t>
      </w:r>
      <w:r w:rsidR="00743EF4" w:rsidRPr="00573F56">
        <w:rPr>
          <w:lang w:val="en-NZ"/>
        </w:rPr>
        <w:t>to revoke or alter a previous resolution</w:t>
      </w:r>
      <w:r w:rsidRPr="00573F56">
        <w:rPr>
          <w:lang w:val="en-NZ"/>
        </w:rPr>
        <w:t xml:space="preserve"> has been received</w:t>
      </w:r>
      <w:r w:rsidR="00743EF4" w:rsidRPr="00573F56">
        <w:rPr>
          <w:lang w:val="en-NZ"/>
        </w:rPr>
        <w:t xml:space="preserve"> no irreversible action may be taken under the resolution in question until the proposed notice of motion has been dealt with. </w:t>
      </w:r>
    </w:p>
    <w:p w14:paraId="4B725B2C" w14:textId="1D61F727" w:rsidR="00743EF4" w:rsidRPr="00573F56" w:rsidRDefault="00743EF4" w:rsidP="00465E09">
      <w:pPr>
        <w:pStyle w:val="BodyText-1"/>
        <w:spacing w:after="100"/>
        <w:rPr>
          <w:lang w:val="en-NZ"/>
        </w:rPr>
      </w:pPr>
      <w:r w:rsidRPr="00573F56">
        <w:rPr>
          <w:lang w:val="en-NZ"/>
        </w:rPr>
        <w:t xml:space="preserve">Exceptions </w:t>
      </w:r>
      <w:r w:rsidR="00DC1551" w:rsidRPr="00573F56">
        <w:rPr>
          <w:lang w:val="en-NZ"/>
        </w:rPr>
        <w:t>apply</w:t>
      </w:r>
      <w:r w:rsidRPr="00573F56">
        <w:rPr>
          <w:lang w:val="en-NZ"/>
        </w:rPr>
        <w:t xml:space="preserve"> </w:t>
      </w:r>
      <w:r w:rsidR="00780B3B">
        <w:rPr>
          <w:lang w:val="en-NZ"/>
        </w:rPr>
        <w:t>if</w:t>
      </w:r>
      <w:r w:rsidRPr="00573F56">
        <w:rPr>
          <w:lang w:val="en-NZ"/>
        </w:rPr>
        <w:t xml:space="preserve">, in the opinion of the </w:t>
      </w:r>
      <w:r w:rsidR="00C91986">
        <w:rPr>
          <w:lang w:val="en-NZ"/>
        </w:rPr>
        <w:t>c</w:t>
      </w:r>
      <w:r w:rsidR="00D400A7" w:rsidRPr="00573F56">
        <w:rPr>
          <w:lang w:val="en-NZ"/>
        </w:rPr>
        <w:t>hairperson</w:t>
      </w:r>
      <w:r w:rsidRPr="00573F56">
        <w:rPr>
          <w:lang w:val="en-NZ"/>
        </w:rPr>
        <w:t xml:space="preserve">: </w:t>
      </w:r>
    </w:p>
    <w:p w14:paraId="7D207EDF" w14:textId="28F7FEFE" w:rsidR="00743EF4" w:rsidRPr="00573F56" w:rsidRDefault="00493CAD" w:rsidP="00465E09">
      <w:pPr>
        <w:pStyle w:val="BodyText-1"/>
        <w:numPr>
          <w:ilvl w:val="0"/>
          <w:numId w:val="102"/>
        </w:numPr>
        <w:spacing w:after="50"/>
        <w:ind w:left="1134" w:hanging="567"/>
        <w:rPr>
          <w:lang w:val="en-NZ"/>
        </w:rPr>
      </w:pPr>
      <w:r>
        <w:rPr>
          <w:lang w:val="en-NZ"/>
        </w:rPr>
        <w:t>T</w:t>
      </w:r>
      <w:r w:rsidR="00743EF4" w:rsidRPr="00573F56">
        <w:rPr>
          <w:lang w:val="en-NZ"/>
        </w:rPr>
        <w:t xml:space="preserve">he practical effect of delaying actions under the resolution would be the same as if </w:t>
      </w:r>
      <w:r w:rsidR="00BE4F6F" w:rsidRPr="00573F56">
        <w:rPr>
          <w:lang w:val="en-NZ"/>
        </w:rPr>
        <w:t xml:space="preserve">the resolution had been </w:t>
      </w:r>
      <w:proofErr w:type="gramStart"/>
      <w:r w:rsidR="00BE4F6F" w:rsidRPr="00573F56">
        <w:rPr>
          <w:lang w:val="en-NZ"/>
        </w:rPr>
        <w:t>revoked;</w:t>
      </w:r>
      <w:proofErr w:type="gramEnd"/>
    </w:p>
    <w:p w14:paraId="62B033AF" w14:textId="4CFE23D3" w:rsidR="00743EF4" w:rsidRPr="00573F56" w:rsidRDefault="00493CAD" w:rsidP="00465E09">
      <w:pPr>
        <w:pStyle w:val="BodyText-1"/>
        <w:numPr>
          <w:ilvl w:val="0"/>
          <w:numId w:val="102"/>
        </w:numPr>
        <w:spacing w:after="160"/>
        <w:ind w:left="1134" w:hanging="567"/>
        <w:rPr>
          <w:lang w:val="en-NZ"/>
        </w:rPr>
      </w:pPr>
      <w:r>
        <w:rPr>
          <w:lang w:val="en-NZ"/>
        </w:rPr>
        <w:t>B</w:t>
      </w:r>
      <w:r w:rsidR="00743EF4" w:rsidRPr="00573F56">
        <w:rPr>
          <w:lang w:val="en-NZ"/>
        </w:rPr>
        <w:t xml:space="preserve">y reason of repetitive notices, the effect of the notice is an attempt by a minority to frustrate the will of the local authority or the committee that made the previous resolution. </w:t>
      </w:r>
    </w:p>
    <w:p w14:paraId="1CBBB863" w14:textId="77777777" w:rsidR="00743EF4" w:rsidRPr="00573F56" w:rsidRDefault="00743EF4" w:rsidP="00465E09">
      <w:pPr>
        <w:pStyle w:val="BodyText-1"/>
        <w:spacing w:after="160"/>
        <w:rPr>
          <w:lang w:val="en-NZ"/>
        </w:rPr>
      </w:pPr>
      <w:r w:rsidRPr="00573F56">
        <w:rPr>
          <w:lang w:val="en-NZ"/>
        </w:rPr>
        <w:lastRenderedPageBreak/>
        <w:t xml:space="preserve">In either of these situations, action may be taken under the resolution as though no notice of motion had been given to the chief executive. </w:t>
      </w:r>
    </w:p>
    <w:p w14:paraId="689D7272" w14:textId="77777777" w:rsidR="00743EF4" w:rsidRPr="00573F56" w:rsidRDefault="00743EF4" w:rsidP="00465E09">
      <w:pPr>
        <w:pStyle w:val="Heading2"/>
        <w:numPr>
          <w:ilvl w:val="0"/>
          <w:numId w:val="100"/>
        </w:numPr>
        <w:spacing w:after="160"/>
        <w:ind w:left="851" w:hanging="851"/>
        <w:rPr>
          <w:lang w:eastAsia="en-NZ"/>
        </w:rPr>
      </w:pPr>
      <w:bookmarkStart w:id="733" w:name="_Toc457932380"/>
      <w:bookmarkStart w:id="734" w:name="_Toc458071870"/>
      <w:bookmarkStart w:id="735" w:name="_Toc110518245"/>
      <w:r w:rsidRPr="00573F56">
        <w:rPr>
          <w:lang w:eastAsia="en-NZ"/>
        </w:rPr>
        <w:t>Revocation or alteration by resolution at same meeting</w:t>
      </w:r>
      <w:bookmarkEnd w:id="733"/>
      <w:bookmarkEnd w:id="734"/>
      <w:bookmarkEnd w:id="735"/>
      <w:r w:rsidRPr="00573F56">
        <w:rPr>
          <w:lang w:eastAsia="en-NZ"/>
        </w:rPr>
        <w:t xml:space="preserve"> </w:t>
      </w:r>
    </w:p>
    <w:p w14:paraId="7B3C805D" w14:textId="77777777" w:rsidR="00743EF4" w:rsidRPr="00573F56" w:rsidRDefault="00743EF4" w:rsidP="00465E09">
      <w:pPr>
        <w:pStyle w:val="BodyText-1"/>
        <w:spacing w:after="160"/>
        <w:rPr>
          <w:lang w:val="en-NZ"/>
        </w:rPr>
      </w:pPr>
      <w:r w:rsidRPr="00573F56">
        <w:rPr>
          <w:lang w:val="en-NZ"/>
        </w:rPr>
        <w:t xml:space="preserve">A meeting may revoke or alter a previous resolution made at the same meeting where, </w:t>
      </w:r>
      <w:proofErr w:type="gramStart"/>
      <w:r w:rsidRPr="00573F56">
        <w:rPr>
          <w:lang w:val="en-NZ"/>
        </w:rPr>
        <w:t>during the course of</w:t>
      </w:r>
      <w:proofErr w:type="gramEnd"/>
      <w:r w:rsidRPr="00573F56">
        <w:rPr>
          <w:lang w:val="en-NZ"/>
        </w:rPr>
        <w:t xml:space="preserve"> the meeting, it receives fresh facts or information concerning th</w:t>
      </w:r>
      <w:r w:rsidR="00116017">
        <w:rPr>
          <w:lang w:val="en-NZ"/>
        </w:rPr>
        <w:t>e resolution. In this situation</w:t>
      </w:r>
      <w:r w:rsidRPr="00573F56">
        <w:rPr>
          <w:lang w:val="en-NZ"/>
        </w:rPr>
        <w:t xml:space="preserve"> 75 per cent of the members present and voting must agree to the revocation or alteration. </w:t>
      </w:r>
    </w:p>
    <w:p w14:paraId="5B1560C7" w14:textId="77777777" w:rsidR="00743EF4" w:rsidRPr="00573F56" w:rsidRDefault="00743EF4" w:rsidP="00465E09">
      <w:pPr>
        <w:pStyle w:val="Heading2"/>
        <w:numPr>
          <w:ilvl w:val="0"/>
          <w:numId w:val="100"/>
        </w:numPr>
        <w:spacing w:after="160"/>
        <w:ind w:left="851" w:hanging="851"/>
        <w:rPr>
          <w:lang w:eastAsia="en-NZ"/>
        </w:rPr>
      </w:pPr>
      <w:bookmarkStart w:id="736" w:name="_Toc457932381"/>
      <w:bookmarkStart w:id="737" w:name="_Toc458071871"/>
      <w:bookmarkStart w:id="738" w:name="_Toc110518246"/>
      <w:r w:rsidRPr="00573F56">
        <w:rPr>
          <w:lang w:eastAsia="en-NZ"/>
        </w:rPr>
        <w:t>Revocation or alteration by recommendation in report</w:t>
      </w:r>
      <w:bookmarkEnd w:id="736"/>
      <w:bookmarkEnd w:id="737"/>
      <w:bookmarkEnd w:id="738"/>
      <w:r w:rsidRPr="00573F56">
        <w:rPr>
          <w:lang w:eastAsia="en-NZ"/>
        </w:rPr>
        <w:t xml:space="preserve">  </w:t>
      </w:r>
    </w:p>
    <w:p w14:paraId="5E2E88D5" w14:textId="6A23195F" w:rsidR="00743EF4" w:rsidRPr="00573F56" w:rsidRDefault="00743EF4" w:rsidP="00465E09">
      <w:pPr>
        <w:pStyle w:val="BodyText-1"/>
        <w:spacing w:after="160"/>
        <w:rPr>
          <w:lang w:val="en-NZ"/>
        </w:rPr>
      </w:pPr>
      <w:r w:rsidRPr="00573F56">
        <w:rPr>
          <w:lang w:val="en-NZ"/>
        </w:rPr>
        <w:t xml:space="preserve">The local authority, on a recommendation in a report by the </w:t>
      </w:r>
      <w:r w:rsidR="00C91986">
        <w:rPr>
          <w:lang w:val="en-NZ"/>
        </w:rPr>
        <w:t>c</w:t>
      </w:r>
      <w:r w:rsidR="00D400A7" w:rsidRPr="00573F56">
        <w:rPr>
          <w:lang w:val="en-NZ"/>
        </w:rPr>
        <w:t>hairperson</w:t>
      </w:r>
      <w:r w:rsidR="00116017">
        <w:rPr>
          <w:lang w:val="en-NZ"/>
        </w:rPr>
        <w:t>,</w:t>
      </w:r>
      <w:r w:rsidRPr="00573F56">
        <w:rPr>
          <w:lang w:val="en-NZ"/>
        </w:rPr>
        <w:t xml:space="preserve"> chief executive, or any committee or subcommittee, </w:t>
      </w:r>
      <w:r w:rsidR="001B7ED6" w:rsidRPr="00573F56">
        <w:rPr>
          <w:lang w:val="en-NZ"/>
        </w:rPr>
        <w:t xml:space="preserve">local or </w:t>
      </w:r>
      <w:r w:rsidRPr="00573F56">
        <w:rPr>
          <w:lang w:val="en-NZ"/>
        </w:rPr>
        <w:t xml:space="preserve">community board, </w:t>
      </w:r>
      <w:r w:rsidR="00116017">
        <w:rPr>
          <w:lang w:val="en-NZ"/>
        </w:rPr>
        <w:t xml:space="preserve">may </w:t>
      </w:r>
      <w:r w:rsidRPr="00573F56">
        <w:rPr>
          <w:lang w:val="en-NZ"/>
        </w:rPr>
        <w:t xml:space="preserve">revoke or alter all or part of a resolution passed by a previous meeting. The chief executive must give at least two clear working days’ notice of any meeting that will consider a </w:t>
      </w:r>
      <w:r w:rsidR="00BA16AB" w:rsidRPr="00573F56">
        <w:rPr>
          <w:lang w:val="en-NZ"/>
        </w:rPr>
        <w:t xml:space="preserve">revocation or alteration </w:t>
      </w:r>
      <w:r w:rsidR="00924B75" w:rsidRPr="00573F56">
        <w:rPr>
          <w:lang w:val="en-NZ"/>
        </w:rPr>
        <w:t>recommendation</w:t>
      </w:r>
      <w:r w:rsidRPr="00573F56">
        <w:rPr>
          <w:lang w:val="en-NZ"/>
        </w:rPr>
        <w:t>.</w:t>
      </w:r>
    </w:p>
    <w:p w14:paraId="3A444BB7" w14:textId="1D75349A" w:rsidR="00743EF4" w:rsidRPr="00573F56" w:rsidRDefault="00F51176" w:rsidP="006215C9">
      <w:pPr>
        <w:pStyle w:val="BodyText-1"/>
        <w:rPr>
          <w:i/>
          <w:lang w:val="en-NZ"/>
        </w:rPr>
      </w:pPr>
      <w:r>
        <w:rPr>
          <w:i/>
          <w:lang w:val="en-NZ"/>
        </w:rPr>
        <w:t xml:space="preserve">LGA 2002, </w:t>
      </w:r>
      <w:proofErr w:type="spellStart"/>
      <w:r>
        <w:rPr>
          <w:i/>
          <w:lang w:val="en-NZ"/>
        </w:rPr>
        <w:t>sch</w:t>
      </w:r>
      <w:proofErr w:type="spellEnd"/>
      <w:r>
        <w:rPr>
          <w:i/>
          <w:lang w:val="en-NZ"/>
        </w:rPr>
        <w:t xml:space="preserve"> 7, </w:t>
      </w:r>
      <w:r w:rsidR="00743EF4" w:rsidRPr="00573F56">
        <w:rPr>
          <w:i/>
          <w:lang w:val="en-NZ"/>
        </w:rPr>
        <w:t>cl 30(6)</w:t>
      </w:r>
      <w:r w:rsidR="00BE4F6F" w:rsidRPr="00573F56">
        <w:rPr>
          <w:i/>
          <w:lang w:val="en-NZ"/>
        </w:rPr>
        <w:t>.</w:t>
      </w:r>
    </w:p>
    <w:p w14:paraId="1178BF58" w14:textId="77777777" w:rsidR="002255DC" w:rsidRPr="00573F56" w:rsidRDefault="002255DC" w:rsidP="00505813">
      <w:pPr>
        <w:pStyle w:val="Heading1"/>
        <w:numPr>
          <w:ilvl w:val="0"/>
          <w:numId w:val="103"/>
        </w:numPr>
        <w:ind w:left="851" w:hanging="851"/>
      </w:pPr>
      <w:bookmarkStart w:id="739" w:name="_Toc457932382"/>
      <w:bookmarkStart w:id="740" w:name="_Toc458071872"/>
      <w:bookmarkStart w:id="741" w:name="_Toc110518247"/>
      <w:r w:rsidRPr="00573F56">
        <w:t>Procedural motions</w:t>
      </w:r>
      <w:bookmarkEnd w:id="720"/>
      <w:bookmarkEnd w:id="739"/>
      <w:bookmarkEnd w:id="740"/>
      <w:bookmarkEnd w:id="741"/>
    </w:p>
    <w:p w14:paraId="60516038" w14:textId="77777777" w:rsidR="002255DC" w:rsidRPr="00573F56" w:rsidRDefault="002255DC" w:rsidP="00BB55FA">
      <w:pPr>
        <w:pStyle w:val="Heading2"/>
        <w:numPr>
          <w:ilvl w:val="0"/>
          <w:numId w:val="104"/>
        </w:numPr>
        <w:ind w:left="851" w:hanging="851"/>
      </w:pPr>
      <w:bookmarkStart w:id="742" w:name="_Toc450735966"/>
      <w:bookmarkStart w:id="743" w:name="_Toc457932383"/>
      <w:bookmarkStart w:id="744" w:name="_Toc458071873"/>
      <w:bookmarkStart w:id="745" w:name="_Toc110518248"/>
      <w:r w:rsidRPr="00573F56">
        <w:t>Procedural motions must be taken immediately</w:t>
      </w:r>
      <w:bookmarkEnd w:id="742"/>
      <w:bookmarkEnd w:id="743"/>
      <w:bookmarkEnd w:id="744"/>
      <w:bookmarkEnd w:id="745"/>
      <w:r w:rsidRPr="00573F56">
        <w:t xml:space="preserve">  </w:t>
      </w:r>
    </w:p>
    <w:p w14:paraId="2CE52899" w14:textId="1EE7B1E2" w:rsidR="00493CAD" w:rsidRDefault="002255DC" w:rsidP="00830778">
      <w:pPr>
        <w:pStyle w:val="BodyText-1"/>
        <w:rPr>
          <w:lang w:val="en-NZ"/>
        </w:rPr>
      </w:pPr>
      <w:r w:rsidRPr="00573F56">
        <w:rPr>
          <w:lang w:val="en-NZ"/>
        </w:rPr>
        <w:t xml:space="preserve">A procedural motion to close or adjourn a debate will take precedence over other business, </w:t>
      </w:r>
      <w:r w:rsidR="00116017">
        <w:rPr>
          <w:lang w:val="en-NZ"/>
        </w:rPr>
        <w:t>except</w:t>
      </w:r>
      <w:r w:rsidRPr="00573F56">
        <w:rPr>
          <w:lang w:val="en-NZ"/>
        </w:rPr>
        <w:t xml:space="preserve"> points of order</w:t>
      </w:r>
      <w:r w:rsidR="00701202" w:rsidRPr="00573F56">
        <w:rPr>
          <w:lang w:val="en-NZ"/>
        </w:rPr>
        <w:t xml:space="preserve"> and rights of reply</w:t>
      </w:r>
      <w:r w:rsidRPr="00573F56">
        <w:rPr>
          <w:lang w:val="en-NZ"/>
        </w:rPr>
        <w:t xml:space="preserve">. If the procedural motion is seconded the </w:t>
      </w:r>
      <w:r w:rsidR="00C91986">
        <w:rPr>
          <w:lang w:val="en-NZ"/>
        </w:rPr>
        <w:t>c</w:t>
      </w:r>
      <w:r w:rsidR="00D400A7" w:rsidRPr="00573F56">
        <w:rPr>
          <w:lang w:val="en-NZ"/>
        </w:rPr>
        <w:t>hairperson</w:t>
      </w:r>
      <w:r w:rsidRPr="00573F56">
        <w:rPr>
          <w:lang w:val="en-NZ"/>
        </w:rPr>
        <w:t xml:space="preserve"> must put it to the vote immediately, without discussion or debate. </w:t>
      </w:r>
      <w:r w:rsidR="000B253A">
        <w:rPr>
          <w:lang w:val="en-NZ"/>
        </w:rPr>
        <w:t>A procedural motion to close or adjourn debate can be taken after two speakers have spoken for the motion and two against or</w:t>
      </w:r>
      <w:r w:rsidR="00AF0B92">
        <w:rPr>
          <w:lang w:val="en-NZ"/>
        </w:rPr>
        <w:t>,</w:t>
      </w:r>
      <w:r w:rsidR="000B253A">
        <w:rPr>
          <w:lang w:val="en-NZ"/>
        </w:rPr>
        <w:t xml:space="preserve"> in the chairperson</w:t>
      </w:r>
      <w:r w:rsidR="00582E8A">
        <w:rPr>
          <w:lang w:val="en-NZ"/>
        </w:rPr>
        <w:t>’</w:t>
      </w:r>
      <w:r w:rsidR="000B253A">
        <w:rPr>
          <w:lang w:val="en-NZ"/>
        </w:rPr>
        <w:t>s opinion</w:t>
      </w:r>
      <w:r w:rsidR="00AF0B92">
        <w:rPr>
          <w:lang w:val="en-NZ"/>
        </w:rPr>
        <w:t>,</w:t>
      </w:r>
      <w:r w:rsidR="000B253A">
        <w:rPr>
          <w:lang w:val="en-NZ"/>
        </w:rPr>
        <w:t xml:space="preserve"> it is reasonable to accept the closure motion.</w:t>
      </w:r>
      <w:r w:rsidR="00183882">
        <w:rPr>
          <w:lang w:val="en-NZ"/>
        </w:rPr>
        <w:t xml:space="preserve"> </w:t>
      </w:r>
    </w:p>
    <w:p w14:paraId="6E5350C4" w14:textId="77777777" w:rsidR="002255DC" w:rsidRPr="00573F56" w:rsidRDefault="002255DC" w:rsidP="00BB55FA">
      <w:pPr>
        <w:pStyle w:val="Heading2"/>
        <w:numPr>
          <w:ilvl w:val="0"/>
          <w:numId w:val="104"/>
        </w:numPr>
        <w:ind w:left="851" w:hanging="851"/>
      </w:pPr>
      <w:bookmarkStart w:id="746" w:name="_Toc450735967"/>
      <w:bookmarkStart w:id="747" w:name="_Toc457932384"/>
      <w:bookmarkStart w:id="748" w:name="_Toc458071874"/>
      <w:bookmarkStart w:id="749" w:name="_Toc110518249"/>
      <w:r w:rsidRPr="00573F56">
        <w:t>Procedural motions to close or adjourn a debate</w:t>
      </w:r>
      <w:bookmarkEnd w:id="746"/>
      <w:bookmarkEnd w:id="747"/>
      <w:bookmarkEnd w:id="748"/>
      <w:bookmarkEnd w:id="749"/>
      <w:r w:rsidRPr="00573F56">
        <w:t xml:space="preserve"> </w:t>
      </w:r>
    </w:p>
    <w:p w14:paraId="0D4E7195" w14:textId="77777777" w:rsidR="002255DC" w:rsidRPr="00573F56" w:rsidRDefault="00EB6DB8" w:rsidP="00830778">
      <w:pPr>
        <w:pStyle w:val="BodyText-1"/>
        <w:spacing w:after="120"/>
        <w:rPr>
          <w:lang w:val="en-NZ"/>
        </w:rPr>
      </w:pPr>
      <w:r w:rsidRPr="00573F56">
        <w:rPr>
          <w:lang w:val="en-NZ"/>
        </w:rPr>
        <w:t>Any member who has not spoken on the matter under debate may move any one of the following procedural motions to</w:t>
      </w:r>
      <w:r w:rsidR="002255DC" w:rsidRPr="00573F56">
        <w:rPr>
          <w:lang w:val="en-NZ"/>
        </w:rPr>
        <w:t xml:space="preserve"> close or adjourn a debate:</w:t>
      </w:r>
    </w:p>
    <w:p w14:paraId="156816B5" w14:textId="546AB385" w:rsidR="002255DC" w:rsidRPr="00573F56" w:rsidRDefault="00493CAD" w:rsidP="00BB55FA">
      <w:pPr>
        <w:pStyle w:val="BodyText-1"/>
        <w:numPr>
          <w:ilvl w:val="0"/>
          <w:numId w:val="105"/>
        </w:numPr>
        <w:spacing w:after="60"/>
        <w:ind w:left="1134" w:hanging="567"/>
        <w:rPr>
          <w:lang w:val="en-NZ"/>
        </w:rPr>
      </w:pPr>
      <w:r>
        <w:rPr>
          <w:lang w:val="en-NZ"/>
        </w:rPr>
        <w:t>T</w:t>
      </w:r>
      <w:r w:rsidR="002255DC" w:rsidRPr="00573F56">
        <w:rPr>
          <w:lang w:val="en-NZ"/>
        </w:rPr>
        <w:t>hat the meeting be adjourned to the next ordinary meeting (unless the member states an alternative time and place</w:t>
      </w:r>
      <w:proofErr w:type="gramStart"/>
      <w:r w:rsidR="002255DC" w:rsidRPr="00573F56">
        <w:rPr>
          <w:lang w:val="en-NZ"/>
        </w:rPr>
        <w:t>)</w:t>
      </w:r>
      <w:r w:rsidR="00BE4F6F" w:rsidRPr="00573F56">
        <w:rPr>
          <w:lang w:val="en-NZ"/>
        </w:rPr>
        <w:t>;</w:t>
      </w:r>
      <w:proofErr w:type="gramEnd"/>
    </w:p>
    <w:p w14:paraId="553BCC5C" w14:textId="1C75D1A1" w:rsidR="002255DC" w:rsidRPr="00573F56" w:rsidRDefault="00493CAD" w:rsidP="00BB55FA">
      <w:pPr>
        <w:pStyle w:val="BodyText-1"/>
        <w:numPr>
          <w:ilvl w:val="0"/>
          <w:numId w:val="105"/>
        </w:numPr>
        <w:spacing w:after="60"/>
        <w:ind w:left="1134" w:hanging="567"/>
        <w:rPr>
          <w:lang w:val="en-NZ"/>
        </w:rPr>
      </w:pPr>
      <w:r>
        <w:rPr>
          <w:lang w:val="en-NZ"/>
        </w:rPr>
        <w:t>t</w:t>
      </w:r>
      <w:r w:rsidR="002255DC" w:rsidRPr="00573F56">
        <w:rPr>
          <w:lang w:val="en-NZ"/>
        </w:rPr>
        <w:t>hat the motion under debate should now be put (a closure motion</w:t>
      </w:r>
      <w:proofErr w:type="gramStart"/>
      <w:r w:rsidR="002255DC" w:rsidRPr="00573F56">
        <w:rPr>
          <w:lang w:val="en-NZ"/>
        </w:rPr>
        <w:t>)</w:t>
      </w:r>
      <w:r w:rsidR="00BE4F6F" w:rsidRPr="00573F56">
        <w:rPr>
          <w:lang w:val="en-NZ"/>
        </w:rPr>
        <w:t>;</w:t>
      </w:r>
      <w:proofErr w:type="gramEnd"/>
    </w:p>
    <w:p w14:paraId="721BBE82" w14:textId="6EF7DEEF" w:rsidR="002255DC" w:rsidRPr="00573F56" w:rsidRDefault="00493CAD" w:rsidP="00BB55FA">
      <w:pPr>
        <w:pStyle w:val="BodyText-1"/>
        <w:numPr>
          <w:ilvl w:val="0"/>
          <w:numId w:val="105"/>
        </w:numPr>
        <w:spacing w:after="60"/>
        <w:ind w:left="1134" w:hanging="567"/>
        <w:rPr>
          <w:lang w:val="en-NZ"/>
        </w:rPr>
      </w:pPr>
      <w:r>
        <w:rPr>
          <w:lang w:val="en-NZ"/>
        </w:rPr>
        <w:t>T</w:t>
      </w:r>
      <w:r w:rsidR="002255DC" w:rsidRPr="00573F56">
        <w:rPr>
          <w:lang w:val="en-NZ"/>
        </w:rPr>
        <w:t xml:space="preserve">hat the item being discussed should be adjourned to a specified time and place </w:t>
      </w:r>
      <w:r w:rsidR="00FA78B5" w:rsidRPr="00573F56">
        <w:rPr>
          <w:lang w:val="en-NZ"/>
        </w:rPr>
        <w:t>and</w:t>
      </w:r>
      <w:r w:rsidR="002255DC" w:rsidRPr="00573F56">
        <w:rPr>
          <w:lang w:val="en-NZ"/>
        </w:rPr>
        <w:t xml:space="preserve"> not be further discussed at the </w:t>
      </w:r>
      <w:proofErr w:type="gramStart"/>
      <w:r w:rsidR="002255DC" w:rsidRPr="00573F56">
        <w:rPr>
          <w:lang w:val="en-NZ"/>
        </w:rPr>
        <w:t>meeting</w:t>
      </w:r>
      <w:r w:rsidR="00BE4F6F" w:rsidRPr="00573F56">
        <w:rPr>
          <w:lang w:val="en-NZ"/>
        </w:rPr>
        <w:t>;</w:t>
      </w:r>
      <w:proofErr w:type="gramEnd"/>
    </w:p>
    <w:p w14:paraId="2D68804E" w14:textId="363061AC" w:rsidR="0073656E" w:rsidRPr="00573F56" w:rsidDel="00057F69" w:rsidRDefault="00493CAD" w:rsidP="00BB55FA">
      <w:pPr>
        <w:pStyle w:val="BodyText-1"/>
        <w:numPr>
          <w:ilvl w:val="0"/>
          <w:numId w:val="105"/>
        </w:numPr>
        <w:spacing w:after="60"/>
        <w:ind w:left="1134" w:hanging="567"/>
        <w:rPr>
          <w:lang w:val="en-NZ"/>
        </w:rPr>
      </w:pPr>
      <w:r>
        <w:rPr>
          <w:lang w:val="en-NZ"/>
        </w:rPr>
        <w:t>T</w:t>
      </w:r>
      <w:r w:rsidR="0073656E" w:rsidRPr="00573F56" w:rsidDel="00057F69">
        <w:rPr>
          <w:lang w:val="en-NZ"/>
        </w:rPr>
        <w:t>hat the item of business being discussed should lie on the table and not be further discussed at this meeting</w:t>
      </w:r>
      <w:r w:rsidR="00BE4F6F" w:rsidRPr="00573F56" w:rsidDel="00057F69">
        <w:rPr>
          <w:lang w:val="en-NZ"/>
        </w:rPr>
        <w:t>;</w:t>
      </w:r>
      <w:r w:rsidR="00A91BAE">
        <w:rPr>
          <w:lang w:val="en-NZ"/>
        </w:rPr>
        <w:t xml:space="preserve"> (items lying on the table at the end of the triennium will be deemed to have expired)</w:t>
      </w:r>
      <w:r w:rsidR="00612834">
        <w:rPr>
          <w:lang w:val="en-NZ"/>
        </w:rPr>
        <w:t>;</w:t>
      </w:r>
      <w:r>
        <w:rPr>
          <w:lang w:val="en-NZ"/>
        </w:rPr>
        <w:t xml:space="preserve"> and</w:t>
      </w:r>
    </w:p>
    <w:p w14:paraId="1D0F0C93" w14:textId="791FDE38" w:rsidR="002255DC" w:rsidRPr="00573F56" w:rsidRDefault="00493CAD" w:rsidP="00BB55FA">
      <w:pPr>
        <w:pStyle w:val="BodyText-1"/>
        <w:numPr>
          <w:ilvl w:val="0"/>
          <w:numId w:val="105"/>
        </w:numPr>
        <w:ind w:left="1134" w:hanging="567"/>
        <w:rPr>
          <w:lang w:val="en-NZ"/>
        </w:rPr>
      </w:pPr>
      <w:r>
        <w:rPr>
          <w:lang w:val="en-NZ"/>
        </w:rPr>
        <w:t>T</w:t>
      </w:r>
      <w:r w:rsidR="002255DC" w:rsidRPr="00573F56">
        <w:rPr>
          <w:lang w:val="en-NZ"/>
        </w:rPr>
        <w:t xml:space="preserve">hat the item being discussed should be referred (or </w:t>
      </w:r>
      <w:proofErr w:type="gramStart"/>
      <w:r w:rsidR="002255DC" w:rsidRPr="00573F56">
        <w:rPr>
          <w:lang w:val="en-NZ"/>
        </w:rPr>
        <w:t>referred back</w:t>
      </w:r>
      <w:proofErr w:type="gramEnd"/>
      <w:r w:rsidR="002255DC" w:rsidRPr="00573F56">
        <w:rPr>
          <w:lang w:val="en-NZ"/>
        </w:rPr>
        <w:t>) to the</w:t>
      </w:r>
      <w:r w:rsidR="00DF1E7C">
        <w:rPr>
          <w:lang w:val="en-NZ"/>
        </w:rPr>
        <w:t xml:space="preserve"> </w:t>
      </w:r>
      <w:r w:rsidR="002255DC" w:rsidRPr="00573F56">
        <w:rPr>
          <w:lang w:val="en-NZ"/>
        </w:rPr>
        <w:t>relevant committee</w:t>
      </w:r>
      <w:r w:rsidR="00DF1E7C">
        <w:rPr>
          <w:lang w:val="en-NZ"/>
        </w:rPr>
        <w:t xml:space="preserve"> or local or community board</w:t>
      </w:r>
      <w:r w:rsidR="002255DC" w:rsidRPr="00573F56">
        <w:rPr>
          <w:lang w:val="en-NZ"/>
        </w:rPr>
        <w:t xml:space="preserve">. </w:t>
      </w:r>
    </w:p>
    <w:p w14:paraId="65622DE1" w14:textId="77777777" w:rsidR="002255DC" w:rsidRDefault="002255DC" w:rsidP="00830778">
      <w:pPr>
        <w:pStyle w:val="BodyText-1"/>
        <w:rPr>
          <w:lang w:val="en-NZ"/>
        </w:rPr>
      </w:pPr>
      <w:r w:rsidRPr="00573F56">
        <w:rPr>
          <w:lang w:val="en-NZ"/>
        </w:rPr>
        <w:t xml:space="preserve">A member seeking to move a procedural motion must not interrupt another member who is already speaking. </w:t>
      </w:r>
    </w:p>
    <w:p w14:paraId="0286FFB6" w14:textId="77777777" w:rsidR="002255DC" w:rsidRPr="00573F56" w:rsidRDefault="002255DC" w:rsidP="00BB55FA">
      <w:pPr>
        <w:pStyle w:val="Heading2"/>
        <w:numPr>
          <w:ilvl w:val="0"/>
          <w:numId w:val="104"/>
        </w:numPr>
        <w:ind w:left="851" w:hanging="851"/>
      </w:pPr>
      <w:bookmarkStart w:id="750" w:name="_Toc450735968"/>
      <w:bookmarkStart w:id="751" w:name="_Toc457932385"/>
      <w:bookmarkStart w:id="752" w:name="_Toc458071875"/>
      <w:bookmarkStart w:id="753" w:name="_Toc110518250"/>
      <w:r w:rsidRPr="00573F56">
        <w:lastRenderedPageBreak/>
        <w:t>Voting on procedural motions</w:t>
      </w:r>
      <w:bookmarkEnd w:id="750"/>
      <w:bookmarkEnd w:id="751"/>
      <w:bookmarkEnd w:id="752"/>
      <w:bookmarkEnd w:id="753"/>
      <w:r w:rsidRPr="00573F56">
        <w:t xml:space="preserve">  </w:t>
      </w:r>
    </w:p>
    <w:p w14:paraId="100C9CF9" w14:textId="77777777" w:rsidR="002255DC" w:rsidRPr="00573F56" w:rsidRDefault="002255DC" w:rsidP="00830778">
      <w:pPr>
        <w:pStyle w:val="BodyText-1"/>
        <w:rPr>
          <w:lang w:val="en-NZ"/>
        </w:rPr>
      </w:pPr>
      <w:r w:rsidRPr="00573F56">
        <w:rPr>
          <w:lang w:val="en-NZ"/>
        </w:rPr>
        <w:t>Procedural motions to close or adjourn</w:t>
      </w:r>
      <w:r w:rsidR="00116017">
        <w:rPr>
          <w:lang w:val="en-NZ"/>
        </w:rPr>
        <w:t xml:space="preserve"> a</w:t>
      </w:r>
      <w:r w:rsidRPr="00573F56">
        <w:rPr>
          <w:lang w:val="en-NZ"/>
        </w:rPr>
        <w:t xml:space="preserve"> debate must be decided by a majority of all members who are present and voting. If the motion is lost no member may move a further procedural motion to close or adjourn the debate within the next 15 minutes.</w:t>
      </w:r>
    </w:p>
    <w:p w14:paraId="4EEEA43F" w14:textId="77777777" w:rsidR="002255DC" w:rsidRPr="00573F56" w:rsidRDefault="002255DC" w:rsidP="00BB55FA">
      <w:pPr>
        <w:pStyle w:val="Heading2"/>
        <w:numPr>
          <w:ilvl w:val="0"/>
          <w:numId w:val="104"/>
        </w:numPr>
        <w:ind w:left="851" w:hanging="851"/>
      </w:pPr>
      <w:bookmarkStart w:id="754" w:name="_Toc450735969"/>
      <w:bookmarkStart w:id="755" w:name="_Toc457932386"/>
      <w:bookmarkStart w:id="756" w:name="_Toc458071876"/>
      <w:bookmarkStart w:id="757" w:name="_Toc110518251"/>
      <w:r w:rsidRPr="00573F56">
        <w:t>Debate on adjourned items</w:t>
      </w:r>
      <w:bookmarkEnd w:id="754"/>
      <w:bookmarkEnd w:id="755"/>
      <w:bookmarkEnd w:id="756"/>
      <w:bookmarkEnd w:id="757"/>
      <w:r w:rsidRPr="00573F56">
        <w:t xml:space="preserve"> </w:t>
      </w:r>
    </w:p>
    <w:p w14:paraId="341FE0AD" w14:textId="77777777" w:rsidR="002255DC" w:rsidRPr="00573F56" w:rsidRDefault="002255DC" w:rsidP="00830778">
      <w:pPr>
        <w:pStyle w:val="BodyText-1"/>
        <w:rPr>
          <w:lang w:val="en-NZ"/>
        </w:rPr>
      </w:pPr>
      <w:r w:rsidRPr="00573F56">
        <w:rPr>
          <w:lang w:val="en-NZ"/>
        </w:rPr>
        <w:t>When debate resumes on items of business that have been previously adjourned all members are entitled to speak on the items</w:t>
      </w:r>
      <w:r w:rsidR="00731A66" w:rsidRPr="00573F56">
        <w:rPr>
          <w:lang w:val="en-NZ"/>
        </w:rPr>
        <w:t>.</w:t>
      </w:r>
    </w:p>
    <w:p w14:paraId="45FB13E1" w14:textId="77777777" w:rsidR="002255DC" w:rsidRPr="00573F56" w:rsidRDefault="002255DC" w:rsidP="00BB55FA">
      <w:pPr>
        <w:pStyle w:val="Heading2"/>
        <w:numPr>
          <w:ilvl w:val="0"/>
          <w:numId w:val="104"/>
        </w:numPr>
        <w:ind w:left="851" w:hanging="851"/>
      </w:pPr>
      <w:bookmarkStart w:id="758" w:name="_Toc450735970"/>
      <w:bookmarkStart w:id="759" w:name="_Toc457932387"/>
      <w:bookmarkStart w:id="760" w:name="_Toc458071877"/>
      <w:bookmarkStart w:id="761" w:name="_Toc110518252"/>
      <w:r w:rsidRPr="00573F56">
        <w:t>Remaining business at adjourned meetings</w:t>
      </w:r>
      <w:bookmarkEnd w:id="758"/>
      <w:bookmarkEnd w:id="759"/>
      <w:bookmarkEnd w:id="760"/>
      <w:bookmarkEnd w:id="761"/>
      <w:r w:rsidRPr="00573F56">
        <w:t xml:space="preserve"> </w:t>
      </w:r>
    </w:p>
    <w:p w14:paraId="4C368012" w14:textId="77777777" w:rsidR="002255DC" w:rsidRPr="00573F56" w:rsidRDefault="002255DC" w:rsidP="00830778">
      <w:pPr>
        <w:pStyle w:val="BodyText-1"/>
        <w:rPr>
          <w:lang w:val="en-NZ"/>
        </w:rPr>
      </w:pPr>
      <w:r w:rsidRPr="00573F56">
        <w:rPr>
          <w:lang w:val="en-NZ"/>
        </w:rPr>
        <w:t xml:space="preserve">Where a resolution is made to adjourn a meeting, the remaining business </w:t>
      </w:r>
      <w:r w:rsidR="00DB0E6D" w:rsidRPr="00573F56">
        <w:rPr>
          <w:lang w:val="en-NZ"/>
        </w:rPr>
        <w:t xml:space="preserve">will be considered </w:t>
      </w:r>
      <w:r w:rsidRPr="00573F56">
        <w:rPr>
          <w:lang w:val="en-NZ"/>
        </w:rPr>
        <w:t xml:space="preserve">at the next meeting.   </w:t>
      </w:r>
    </w:p>
    <w:p w14:paraId="61DC0A81" w14:textId="77777777" w:rsidR="002255DC" w:rsidRPr="00573F56" w:rsidRDefault="002255DC" w:rsidP="00BB55FA">
      <w:pPr>
        <w:pStyle w:val="Heading2"/>
        <w:numPr>
          <w:ilvl w:val="0"/>
          <w:numId w:val="104"/>
        </w:numPr>
        <w:ind w:left="851" w:hanging="851"/>
      </w:pPr>
      <w:bookmarkStart w:id="762" w:name="_Toc450735971"/>
      <w:bookmarkStart w:id="763" w:name="_Toc457932388"/>
      <w:bookmarkStart w:id="764" w:name="_Toc458071878"/>
      <w:bookmarkStart w:id="765" w:name="_Toc110518253"/>
      <w:r w:rsidRPr="00573F56">
        <w:t xml:space="preserve">Business referred to the </w:t>
      </w:r>
      <w:r w:rsidR="00DF1E7C">
        <w:t xml:space="preserve">council, </w:t>
      </w:r>
      <w:r w:rsidRPr="00573F56">
        <w:t>committee</w:t>
      </w:r>
      <w:bookmarkEnd w:id="762"/>
      <w:bookmarkEnd w:id="763"/>
      <w:bookmarkEnd w:id="764"/>
      <w:r w:rsidRPr="00573F56">
        <w:t xml:space="preserve"> </w:t>
      </w:r>
      <w:r w:rsidR="00DF1E7C">
        <w:t>or local or community board</w:t>
      </w:r>
      <w:bookmarkEnd w:id="765"/>
    </w:p>
    <w:p w14:paraId="518BDA24" w14:textId="77777777" w:rsidR="002255DC" w:rsidRPr="00573F56" w:rsidRDefault="002255DC" w:rsidP="00830778">
      <w:pPr>
        <w:pStyle w:val="BodyText-1"/>
        <w:rPr>
          <w:lang w:val="en-NZ"/>
        </w:rPr>
      </w:pPr>
      <w:r w:rsidRPr="00573F56">
        <w:rPr>
          <w:lang w:val="en-NZ"/>
        </w:rPr>
        <w:t xml:space="preserve">Where an item of business is referred (or </w:t>
      </w:r>
      <w:proofErr w:type="gramStart"/>
      <w:r w:rsidRPr="00573F56">
        <w:rPr>
          <w:lang w:val="en-NZ"/>
        </w:rPr>
        <w:t>referred back</w:t>
      </w:r>
      <w:proofErr w:type="gramEnd"/>
      <w:r w:rsidRPr="00573F56">
        <w:rPr>
          <w:lang w:val="en-NZ"/>
        </w:rPr>
        <w:t xml:space="preserve">) to </w:t>
      </w:r>
      <w:r w:rsidR="00504D36" w:rsidRPr="00573F56">
        <w:rPr>
          <w:lang w:val="en-NZ"/>
        </w:rPr>
        <w:t>a</w:t>
      </w:r>
      <w:r w:rsidRPr="00573F56">
        <w:rPr>
          <w:lang w:val="en-NZ"/>
        </w:rPr>
        <w:t xml:space="preserve"> </w:t>
      </w:r>
      <w:r w:rsidR="00DF1E7C">
        <w:rPr>
          <w:lang w:val="en-NZ"/>
        </w:rPr>
        <w:t>committee</w:t>
      </w:r>
      <w:r w:rsidRPr="00573F56">
        <w:rPr>
          <w:lang w:val="en-NZ"/>
        </w:rPr>
        <w:t xml:space="preserve"> or a </w:t>
      </w:r>
      <w:r w:rsidR="00504D36" w:rsidRPr="00573F56">
        <w:rPr>
          <w:lang w:val="en-NZ"/>
        </w:rPr>
        <w:t>local or community board</w:t>
      </w:r>
      <w:r w:rsidRPr="00573F56">
        <w:rPr>
          <w:lang w:val="en-NZ"/>
        </w:rPr>
        <w:t xml:space="preserve">, the </w:t>
      </w:r>
      <w:r w:rsidR="00DF1E7C">
        <w:rPr>
          <w:lang w:val="en-NZ"/>
        </w:rPr>
        <w:t xml:space="preserve">committee or </w:t>
      </w:r>
      <w:r w:rsidR="00504D36" w:rsidRPr="00573F56">
        <w:rPr>
          <w:lang w:val="en-NZ"/>
        </w:rPr>
        <w:t>board</w:t>
      </w:r>
      <w:r w:rsidRPr="00573F56">
        <w:rPr>
          <w:lang w:val="en-NZ"/>
        </w:rPr>
        <w:t xml:space="preserve"> will consider </w:t>
      </w:r>
      <w:r w:rsidR="003F12F4">
        <w:rPr>
          <w:lang w:val="en-NZ"/>
        </w:rPr>
        <w:t>the item</w:t>
      </w:r>
      <w:r w:rsidRPr="00573F56">
        <w:rPr>
          <w:lang w:val="en-NZ"/>
        </w:rPr>
        <w:t xml:space="preserve"> at its next meeting unless the meeting resolves otherwise. </w:t>
      </w:r>
    </w:p>
    <w:p w14:paraId="7D3C8AC4" w14:textId="77777777" w:rsidR="002255DC" w:rsidRPr="00573F56" w:rsidRDefault="002255DC" w:rsidP="00BB55FA">
      <w:pPr>
        <w:pStyle w:val="Heading2"/>
        <w:numPr>
          <w:ilvl w:val="0"/>
          <w:numId w:val="104"/>
        </w:numPr>
        <w:ind w:left="851" w:hanging="851"/>
      </w:pPr>
      <w:bookmarkStart w:id="766" w:name="_Toc450735972"/>
      <w:bookmarkStart w:id="767" w:name="_Toc457932389"/>
      <w:bookmarkStart w:id="768" w:name="_Toc458071879"/>
      <w:bookmarkStart w:id="769" w:name="_Toc110518254"/>
      <w:r w:rsidRPr="00573F56">
        <w:t>Other types of procedural motions</w:t>
      </w:r>
      <w:bookmarkEnd w:id="766"/>
      <w:bookmarkEnd w:id="767"/>
      <w:bookmarkEnd w:id="768"/>
      <w:bookmarkEnd w:id="769"/>
      <w:r w:rsidRPr="00573F56">
        <w:t xml:space="preserve"> </w:t>
      </w:r>
    </w:p>
    <w:p w14:paraId="16A46C6E" w14:textId="312966CE" w:rsidR="002255DC" w:rsidRDefault="002255DC" w:rsidP="00830778">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has discretion about whether to allow any other procedural motion that is not contained in these </w:t>
      </w:r>
      <w:r w:rsidR="00841832">
        <w:rPr>
          <w:lang w:val="en-NZ"/>
        </w:rPr>
        <w:t>S</w:t>
      </w:r>
      <w:r w:rsidRPr="00573F56">
        <w:rPr>
          <w:lang w:val="en-NZ"/>
        </w:rPr>
        <w:t xml:space="preserve">tanding </w:t>
      </w:r>
      <w:r w:rsidR="00841832">
        <w:rPr>
          <w:lang w:val="en-NZ"/>
        </w:rPr>
        <w:t>O</w:t>
      </w:r>
      <w:r w:rsidRPr="00573F56">
        <w:rPr>
          <w:lang w:val="en-NZ"/>
        </w:rPr>
        <w:t>rders.</w:t>
      </w:r>
    </w:p>
    <w:p w14:paraId="3665EBE0" w14:textId="77777777" w:rsidR="00DF76B2" w:rsidRDefault="00DF76B2" w:rsidP="00830778">
      <w:pPr>
        <w:pStyle w:val="BodyText-1"/>
        <w:rPr>
          <w:lang w:val="en-NZ"/>
        </w:rPr>
      </w:pPr>
    </w:p>
    <w:p w14:paraId="081EFE05" w14:textId="77777777" w:rsidR="00BE40E3" w:rsidRPr="00573F56" w:rsidRDefault="00BE40E3" w:rsidP="00505813">
      <w:pPr>
        <w:pStyle w:val="Heading1"/>
        <w:numPr>
          <w:ilvl w:val="0"/>
          <w:numId w:val="106"/>
        </w:numPr>
        <w:ind w:left="851" w:hanging="851"/>
      </w:pPr>
      <w:bookmarkStart w:id="770" w:name="_Toc450735973"/>
      <w:bookmarkStart w:id="771" w:name="_Toc457932390"/>
      <w:bookmarkStart w:id="772" w:name="_Toc458071880"/>
      <w:bookmarkStart w:id="773" w:name="_Toc110518255"/>
      <w:r w:rsidRPr="00573F56">
        <w:t>Points of order</w:t>
      </w:r>
      <w:bookmarkEnd w:id="770"/>
      <w:bookmarkEnd w:id="771"/>
      <w:bookmarkEnd w:id="772"/>
      <w:bookmarkEnd w:id="773"/>
    </w:p>
    <w:p w14:paraId="2803B3C0" w14:textId="77777777" w:rsidR="00BE40E3" w:rsidRPr="00573F56" w:rsidRDefault="00BE40E3" w:rsidP="00BB55FA">
      <w:pPr>
        <w:pStyle w:val="Heading2"/>
        <w:numPr>
          <w:ilvl w:val="0"/>
          <w:numId w:val="107"/>
        </w:numPr>
        <w:ind w:left="851" w:hanging="851"/>
      </w:pPr>
      <w:bookmarkStart w:id="774" w:name="_Toc450735974"/>
      <w:bookmarkStart w:id="775" w:name="_Toc457932391"/>
      <w:bookmarkStart w:id="776" w:name="_Toc458071881"/>
      <w:bookmarkStart w:id="777" w:name="_Toc110518256"/>
      <w:r w:rsidRPr="00573F56">
        <w:t>Members may raise points of order</w:t>
      </w:r>
      <w:bookmarkEnd w:id="774"/>
      <w:bookmarkEnd w:id="775"/>
      <w:bookmarkEnd w:id="776"/>
      <w:bookmarkEnd w:id="777"/>
    </w:p>
    <w:p w14:paraId="31138D7D" w14:textId="3A615572" w:rsidR="00BE40E3" w:rsidRPr="00573F56" w:rsidRDefault="00BE40E3" w:rsidP="00EF25D0">
      <w:pPr>
        <w:pStyle w:val="BodyText-1"/>
        <w:rPr>
          <w:lang w:val="en-NZ"/>
        </w:rPr>
      </w:pPr>
      <w:r w:rsidRPr="00573F56">
        <w:rPr>
          <w:lang w:val="en-NZ"/>
        </w:rPr>
        <w:t xml:space="preserve">Any member may raise a point of order when they believe these </w:t>
      </w:r>
      <w:r w:rsidR="00841832">
        <w:rPr>
          <w:lang w:val="en-NZ"/>
        </w:rPr>
        <w:t>S</w:t>
      </w:r>
      <w:r w:rsidRPr="00573F56">
        <w:rPr>
          <w:lang w:val="en-NZ"/>
        </w:rPr>
        <w:t xml:space="preserve">tanding </w:t>
      </w:r>
      <w:r w:rsidR="00841832">
        <w:rPr>
          <w:lang w:val="en-NZ"/>
        </w:rPr>
        <w:t>O</w:t>
      </w:r>
      <w:r w:rsidRPr="00573F56">
        <w:rPr>
          <w:lang w:val="en-NZ"/>
        </w:rPr>
        <w:t xml:space="preserve">rders have been breached. When a point of order is raised, the member who was previously speaking must stop speaking and sit down (if standing). </w:t>
      </w:r>
    </w:p>
    <w:p w14:paraId="5627CBDA" w14:textId="77777777" w:rsidR="00BE40E3" w:rsidRPr="00573F56" w:rsidRDefault="00BE40E3" w:rsidP="00BB55FA">
      <w:pPr>
        <w:pStyle w:val="Heading2"/>
        <w:numPr>
          <w:ilvl w:val="0"/>
          <w:numId w:val="107"/>
        </w:numPr>
        <w:ind w:left="851" w:hanging="851"/>
      </w:pPr>
      <w:bookmarkStart w:id="778" w:name="_Toc450735975"/>
      <w:bookmarkStart w:id="779" w:name="_Toc457932392"/>
      <w:bookmarkStart w:id="780" w:name="_Toc458071882"/>
      <w:bookmarkStart w:id="781" w:name="_Toc110518257"/>
      <w:r w:rsidRPr="00573F56">
        <w:t>Subjects for points of order</w:t>
      </w:r>
      <w:bookmarkEnd w:id="778"/>
      <w:bookmarkEnd w:id="779"/>
      <w:bookmarkEnd w:id="780"/>
      <w:bookmarkEnd w:id="781"/>
    </w:p>
    <w:p w14:paraId="4FC4430F" w14:textId="77777777" w:rsidR="00BE40E3" w:rsidRPr="00573F56" w:rsidRDefault="00BE40E3" w:rsidP="00465E09">
      <w:pPr>
        <w:pStyle w:val="BodyText-1"/>
        <w:spacing w:after="120"/>
        <w:rPr>
          <w:lang w:val="en-NZ"/>
        </w:rPr>
      </w:pPr>
      <w:r w:rsidRPr="00573F56">
        <w:rPr>
          <w:lang w:val="en-NZ"/>
        </w:rPr>
        <w:t>A member who is raising a point of order must state precisely what its subject is. Points of order may be raised for the following subjects:</w:t>
      </w:r>
    </w:p>
    <w:p w14:paraId="374D80A0" w14:textId="4317B940" w:rsidR="00BE40E3" w:rsidRPr="00573F56" w:rsidRDefault="00A22FBA" w:rsidP="00BB55FA">
      <w:pPr>
        <w:pStyle w:val="BodyText-1"/>
        <w:numPr>
          <w:ilvl w:val="0"/>
          <w:numId w:val="108"/>
        </w:numPr>
        <w:spacing w:after="60"/>
        <w:ind w:left="1134" w:hanging="567"/>
        <w:rPr>
          <w:lang w:val="en-NZ"/>
        </w:rPr>
      </w:pPr>
      <w:r>
        <w:rPr>
          <w:lang w:val="en-NZ"/>
        </w:rPr>
        <w:t>D</w:t>
      </w:r>
      <w:r w:rsidR="00BE40E3" w:rsidRPr="00573F56">
        <w:rPr>
          <w:lang w:val="en-NZ"/>
        </w:rPr>
        <w:t xml:space="preserve">isorder – </w:t>
      </w:r>
      <w:r w:rsidR="005515E4">
        <w:rPr>
          <w:lang w:val="en-NZ"/>
        </w:rPr>
        <w:t>to bring</w:t>
      </w:r>
      <w:r w:rsidR="00BE40E3" w:rsidRPr="00573F56">
        <w:rPr>
          <w:lang w:val="en-NZ"/>
        </w:rPr>
        <w:t xml:space="preserve"> disorder to the attention of the </w:t>
      </w:r>
      <w:proofErr w:type="gramStart"/>
      <w:r w:rsidR="00C91986">
        <w:rPr>
          <w:lang w:val="en-NZ"/>
        </w:rPr>
        <w:t>c</w:t>
      </w:r>
      <w:r w:rsidR="00D400A7" w:rsidRPr="00573F56">
        <w:rPr>
          <w:lang w:val="en-NZ"/>
        </w:rPr>
        <w:t>hairperson</w:t>
      </w:r>
      <w:r w:rsidR="00BE4F6F" w:rsidRPr="00573F56">
        <w:rPr>
          <w:lang w:val="en-NZ"/>
        </w:rPr>
        <w:t>;</w:t>
      </w:r>
      <w:proofErr w:type="gramEnd"/>
    </w:p>
    <w:p w14:paraId="334C3C5D" w14:textId="17324382" w:rsidR="00BE40E3" w:rsidRPr="00573F56" w:rsidRDefault="00A22FBA" w:rsidP="00BB55FA">
      <w:pPr>
        <w:pStyle w:val="BodyText-1"/>
        <w:numPr>
          <w:ilvl w:val="0"/>
          <w:numId w:val="108"/>
        </w:numPr>
        <w:spacing w:after="60"/>
        <w:ind w:left="1134" w:hanging="567"/>
        <w:rPr>
          <w:lang w:val="en-NZ"/>
        </w:rPr>
      </w:pPr>
      <w:r>
        <w:rPr>
          <w:lang w:val="en-NZ"/>
        </w:rPr>
        <w:t>L</w:t>
      </w:r>
      <w:r w:rsidR="00BE40E3" w:rsidRPr="00573F56">
        <w:rPr>
          <w:lang w:val="en-NZ"/>
        </w:rPr>
        <w:t xml:space="preserve">anguage – </w:t>
      </w:r>
      <w:r w:rsidR="005515E4">
        <w:rPr>
          <w:lang w:val="en-NZ"/>
        </w:rPr>
        <w:t xml:space="preserve">to highlight </w:t>
      </w:r>
      <w:r w:rsidR="00BE40E3" w:rsidRPr="00573F56">
        <w:rPr>
          <w:lang w:val="en-NZ"/>
        </w:rPr>
        <w:t xml:space="preserve">use of disrespectful, offensive or malicious </w:t>
      </w:r>
      <w:proofErr w:type="gramStart"/>
      <w:r w:rsidR="00BE40E3" w:rsidRPr="00573F56">
        <w:rPr>
          <w:lang w:val="en-NZ"/>
        </w:rPr>
        <w:t>language</w:t>
      </w:r>
      <w:r w:rsidR="00BE4F6F" w:rsidRPr="00573F56">
        <w:rPr>
          <w:lang w:val="en-NZ"/>
        </w:rPr>
        <w:t>;</w:t>
      </w:r>
      <w:proofErr w:type="gramEnd"/>
    </w:p>
    <w:p w14:paraId="0EB48525" w14:textId="7E549DC0" w:rsidR="00BE40E3" w:rsidRPr="00573F56" w:rsidRDefault="00A22FBA" w:rsidP="00BB55FA">
      <w:pPr>
        <w:pStyle w:val="BodyText-1"/>
        <w:numPr>
          <w:ilvl w:val="0"/>
          <w:numId w:val="108"/>
        </w:numPr>
        <w:spacing w:after="60"/>
        <w:ind w:left="1134" w:hanging="567"/>
        <w:rPr>
          <w:lang w:val="en-NZ"/>
        </w:rPr>
      </w:pPr>
      <w:r>
        <w:rPr>
          <w:lang w:val="en-NZ"/>
        </w:rPr>
        <w:t>I</w:t>
      </w:r>
      <w:r w:rsidR="00BE40E3" w:rsidRPr="00573F56">
        <w:rPr>
          <w:lang w:val="en-NZ"/>
        </w:rPr>
        <w:t xml:space="preserve">rrelevance – </w:t>
      </w:r>
      <w:r w:rsidR="005515E4">
        <w:rPr>
          <w:lang w:val="en-NZ"/>
        </w:rPr>
        <w:t xml:space="preserve">to inform the chair that </w:t>
      </w:r>
      <w:r w:rsidR="00BE40E3" w:rsidRPr="00573F56">
        <w:rPr>
          <w:lang w:val="en-NZ"/>
        </w:rPr>
        <w:t>the topic being discussed is not the matt</w:t>
      </w:r>
      <w:r w:rsidR="00BE4F6F" w:rsidRPr="00573F56">
        <w:rPr>
          <w:lang w:val="en-NZ"/>
        </w:rPr>
        <w:t xml:space="preserve">er currently before the </w:t>
      </w:r>
      <w:proofErr w:type="gramStart"/>
      <w:r w:rsidR="00BE4F6F" w:rsidRPr="00573F56">
        <w:rPr>
          <w:lang w:val="en-NZ"/>
        </w:rPr>
        <w:t>meeting;</w:t>
      </w:r>
      <w:proofErr w:type="gramEnd"/>
    </w:p>
    <w:p w14:paraId="3E648940" w14:textId="43AFE18F" w:rsidR="00BE40E3" w:rsidRPr="00573F56" w:rsidRDefault="00A22FBA" w:rsidP="00BB55FA">
      <w:pPr>
        <w:pStyle w:val="BodyText-1"/>
        <w:numPr>
          <w:ilvl w:val="0"/>
          <w:numId w:val="108"/>
        </w:numPr>
        <w:spacing w:after="60"/>
        <w:ind w:left="1134" w:hanging="567"/>
        <w:rPr>
          <w:lang w:val="en-NZ"/>
        </w:rPr>
      </w:pPr>
      <w:r>
        <w:rPr>
          <w:lang w:val="en-NZ"/>
        </w:rPr>
        <w:lastRenderedPageBreak/>
        <w:t>M</w:t>
      </w:r>
      <w:r w:rsidR="00BE40E3" w:rsidRPr="00573F56">
        <w:rPr>
          <w:lang w:val="en-NZ"/>
        </w:rPr>
        <w:t xml:space="preserve">isrepresentation – </w:t>
      </w:r>
      <w:r w:rsidR="005515E4">
        <w:rPr>
          <w:lang w:val="en-NZ"/>
        </w:rPr>
        <w:t xml:space="preserve">to alert the chair of a </w:t>
      </w:r>
      <w:r w:rsidR="00BE40E3" w:rsidRPr="00573F56">
        <w:rPr>
          <w:lang w:val="en-NZ"/>
        </w:rPr>
        <w:t xml:space="preserve">misrepresentation </w:t>
      </w:r>
      <w:r w:rsidR="005515E4">
        <w:rPr>
          <w:lang w:val="en-NZ"/>
        </w:rPr>
        <w:t xml:space="preserve">in a </w:t>
      </w:r>
      <w:r w:rsidR="00BE40E3" w:rsidRPr="00573F56">
        <w:rPr>
          <w:lang w:val="en-NZ"/>
        </w:rPr>
        <w:t>statement made by a member</w:t>
      </w:r>
      <w:r w:rsidR="005515E4">
        <w:rPr>
          <w:lang w:val="en-NZ"/>
        </w:rPr>
        <w:t xml:space="preserve">, </w:t>
      </w:r>
      <w:r w:rsidR="00BE40E3" w:rsidRPr="00573F56">
        <w:rPr>
          <w:lang w:val="en-NZ"/>
        </w:rPr>
        <w:t xml:space="preserve">an officer or </w:t>
      </w:r>
      <w:r w:rsidR="005515E4">
        <w:rPr>
          <w:lang w:val="en-NZ"/>
        </w:rPr>
        <w:t xml:space="preserve">a </w:t>
      </w:r>
      <w:r w:rsidR="00BE40E3" w:rsidRPr="00573F56">
        <w:rPr>
          <w:lang w:val="en-NZ"/>
        </w:rPr>
        <w:t xml:space="preserve">council </w:t>
      </w:r>
      <w:proofErr w:type="gramStart"/>
      <w:r w:rsidR="00BE40E3" w:rsidRPr="00573F56">
        <w:rPr>
          <w:lang w:val="en-NZ"/>
        </w:rPr>
        <w:t>employee</w:t>
      </w:r>
      <w:r w:rsidR="00BE4F6F" w:rsidRPr="00573F56">
        <w:rPr>
          <w:lang w:val="en-NZ"/>
        </w:rPr>
        <w:t>;</w:t>
      </w:r>
      <w:proofErr w:type="gramEnd"/>
    </w:p>
    <w:p w14:paraId="31F2278E" w14:textId="6AF62267" w:rsidR="00BE40E3" w:rsidRPr="00573F56" w:rsidRDefault="00A22FBA" w:rsidP="00BB55FA">
      <w:pPr>
        <w:pStyle w:val="BodyText-1"/>
        <w:numPr>
          <w:ilvl w:val="0"/>
          <w:numId w:val="108"/>
        </w:numPr>
        <w:spacing w:after="60"/>
        <w:ind w:left="1134" w:hanging="567"/>
        <w:rPr>
          <w:lang w:val="en-NZ"/>
        </w:rPr>
      </w:pPr>
      <w:r>
        <w:rPr>
          <w:lang w:val="en-NZ"/>
        </w:rPr>
        <w:t>B</w:t>
      </w:r>
      <w:r w:rsidR="00BE40E3" w:rsidRPr="00573F56">
        <w:rPr>
          <w:lang w:val="en-NZ"/>
        </w:rPr>
        <w:t xml:space="preserve">reach of standing order – </w:t>
      </w:r>
      <w:r w:rsidR="005515E4">
        <w:rPr>
          <w:lang w:val="en-NZ"/>
        </w:rPr>
        <w:t xml:space="preserve">to highlight a possible </w:t>
      </w:r>
      <w:r w:rsidR="00BE40E3" w:rsidRPr="00573F56">
        <w:rPr>
          <w:lang w:val="en-NZ"/>
        </w:rPr>
        <w:t>breach of a standing order while also specifying which standing order is subject to the breach</w:t>
      </w:r>
      <w:r w:rsidR="00BE4F6F" w:rsidRPr="00573F56">
        <w:rPr>
          <w:lang w:val="en-NZ"/>
        </w:rPr>
        <w:t>;</w:t>
      </w:r>
      <w:r w:rsidR="00A16AB6">
        <w:rPr>
          <w:lang w:val="en-NZ"/>
        </w:rPr>
        <w:t xml:space="preserve"> and</w:t>
      </w:r>
    </w:p>
    <w:p w14:paraId="31E43B1E" w14:textId="2BAC4F67" w:rsidR="00BE40E3" w:rsidRPr="00573F56" w:rsidRDefault="00A22FBA" w:rsidP="00BB55FA">
      <w:pPr>
        <w:pStyle w:val="BodyText-1"/>
        <w:numPr>
          <w:ilvl w:val="0"/>
          <w:numId w:val="108"/>
        </w:numPr>
        <w:ind w:left="1134" w:hanging="567"/>
        <w:rPr>
          <w:lang w:val="en-NZ"/>
        </w:rPr>
      </w:pPr>
      <w:r>
        <w:rPr>
          <w:lang w:val="en-NZ"/>
        </w:rPr>
        <w:t>R</w:t>
      </w:r>
      <w:r w:rsidR="001F484B">
        <w:rPr>
          <w:lang w:val="en-NZ"/>
        </w:rPr>
        <w:t>ecording of words</w:t>
      </w:r>
      <w:r w:rsidR="005515E4">
        <w:rPr>
          <w:lang w:val="en-NZ"/>
        </w:rPr>
        <w:t xml:space="preserve"> – to request </w:t>
      </w:r>
      <w:r w:rsidR="00BE40E3" w:rsidRPr="00573F56">
        <w:rPr>
          <w:lang w:val="en-NZ"/>
        </w:rPr>
        <w:t xml:space="preserve">that the minutes record </w:t>
      </w:r>
      <w:r w:rsidR="005515E4">
        <w:rPr>
          <w:lang w:val="en-NZ"/>
        </w:rPr>
        <w:t xml:space="preserve">any </w:t>
      </w:r>
      <w:r w:rsidR="00BE40E3" w:rsidRPr="00573F56">
        <w:rPr>
          <w:lang w:val="en-NZ"/>
        </w:rPr>
        <w:t xml:space="preserve">words </w:t>
      </w:r>
      <w:r w:rsidR="00C57511" w:rsidRPr="00573F56">
        <w:rPr>
          <w:lang w:val="en-NZ"/>
        </w:rPr>
        <w:t>that have been the subject of an objection</w:t>
      </w:r>
      <w:r w:rsidR="00BE40E3" w:rsidRPr="00573F56">
        <w:rPr>
          <w:lang w:val="en-NZ"/>
        </w:rPr>
        <w:t>.</w:t>
      </w:r>
    </w:p>
    <w:p w14:paraId="1BBCC125" w14:textId="77777777" w:rsidR="00BE40E3" w:rsidRPr="00573F56" w:rsidRDefault="00BE40E3" w:rsidP="00BB55FA">
      <w:pPr>
        <w:pStyle w:val="Heading2"/>
        <w:numPr>
          <w:ilvl w:val="0"/>
          <w:numId w:val="107"/>
        </w:numPr>
        <w:ind w:left="851" w:hanging="851"/>
      </w:pPr>
      <w:bookmarkStart w:id="782" w:name="_Toc450735976"/>
      <w:bookmarkStart w:id="783" w:name="_Toc457932393"/>
      <w:bookmarkStart w:id="784" w:name="_Toc458071883"/>
      <w:bookmarkStart w:id="785" w:name="_Toc110518258"/>
      <w:r w:rsidRPr="00573F56">
        <w:t>Contradictions</w:t>
      </w:r>
      <w:bookmarkEnd w:id="782"/>
      <w:bookmarkEnd w:id="783"/>
      <w:bookmarkEnd w:id="784"/>
      <w:bookmarkEnd w:id="785"/>
    </w:p>
    <w:p w14:paraId="334A7AB7" w14:textId="77777777" w:rsidR="00BE40E3" w:rsidRPr="00573F56" w:rsidRDefault="00BE40E3" w:rsidP="00D352C4">
      <w:pPr>
        <w:pStyle w:val="BodyText-1"/>
        <w:rPr>
          <w:lang w:val="en-NZ"/>
        </w:rPr>
      </w:pPr>
      <w:r w:rsidRPr="00573F56">
        <w:rPr>
          <w:lang w:val="en-NZ"/>
        </w:rPr>
        <w:t>Expressing a difference of opinion or contradicting a statement by a previous speaker does not constitute a point of order.</w:t>
      </w:r>
    </w:p>
    <w:p w14:paraId="4B5282E4" w14:textId="77777777" w:rsidR="00BE40E3" w:rsidRPr="00573F56" w:rsidRDefault="00BE40E3" w:rsidP="00BB55FA">
      <w:pPr>
        <w:pStyle w:val="Heading2"/>
        <w:numPr>
          <w:ilvl w:val="0"/>
          <w:numId w:val="107"/>
        </w:numPr>
        <w:ind w:left="851" w:hanging="851"/>
      </w:pPr>
      <w:bookmarkStart w:id="786" w:name="_Toc450735977"/>
      <w:bookmarkStart w:id="787" w:name="_Toc457932394"/>
      <w:bookmarkStart w:id="788" w:name="_Toc458071884"/>
      <w:bookmarkStart w:id="789" w:name="_Toc110518259"/>
      <w:r w:rsidRPr="00573F56">
        <w:t>Point of order during division</w:t>
      </w:r>
      <w:bookmarkEnd w:id="786"/>
      <w:bookmarkEnd w:id="787"/>
      <w:bookmarkEnd w:id="788"/>
      <w:bookmarkEnd w:id="789"/>
    </w:p>
    <w:p w14:paraId="37743873" w14:textId="002AA6FE" w:rsidR="00BE40E3" w:rsidRPr="00573F56" w:rsidRDefault="00BE40E3" w:rsidP="00D352C4">
      <w:pPr>
        <w:pStyle w:val="BodyText-1"/>
        <w:rPr>
          <w:lang w:val="en-NZ"/>
        </w:rPr>
      </w:pPr>
      <w:r w:rsidRPr="00573F56">
        <w:rPr>
          <w:lang w:val="en-NZ"/>
        </w:rPr>
        <w:t xml:space="preserve">A member may not raise a point of order during a division, except with the permission of the </w:t>
      </w:r>
      <w:r w:rsidR="00C91986">
        <w:rPr>
          <w:lang w:val="en-NZ"/>
        </w:rPr>
        <w:t>c</w:t>
      </w:r>
      <w:r w:rsidR="00D400A7" w:rsidRPr="00573F56">
        <w:rPr>
          <w:lang w:val="en-NZ"/>
        </w:rPr>
        <w:t>hairperson</w:t>
      </w:r>
      <w:r w:rsidRPr="00573F56">
        <w:rPr>
          <w:lang w:val="en-NZ"/>
        </w:rPr>
        <w:t>.</w:t>
      </w:r>
    </w:p>
    <w:p w14:paraId="00A66288" w14:textId="77777777" w:rsidR="00BE40E3" w:rsidRPr="00573F56" w:rsidRDefault="00D400A7" w:rsidP="00BB55FA">
      <w:pPr>
        <w:pStyle w:val="Heading2"/>
        <w:numPr>
          <w:ilvl w:val="0"/>
          <w:numId w:val="107"/>
        </w:numPr>
        <w:ind w:left="851" w:hanging="851"/>
      </w:pPr>
      <w:bookmarkStart w:id="790" w:name="_Toc450735978"/>
      <w:bookmarkStart w:id="791" w:name="_Toc457932395"/>
      <w:bookmarkStart w:id="792" w:name="_Toc458071885"/>
      <w:bookmarkStart w:id="793" w:name="_Toc110518260"/>
      <w:r w:rsidRPr="00573F56">
        <w:t>Chairperson</w:t>
      </w:r>
      <w:r w:rsidR="00BE40E3" w:rsidRPr="00573F56">
        <w:t>’s decision on points of order</w:t>
      </w:r>
      <w:bookmarkEnd w:id="790"/>
      <w:bookmarkEnd w:id="791"/>
      <w:bookmarkEnd w:id="792"/>
      <w:bookmarkEnd w:id="793"/>
    </w:p>
    <w:p w14:paraId="0A1EAB37" w14:textId="494D42F2" w:rsidR="00BE40E3" w:rsidRDefault="00BE40E3" w:rsidP="00D352C4">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decide a point of order immediately after it has been </w:t>
      </w:r>
      <w:proofErr w:type="gramStart"/>
      <w:r w:rsidRPr="00573F56">
        <w:rPr>
          <w:lang w:val="en-NZ"/>
        </w:rPr>
        <w:t>raised, or</w:t>
      </w:r>
      <w:proofErr w:type="gramEnd"/>
      <w:r w:rsidRPr="00573F56">
        <w:rPr>
          <w:lang w:val="en-NZ"/>
        </w:rPr>
        <w:t xml:space="preserve"> may choose to hear further argument about the point before deciding. The </w:t>
      </w:r>
      <w:r w:rsidR="00C91986">
        <w:rPr>
          <w:lang w:val="en-NZ"/>
        </w:rPr>
        <w:t>c</w:t>
      </w:r>
      <w:r w:rsidR="00D400A7" w:rsidRPr="00573F56">
        <w:rPr>
          <w:lang w:val="en-NZ"/>
        </w:rPr>
        <w:t>hairperson</w:t>
      </w:r>
      <w:r w:rsidRPr="00573F56">
        <w:rPr>
          <w:lang w:val="en-NZ"/>
        </w:rPr>
        <w:t>’s ruling on any point of order</w:t>
      </w:r>
      <w:r w:rsidR="00663B90" w:rsidRPr="00573F56">
        <w:rPr>
          <w:lang w:val="en-NZ"/>
        </w:rPr>
        <w:t>, and any explanation of that ruling,</w:t>
      </w:r>
      <w:r w:rsidRPr="00573F56">
        <w:rPr>
          <w:lang w:val="en-NZ"/>
        </w:rPr>
        <w:t xml:space="preserve"> is not open to any discussion and is final.</w:t>
      </w:r>
    </w:p>
    <w:p w14:paraId="1D5684BA" w14:textId="01F939CA" w:rsidR="008C6019" w:rsidRDefault="008C6019" w:rsidP="00D352C4">
      <w:pPr>
        <w:pStyle w:val="BodyText-1"/>
        <w:rPr>
          <w:lang w:val="en-NZ"/>
        </w:rPr>
      </w:pPr>
      <w:r>
        <w:rPr>
          <w:lang w:val="en-NZ"/>
        </w:rPr>
        <w:t>Should a point of order concern the performance of the chair, then the chair will refer the poi</w:t>
      </w:r>
      <w:r w:rsidR="00DF76B2">
        <w:rPr>
          <w:lang w:val="en-NZ"/>
        </w:rPr>
        <w:t>nt of order to the deputy chair</w:t>
      </w:r>
      <w:r>
        <w:rPr>
          <w:lang w:val="en-NZ"/>
        </w:rPr>
        <w:t xml:space="preserve"> or</w:t>
      </w:r>
      <w:r w:rsidR="00DF76B2">
        <w:rPr>
          <w:lang w:val="en-NZ"/>
        </w:rPr>
        <w:t>,</w:t>
      </w:r>
      <w:r>
        <w:rPr>
          <w:lang w:val="en-NZ"/>
        </w:rPr>
        <w:t xml:space="preserve"> if there is no deputy</w:t>
      </w:r>
      <w:r w:rsidR="00DF76B2">
        <w:rPr>
          <w:lang w:val="en-NZ"/>
        </w:rPr>
        <w:t>,</w:t>
      </w:r>
      <w:r>
        <w:rPr>
          <w:lang w:val="en-NZ"/>
        </w:rPr>
        <w:t xml:space="preserve"> another member to hear argument</w:t>
      </w:r>
      <w:r w:rsidR="00F71661">
        <w:rPr>
          <w:lang w:val="en-NZ"/>
        </w:rPr>
        <w:t>s</w:t>
      </w:r>
      <w:r>
        <w:rPr>
          <w:lang w:val="en-NZ"/>
        </w:rPr>
        <w:t xml:space="preserve"> and make a ruling.</w:t>
      </w:r>
    </w:p>
    <w:p w14:paraId="0161C3BA" w14:textId="057C6722" w:rsidR="00A22FBA" w:rsidRDefault="00A22FBA" w:rsidP="00D352C4">
      <w:pPr>
        <w:pStyle w:val="BodyText-1"/>
        <w:rPr>
          <w:lang w:val="en-NZ"/>
        </w:rPr>
      </w:pPr>
    </w:p>
    <w:p w14:paraId="559B0C1C" w14:textId="77777777" w:rsidR="00A538C3" w:rsidRPr="00573F56" w:rsidRDefault="00A538C3" w:rsidP="00465E09">
      <w:pPr>
        <w:pStyle w:val="Heading1"/>
        <w:numPr>
          <w:ilvl w:val="0"/>
          <w:numId w:val="159"/>
        </w:numPr>
        <w:ind w:left="851" w:hanging="851"/>
      </w:pPr>
      <w:bookmarkStart w:id="794" w:name="_Toc450735979"/>
      <w:bookmarkStart w:id="795" w:name="_Toc457932396"/>
      <w:bookmarkStart w:id="796" w:name="_Toc458071886"/>
      <w:bookmarkStart w:id="797" w:name="_Toc110518261"/>
      <w:r w:rsidRPr="00573F56">
        <w:t>Notices of motion</w:t>
      </w:r>
      <w:bookmarkEnd w:id="794"/>
      <w:bookmarkEnd w:id="795"/>
      <w:bookmarkEnd w:id="796"/>
      <w:bookmarkEnd w:id="797"/>
    </w:p>
    <w:p w14:paraId="382C7D2E" w14:textId="77777777" w:rsidR="00A538C3" w:rsidRPr="00573F56" w:rsidRDefault="00A538C3" w:rsidP="00BB55FA">
      <w:pPr>
        <w:pStyle w:val="Heading2"/>
        <w:numPr>
          <w:ilvl w:val="0"/>
          <w:numId w:val="110"/>
        </w:numPr>
        <w:ind w:left="851" w:hanging="851"/>
        <w:rPr>
          <w:lang w:eastAsia="en-NZ"/>
        </w:rPr>
      </w:pPr>
      <w:bookmarkStart w:id="798" w:name="_Toc450735980"/>
      <w:bookmarkStart w:id="799" w:name="_Toc457932397"/>
      <w:bookmarkStart w:id="800" w:name="_Toc458071887"/>
      <w:bookmarkStart w:id="801" w:name="_Toc110518262"/>
      <w:r w:rsidRPr="00573F56">
        <w:rPr>
          <w:lang w:eastAsia="en-NZ"/>
        </w:rPr>
        <w:t>Notice of intended motion to be in writing</w:t>
      </w:r>
      <w:bookmarkEnd w:id="798"/>
      <w:bookmarkEnd w:id="799"/>
      <w:bookmarkEnd w:id="800"/>
      <w:bookmarkEnd w:id="801"/>
    </w:p>
    <w:p w14:paraId="1DCB1831" w14:textId="78C7468D" w:rsidR="00A538C3" w:rsidRPr="00573F56" w:rsidRDefault="00A538C3" w:rsidP="00D352C4">
      <w:pPr>
        <w:pStyle w:val="BodyText-1"/>
      </w:pPr>
      <w:r w:rsidRPr="00573F56">
        <w:rPr>
          <w:lang w:val="en-NZ" w:eastAsia="en-NZ"/>
        </w:rPr>
        <w:t xml:space="preserve">Notice of intended motions must be in writing signed by the mover, stating the meeting at which it is proposed that the intended motion be considered, and must be delivered to the chief executive at least 5 clear working days before such meeting. </w:t>
      </w:r>
      <w:r w:rsidRPr="00573F56">
        <w:t xml:space="preserve">[Notice of an intended motion can be sent via email and include the </w:t>
      </w:r>
      <w:r w:rsidR="00513817" w:rsidRPr="00573F56">
        <w:t xml:space="preserve">scanned </w:t>
      </w:r>
      <w:r w:rsidRPr="00573F56">
        <w:t>electronic signature of the mover]</w:t>
      </w:r>
      <w:r w:rsidR="00A16AB6">
        <w:t>.</w:t>
      </w:r>
    </w:p>
    <w:p w14:paraId="136BD869" w14:textId="77777777" w:rsidR="00BF57C6" w:rsidRPr="00573F56" w:rsidRDefault="00BF57C6" w:rsidP="00D352C4">
      <w:pPr>
        <w:pStyle w:val="BodyText-1"/>
      </w:pPr>
      <w:r w:rsidRPr="00573F56">
        <w:t>Once the motion is received the chief executive must give members notice in writing of the intended motion at least 2 clear working days’ notice of the date of the meeting at which it will be considered.</w:t>
      </w:r>
    </w:p>
    <w:p w14:paraId="2B59E7FF" w14:textId="77777777" w:rsidR="00A538C3" w:rsidRPr="00573F56" w:rsidRDefault="00A538C3" w:rsidP="00BB55FA">
      <w:pPr>
        <w:pStyle w:val="Heading2"/>
        <w:numPr>
          <w:ilvl w:val="0"/>
          <w:numId w:val="110"/>
        </w:numPr>
        <w:ind w:left="851" w:hanging="851"/>
        <w:rPr>
          <w:lang w:eastAsia="en-NZ"/>
        </w:rPr>
      </w:pPr>
      <w:bookmarkStart w:id="802" w:name="_Toc450735981"/>
      <w:bookmarkStart w:id="803" w:name="_Toc457932398"/>
      <w:bookmarkStart w:id="804" w:name="_Toc458071888"/>
      <w:bookmarkStart w:id="805" w:name="_Toc110518263"/>
      <w:r w:rsidRPr="00573F56">
        <w:rPr>
          <w:lang w:eastAsia="en-NZ"/>
        </w:rPr>
        <w:t>Refusal of notice of motion</w:t>
      </w:r>
      <w:bookmarkEnd w:id="802"/>
      <w:bookmarkEnd w:id="803"/>
      <w:bookmarkEnd w:id="804"/>
      <w:bookmarkEnd w:id="805"/>
    </w:p>
    <w:p w14:paraId="3325EFCA" w14:textId="340E0805" w:rsidR="00A538C3" w:rsidRPr="00573F56" w:rsidRDefault="00A538C3" w:rsidP="00D352C4">
      <w:pPr>
        <w:pStyle w:val="BodyText-1"/>
        <w:spacing w:after="120"/>
        <w:rPr>
          <w:rFonts w:eastAsia="Tahoma"/>
          <w:szCs w:val="20"/>
        </w:rPr>
      </w:pPr>
      <w:r w:rsidRPr="00573F56">
        <w:t>The</w:t>
      </w:r>
      <w:r w:rsidRPr="00573F56">
        <w:rPr>
          <w:spacing w:val="58"/>
        </w:rPr>
        <w:t xml:space="preserve"> </w:t>
      </w:r>
      <w:r w:rsidR="00C91986">
        <w:t>c</w:t>
      </w:r>
      <w:r w:rsidR="00D400A7" w:rsidRPr="00573F56">
        <w:t>hairperson</w:t>
      </w:r>
      <w:r w:rsidRPr="00573F56">
        <w:rPr>
          <w:spacing w:val="58"/>
        </w:rPr>
        <w:t xml:space="preserve"> </w:t>
      </w:r>
      <w:r w:rsidRPr="00573F56">
        <w:t>may</w:t>
      </w:r>
      <w:r w:rsidRPr="00573F56">
        <w:rPr>
          <w:spacing w:val="58"/>
        </w:rPr>
        <w:t xml:space="preserve"> </w:t>
      </w:r>
      <w:r w:rsidRPr="00573F56">
        <w:t>direct</w:t>
      </w:r>
      <w:r w:rsidRPr="00573F56">
        <w:rPr>
          <w:spacing w:val="59"/>
        </w:rPr>
        <w:t xml:space="preserve"> </w:t>
      </w:r>
      <w:r w:rsidRPr="00573F56">
        <w:t>the</w:t>
      </w:r>
      <w:r w:rsidRPr="00573F56">
        <w:rPr>
          <w:spacing w:val="59"/>
        </w:rPr>
        <w:t xml:space="preserve"> </w:t>
      </w:r>
      <w:r w:rsidRPr="00573F56">
        <w:t>chief</w:t>
      </w:r>
      <w:r w:rsidRPr="00573F56">
        <w:rPr>
          <w:spacing w:val="58"/>
        </w:rPr>
        <w:t xml:space="preserve"> </w:t>
      </w:r>
      <w:r w:rsidRPr="00573F56">
        <w:t>executive</w:t>
      </w:r>
      <w:r w:rsidRPr="00573F56">
        <w:rPr>
          <w:spacing w:val="59"/>
        </w:rPr>
        <w:t xml:space="preserve"> </w:t>
      </w:r>
      <w:r w:rsidRPr="00573F56">
        <w:t>to</w:t>
      </w:r>
      <w:r w:rsidRPr="00573F56">
        <w:rPr>
          <w:spacing w:val="38"/>
          <w:w w:val="99"/>
        </w:rPr>
        <w:t xml:space="preserve"> </w:t>
      </w:r>
      <w:r w:rsidRPr="00573F56">
        <w:t>refuse</w:t>
      </w:r>
      <w:r w:rsidRPr="00573F56">
        <w:rPr>
          <w:spacing w:val="-6"/>
        </w:rPr>
        <w:t xml:space="preserve"> </w:t>
      </w:r>
      <w:r w:rsidRPr="00573F56">
        <w:t>to</w:t>
      </w:r>
      <w:r w:rsidRPr="00573F56">
        <w:rPr>
          <w:spacing w:val="-5"/>
        </w:rPr>
        <w:t xml:space="preserve"> </w:t>
      </w:r>
      <w:r w:rsidRPr="00573F56">
        <w:t>accept</w:t>
      </w:r>
      <w:r w:rsidRPr="00573F56">
        <w:rPr>
          <w:spacing w:val="-6"/>
        </w:rPr>
        <w:t xml:space="preserve"> </w:t>
      </w:r>
      <w:r w:rsidRPr="00573F56">
        <w:t>any</w:t>
      </w:r>
      <w:r w:rsidRPr="00573F56">
        <w:rPr>
          <w:spacing w:val="-4"/>
        </w:rPr>
        <w:t xml:space="preserve"> </w:t>
      </w:r>
      <w:r w:rsidRPr="00573F56">
        <w:t>notice</w:t>
      </w:r>
      <w:r w:rsidRPr="00573F56">
        <w:rPr>
          <w:spacing w:val="-5"/>
        </w:rPr>
        <w:t xml:space="preserve"> </w:t>
      </w:r>
      <w:r w:rsidRPr="00573F56">
        <w:t>of</w:t>
      </w:r>
      <w:r w:rsidRPr="00573F56">
        <w:rPr>
          <w:spacing w:val="-7"/>
        </w:rPr>
        <w:t xml:space="preserve"> </w:t>
      </w:r>
      <w:r w:rsidRPr="00573F56">
        <w:t>motion</w:t>
      </w:r>
      <w:r w:rsidRPr="00573F56">
        <w:rPr>
          <w:spacing w:val="-7"/>
        </w:rPr>
        <w:t xml:space="preserve"> </w:t>
      </w:r>
      <w:r w:rsidRPr="00573F56">
        <w:t>which:</w:t>
      </w:r>
    </w:p>
    <w:p w14:paraId="516CDD2B" w14:textId="0FEA8949" w:rsidR="00A538C3" w:rsidRPr="00573F56" w:rsidRDefault="00A22FBA" w:rsidP="00DB1226">
      <w:pPr>
        <w:pStyle w:val="BodyText-1"/>
        <w:numPr>
          <w:ilvl w:val="0"/>
          <w:numId w:val="181"/>
        </w:numPr>
        <w:spacing w:after="60"/>
        <w:rPr>
          <w:rFonts w:eastAsia="Tahoma"/>
          <w:szCs w:val="20"/>
        </w:rPr>
      </w:pPr>
      <w:r>
        <w:t>I</w:t>
      </w:r>
      <w:r w:rsidR="00A538C3" w:rsidRPr="00573F56">
        <w:t>s</w:t>
      </w:r>
      <w:r w:rsidR="00A538C3" w:rsidRPr="00573F56">
        <w:rPr>
          <w:spacing w:val="9"/>
        </w:rPr>
        <w:t xml:space="preserve"> </w:t>
      </w:r>
      <w:r w:rsidR="00A538C3" w:rsidRPr="00573F56">
        <w:t>disrespectful</w:t>
      </w:r>
      <w:r w:rsidR="00A538C3" w:rsidRPr="00573F56">
        <w:rPr>
          <w:spacing w:val="13"/>
        </w:rPr>
        <w:t xml:space="preserve"> </w:t>
      </w:r>
      <w:r w:rsidR="00A538C3" w:rsidRPr="00573F56">
        <w:t>or</w:t>
      </w:r>
      <w:r w:rsidR="00A538C3" w:rsidRPr="00573F56">
        <w:rPr>
          <w:spacing w:val="9"/>
        </w:rPr>
        <w:t xml:space="preserve"> </w:t>
      </w:r>
      <w:r w:rsidR="00A538C3" w:rsidRPr="00573F56">
        <w:t>which</w:t>
      </w:r>
      <w:r w:rsidR="00A538C3" w:rsidRPr="00573F56">
        <w:rPr>
          <w:spacing w:val="12"/>
        </w:rPr>
        <w:t xml:space="preserve"> </w:t>
      </w:r>
      <w:r w:rsidR="00A538C3" w:rsidRPr="00573F56">
        <w:t>contains</w:t>
      </w:r>
      <w:r w:rsidR="00A538C3" w:rsidRPr="00573F56">
        <w:rPr>
          <w:spacing w:val="10"/>
        </w:rPr>
        <w:t xml:space="preserve"> </w:t>
      </w:r>
      <w:r w:rsidR="00A538C3" w:rsidRPr="00573F56">
        <w:t>offensive</w:t>
      </w:r>
      <w:r w:rsidR="00A538C3" w:rsidRPr="00573F56">
        <w:rPr>
          <w:spacing w:val="10"/>
        </w:rPr>
        <w:t xml:space="preserve"> </w:t>
      </w:r>
      <w:r w:rsidR="00A538C3" w:rsidRPr="00573F56">
        <w:t>language</w:t>
      </w:r>
      <w:r w:rsidR="00A538C3" w:rsidRPr="00573F56">
        <w:rPr>
          <w:spacing w:val="13"/>
        </w:rPr>
        <w:t xml:space="preserve"> </w:t>
      </w:r>
      <w:r w:rsidR="00A538C3" w:rsidRPr="00573F56">
        <w:t>or</w:t>
      </w:r>
      <w:r w:rsidR="00A538C3" w:rsidRPr="00573F56">
        <w:rPr>
          <w:spacing w:val="26"/>
          <w:w w:val="99"/>
        </w:rPr>
        <w:t xml:space="preserve"> </w:t>
      </w:r>
      <w:r w:rsidR="00A538C3" w:rsidRPr="00573F56">
        <w:t>statements</w:t>
      </w:r>
      <w:r w:rsidR="00A538C3" w:rsidRPr="00573F56">
        <w:rPr>
          <w:spacing w:val="-8"/>
        </w:rPr>
        <w:t xml:space="preserve"> </w:t>
      </w:r>
      <w:r w:rsidR="00A538C3" w:rsidRPr="00573F56">
        <w:t>made</w:t>
      </w:r>
      <w:r w:rsidR="00A538C3" w:rsidRPr="00573F56">
        <w:rPr>
          <w:spacing w:val="-7"/>
        </w:rPr>
        <w:t xml:space="preserve"> </w:t>
      </w:r>
      <w:r w:rsidR="00A538C3" w:rsidRPr="00573F56">
        <w:t>with</w:t>
      </w:r>
      <w:r w:rsidR="00A538C3" w:rsidRPr="00573F56">
        <w:rPr>
          <w:spacing w:val="-8"/>
        </w:rPr>
        <w:t xml:space="preserve"> </w:t>
      </w:r>
      <w:r w:rsidR="00A538C3" w:rsidRPr="00573F56">
        <w:t>malice;</w:t>
      </w:r>
      <w:r w:rsidR="00A538C3" w:rsidRPr="00573F56">
        <w:rPr>
          <w:spacing w:val="-9"/>
        </w:rPr>
        <w:t xml:space="preserve"> </w:t>
      </w:r>
      <w:r w:rsidR="00A538C3" w:rsidRPr="00573F56">
        <w:t>or</w:t>
      </w:r>
    </w:p>
    <w:p w14:paraId="586D8AB8" w14:textId="33A164F3" w:rsidR="00A538C3" w:rsidRPr="00573F56" w:rsidRDefault="00A22FBA" w:rsidP="00DB1226">
      <w:pPr>
        <w:pStyle w:val="BodyText-1"/>
        <w:numPr>
          <w:ilvl w:val="0"/>
          <w:numId w:val="181"/>
        </w:numPr>
        <w:spacing w:after="60"/>
        <w:rPr>
          <w:rFonts w:eastAsia="Tahoma"/>
          <w:szCs w:val="20"/>
        </w:rPr>
      </w:pPr>
      <w:r>
        <w:t>I</w:t>
      </w:r>
      <w:r w:rsidR="00A538C3" w:rsidRPr="00573F56">
        <w:t xml:space="preserve">s not </w:t>
      </w:r>
      <w:r w:rsidR="00513817" w:rsidRPr="00573F56">
        <w:t>related</w:t>
      </w:r>
      <w:r w:rsidR="00A538C3" w:rsidRPr="00573F56">
        <w:t xml:space="preserve"> to the role or functions </w:t>
      </w:r>
      <w:r w:rsidR="00A538C3" w:rsidRPr="00573F56">
        <w:rPr>
          <w:spacing w:val="1"/>
        </w:rPr>
        <w:t>of</w:t>
      </w:r>
      <w:r w:rsidR="00A538C3" w:rsidRPr="00573F56">
        <w:rPr>
          <w:spacing w:val="61"/>
        </w:rPr>
        <w:t xml:space="preserve"> </w:t>
      </w:r>
      <w:r w:rsidR="00A538C3" w:rsidRPr="00573F56">
        <w:t>the</w:t>
      </w:r>
      <w:r w:rsidR="00A538C3" w:rsidRPr="00573F56">
        <w:rPr>
          <w:spacing w:val="2"/>
        </w:rPr>
        <w:t xml:space="preserve"> </w:t>
      </w:r>
      <w:r w:rsidR="00A538C3" w:rsidRPr="00573F56">
        <w:t>local</w:t>
      </w:r>
      <w:r w:rsidR="00A538C3" w:rsidRPr="00573F56">
        <w:rPr>
          <w:spacing w:val="29"/>
          <w:w w:val="99"/>
        </w:rPr>
        <w:t xml:space="preserve"> </w:t>
      </w:r>
      <w:r w:rsidR="00A538C3" w:rsidRPr="00573F56">
        <w:t>authority</w:t>
      </w:r>
      <w:r w:rsidR="004575A3" w:rsidRPr="00573F56">
        <w:t xml:space="preserve"> or meeting concerned</w:t>
      </w:r>
      <w:r w:rsidR="00A538C3" w:rsidRPr="00573F56">
        <w:t>;</w:t>
      </w:r>
      <w:r w:rsidR="00A538C3" w:rsidRPr="00573F56">
        <w:rPr>
          <w:spacing w:val="-13"/>
        </w:rPr>
        <w:t xml:space="preserve"> </w:t>
      </w:r>
      <w:r w:rsidR="00A538C3" w:rsidRPr="00573F56">
        <w:t>or</w:t>
      </w:r>
    </w:p>
    <w:p w14:paraId="7D6F9559" w14:textId="51AA974B" w:rsidR="00A538C3" w:rsidRPr="00573F56" w:rsidRDefault="00A22FBA" w:rsidP="00DB1226">
      <w:pPr>
        <w:pStyle w:val="BodyText-1"/>
        <w:numPr>
          <w:ilvl w:val="0"/>
          <w:numId w:val="181"/>
        </w:numPr>
        <w:spacing w:after="60"/>
      </w:pPr>
      <w:r>
        <w:lastRenderedPageBreak/>
        <w:t>C</w:t>
      </w:r>
      <w:r w:rsidR="00A538C3" w:rsidRPr="00573F56">
        <w:t>ontains</w:t>
      </w:r>
      <w:r w:rsidR="00A538C3" w:rsidRPr="00573F56">
        <w:rPr>
          <w:spacing w:val="9"/>
        </w:rPr>
        <w:t xml:space="preserve"> </w:t>
      </w:r>
      <w:r w:rsidR="00A538C3" w:rsidRPr="00573F56">
        <w:rPr>
          <w:spacing w:val="1"/>
        </w:rPr>
        <w:t>an</w:t>
      </w:r>
      <w:r w:rsidR="00A538C3" w:rsidRPr="00573F56">
        <w:rPr>
          <w:spacing w:val="9"/>
        </w:rPr>
        <w:t xml:space="preserve"> </w:t>
      </w:r>
      <w:r w:rsidR="00A538C3" w:rsidRPr="00573F56">
        <w:t>ambiguity</w:t>
      </w:r>
      <w:r w:rsidR="00A538C3" w:rsidRPr="00573F56">
        <w:rPr>
          <w:spacing w:val="9"/>
        </w:rPr>
        <w:t xml:space="preserve"> </w:t>
      </w:r>
      <w:r w:rsidR="00A538C3" w:rsidRPr="00573F56">
        <w:t>or</w:t>
      </w:r>
      <w:r w:rsidR="00A538C3" w:rsidRPr="00573F56">
        <w:rPr>
          <w:spacing w:val="9"/>
        </w:rPr>
        <w:t xml:space="preserve"> </w:t>
      </w:r>
      <w:r w:rsidR="00A538C3" w:rsidRPr="00573F56">
        <w:t>a</w:t>
      </w:r>
      <w:r w:rsidR="00A538C3" w:rsidRPr="00573F56">
        <w:rPr>
          <w:spacing w:val="13"/>
        </w:rPr>
        <w:t xml:space="preserve"> </w:t>
      </w:r>
      <w:r w:rsidR="00A538C3" w:rsidRPr="00573F56">
        <w:t>statement</w:t>
      </w:r>
      <w:r w:rsidR="00A538C3" w:rsidRPr="00573F56">
        <w:rPr>
          <w:spacing w:val="9"/>
        </w:rPr>
        <w:t xml:space="preserve"> </w:t>
      </w:r>
      <w:r w:rsidR="00A538C3" w:rsidRPr="00573F56">
        <w:t>of</w:t>
      </w:r>
      <w:r w:rsidR="00A538C3" w:rsidRPr="00573F56">
        <w:rPr>
          <w:spacing w:val="11"/>
        </w:rPr>
        <w:t xml:space="preserve"> </w:t>
      </w:r>
      <w:r w:rsidR="00A538C3" w:rsidRPr="00573F56">
        <w:t>fact</w:t>
      </w:r>
      <w:r w:rsidR="00A538C3" w:rsidRPr="00573F56">
        <w:rPr>
          <w:spacing w:val="10"/>
        </w:rPr>
        <w:t xml:space="preserve"> </w:t>
      </w:r>
      <w:r w:rsidR="00A538C3" w:rsidRPr="00573F56">
        <w:t>or</w:t>
      </w:r>
      <w:r w:rsidR="00A538C3" w:rsidRPr="00573F56">
        <w:rPr>
          <w:spacing w:val="11"/>
        </w:rPr>
        <w:t xml:space="preserve"> </w:t>
      </w:r>
      <w:r w:rsidR="00A538C3" w:rsidRPr="00573F56">
        <w:t>opinion</w:t>
      </w:r>
      <w:r w:rsidR="00A538C3" w:rsidRPr="00573F56">
        <w:rPr>
          <w:spacing w:val="44"/>
          <w:w w:val="99"/>
        </w:rPr>
        <w:t xml:space="preserve"> </w:t>
      </w:r>
      <w:r w:rsidR="00A538C3" w:rsidRPr="00573F56">
        <w:t>which</w:t>
      </w:r>
      <w:r w:rsidR="00A538C3" w:rsidRPr="00573F56">
        <w:rPr>
          <w:spacing w:val="55"/>
        </w:rPr>
        <w:t xml:space="preserve"> </w:t>
      </w:r>
      <w:r w:rsidR="00A538C3" w:rsidRPr="00573F56">
        <w:t>cannot</w:t>
      </w:r>
      <w:r w:rsidR="00A538C3" w:rsidRPr="00573F56">
        <w:rPr>
          <w:spacing w:val="54"/>
        </w:rPr>
        <w:t xml:space="preserve"> </w:t>
      </w:r>
      <w:r w:rsidR="00A538C3" w:rsidRPr="00573F56">
        <w:t>properly</w:t>
      </w:r>
      <w:r w:rsidR="00A538C3" w:rsidRPr="00573F56">
        <w:rPr>
          <w:spacing w:val="54"/>
        </w:rPr>
        <w:t xml:space="preserve"> </w:t>
      </w:r>
      <w:r w:rsidR="00A538C3" w:rsidRPr="00573F56">
        <w:t>form</w:t>
      </w:r>
      <w:r w:rsidR="00A538C3" w:rsidRPr="00573F56">
        <w:rPr>
          <w:spacing w:val="54"/>
        </w:rPr>
        <w:t xml:space="preserve"> </w:t>
      </w:r>
      <w:r w:rsidR="00A538C3" w:rsidRPr="00573F56">
        <w:t>part</w:t>
      </w:r>
      <w:r w:rsidR="00A538C3" w:rsidRPr="00573F56">
        <w:rPr>
          <w:spacing w:val="55"/>
        </w:rPr>
        <w:t xml:space="preserve"> </w:t>
      </w:r>
      <w:r w:rsidR="00A538C3" w:rsidRPr="00573F56">
        <w:t>of</w:t>
      </w:r>
      <w:r w:rsidR="00A538C3" w:rsidRPr="00573F56">
        <w:rPr>
          <w:spacing w:val="53"/>
        </w:rPr>
        <w:t xml:space="preserve"> </w:t>
      </w:r>
      <w:r w:rsidR="00A538C3" w:rsidRPr="00573F56">
        <w:t>an</w:t>
      </w:r>
      <w:r w:rsidR="00A538C3" w:rsidRPr="00573F56">
        <w:rPr>
          <w:spacing w:val="54"/>
        </w:rPr>
        <w:t xml:space="preserve"> </w:t>
      </w:r>
      <w:r w:rsidR="00A538C3" w:rsidRPr="00573F56">
        <w:t>effective</w:t>
      </w:r>
      <w:r w:rsidR="00A538C3" w:rsidRPr="00573F56">
        <w:rPr>
          <w:spacing w:val="31"/>
          <w:w w:val="99"/>
        </w:rPr>
        <w:t xml:space="preserve"> </w:t>
      </w:r>
      <w:r w:rsidR="00A538C3" w:rsidRPr="00573F56">
        <w:t>resolution,</w:t>
      </w:r>
      <w:r w:rsidR="00A538C3" w:rsidRPr="00573F56">
        <w:rPr>
          <w:spacing w:val="1"/>
        </w:rPr>
        <w:t xml:space="preserve"> </w:t>
      </w:r>
      <w:r w:rsidR="00A538C3" w:rsidRPr="00573F56">
        <w:t>and</w:t>
      </w:r>
      <w:r w:rsidR="00A538C3" w:rsidRPr="00573F56">
        <w:rPr>
          <w:spacing w:val="4"/>
        </w:rPr>
        <w:t xml:space="preserve"> </w:t>
      </w:r>
      <w:r w:rsidR="00A538C3" w:rsidRPr="00573F56">
        <w:t>where</w:t>
      </w:r>
      <w:r w:rsidR="00A538C3" w:rsidRPr="00573F56">
        <w:rPr>
          <w:spacing w:val="2"/>
        </w:rPr>
        <w:t xml:space="preserve"> </w:t>
      </w:r>
      <w:r w:rsidR="00A538C3" w:rsidRPr="00573F56">
        <w:t>the</w:t>
      </w:r>
      <w:r w:rsidR="00A538C3" w:rsidRPr="00573F56">
        <w:rPr>
          <w:spacing w:val="6"/>
        </w:rPr>
        <w:t xml:space="preserve"> </w:t>
      </w:r>
      <w:r w:rsidR="00A538C3" w:rsidRPr="00573F56">
        <w:t>mover</w:t>
      </w:r>
      <w:r w:rsidR="00A538C3" w:rsidRPr="00573F56">
        <w:rPr>
          <w:spacing w:val="2"/>
        </w:rPr>
        <w:t xml:space="preserve"> </w:t>
      </w:r>
      <w:r w:rsidR="00A538C3" w:rsidRPr="00573F56">
        <w:t>has</w:t>
      </w:r>
      <w:r w:rsidR="00A538C3" w:rsidRPr="00573F56">
        <w:rPr>
          <w:spacing w:val="4"/>
        </w:rPr>
        <w:t xml:space="preserve"> </w:t>
      </w:r>
      <w:r w:rsidR="00A538C3" w:rsidRPr="00573F56">
        <w:t>declined</w:t>
      </w:r>
      <w:r w:rsidR="00A538C3" w:rsidRPr="00573F56">
        <w:rPr>
          <w:spacing w:val="2"/>
        </w:rPr>
        <w:t xml:space="preserve"> </w:t>
      </w:r>
      <w:r w:rsidR="00A538C3" w:rsidRPr="00573F56">
        <w:t>to</w:t>
      </w:r>
      <w:r w:rsidR="00A538C3" w:rsidRPr="00573F56">
        <w:rPr>
          <w:spacing w:val="4"/>
        </w:rPr>
        <w:t xml:space="preserve"> </w:t>
      </w:r>
      <w:r w:rsidR="00A538C3" w:rsidRPr="00573F56">
        <w:t>comply</w:t>
      </w:r>
      <w:r w:rsidR="00A538C3" w:rsidRPr="00573F56">
        <w:rPr>
          <w:spacing w:val="33"/>
          <w:w w:val="99"/>
        </w:rPr>
        <w:t xml:space="preserve"> </w:t>
      </w:r>
      <w:r w:rsidR="00A538C3" w:rsidRPr="00573F56">
        <w:t>with</w:t>
      </w:r>
      <w:r w:rsidR="00A538C3" w:rsidRPr="00573F56">
        <w:rPr>
          <w:spacing w:val="36"/>
        </w:rPr>
        <w:t xml:space="preserve"> </w:t>
      </w:r>
      <w:r w:rsidR="00A538C3" w:rsidRPr="00573F56">
        <w:t>such</w:t>
      </w:r>
      <w:r w:rsidR="00A538C3" w:rsidRPr="00573F56">
        <w:rPr>
          <w:spacing w:val="36"/>
        </w:rPr>
        <w:t xml:space="preserve"> </w:t>
      </w:r>
      <w:r w:rsidR="00A538C3" w:rsidRPr="00573F56">
        <w:t>requirements</w:t>
      </w:r>
      <w:r w:rsidR="00A538C3" w:rsidRPr="00573F56">
        <w:rPr>
          <w:spacing w:val="37"/>
        </w:rPr>
        <w:t xml:space="preserve"> </w:t>
      </w:r>
      <w:r w:rsidR="00A538C3" w:rsidRPr="00573F56">
        <w:t>as</w:t>
      </w:r>
      <w:r w:rsidR="001F484B">
        <w:t xml:space="preserve"> the chief executive officer may</w:t>
      </w:r>
      <w:r w:rsidR="00A538C3" w:rsidRPr="00573F56">
        <w:rPr>
          <w:spacing w:val="-8"/>
        </w:rPr>
        <w:t xml:space="preserve"> </w:t>
      </w:r>
      <w:r w:rsidR="00A538C3" w:rsidRPr="00573F56">
        <w:t>make;</w:t>
      </w:r>
      <w:r w:rsidR="00A538C3" w:rsidRPr="00573F56">
        <w:rPr>
          <w:spacing w:val="-7"/>
        </w:rPr>
        <w:t xml:space="preserve"> </w:t>
      </w:r>
      <w:r w:rsidR="00A538C3" w:rsidRPr="00573F56">
        <w:t>or</w:t>
      </w:r>
    </w:p>
    <w:p w14:paraId="3CC175BD" w14:textId="187AE9FF" w:rsidR="004575A3" w:rsidRPr="00573F56" w:rsidRDefault="00A22FBA" w:rsidP="00DB1226">
      <w:pPr>
        <w:pStyle w:val="BodyText-1"/>
        <w:numPr>
          <w:ilvl w:val="0"/>
          <w:numId w:val="181"/>
        </w:numPr>
        <w:spacing w:after="60"/>
      </w:pPr>
      <w:r>
        <w:t>I</w:t>
      </w:r>
      <w:r w:rsidR="00A538C3" w:rsidRPr="00573F56">
        <w:t>s</w:t>
      </w:r>
      <w:r w:rsidR="00A538C3" w:rsidRPr="00573F56">
        <w:rPr>
          <w:spacing w:val="1"/>
        </w:rPr>
        <w:t xml:space="preserve"> </w:t>
      </w:r>
      <w:r w:rsidR="00A538C3" w:rsidRPr="00573F56">
        <w:t>concerned</w:t>
      </w:r>
      <w:r w:rsidR="00A538C3" w:rsidRPr="00573F56">
        <w:rPr>
          <w:spacing w:val="2"/>
        </w:rPr>
        <w:t xml:space="preserve"> </w:t>
      </w:r>
      <w:r w:rsidR="00A538C3" w:rsidRPr="00573F56">
        <w:rPr>
          <w:spacing w:val="1"/>
        </w:rPr>
        <w:t xml:space="preserve">with </w:t>
      </w:r>
      <w:r w:rsidR="00A538C3" w:rsidRPr="00573F56">
        <w:t>matters</w:t>
      </w:r>
      <w:r w:rsidR="00A538C3" w:rsidRPr="00573F56">
        <w:rPr>
          <w:spacing w:val="1"/>
        </w:rPr>
        <w:t xml:space="preserve"> </w:t>
      </w:r>
      <w:r w:rsidR="00A538C3" w:rsidRPr="00573F56">
        <w:t>which</w:t>
      </w:r>
      <w:r w:rsidR="00A538C3" w:rsidRPr="00573F56">
        <w:rPr>
          <w:spacing w:val="1"/>
        </w:rPr>
        <w:t xml:space="preserve"> </w:t>
      </w:r>
      <w:r w:rsidR="00A538C3" w:rsidRPr="00573F56">
        <w:t>are</w:t>
      </w:r>
      <w:r w:rsidR="00A538C3" w:rsidRPr="00573F56">
        <w:rPr>
          <w:spacing w:val="2"/>
        </w:rPr>
        <w:t xml:space="preserve"> </w:t>
      </w:r>
      <w:r w:rsidR="00A538C3" w:rsidRPr="00573F56">
        <w:t>already</w:t>
      </w:r>
      <w:r w:rsidR="00A538C3" w:rsidRPr="00573F56">
        <w:rPr>
          <w:spacing w:val="1"/>
        </w:rPr>
        <w:t xml:space="preserve"> </w:t>
      </w:r>
      <w:r w:rsidR="00A538C3" w:rsidRPr="00573F56">
        <w:t>the</w:t>
      </w:r>
      <w:r w:rsidR="00A538C3" w:rsidRPr="00573F56">
        <w:rPr>
          <w:spacing w:val="4"/>
        </w:rPr>
        <w:t xml:space="preserve"> </w:t>
      </w:r>
      <w:r w:rsidR="00A538C3" w:rsidRPr="00573F56">
        <w:t>subject</w:t>
      </w:r>
      <w:r w:rsidR="00A538C3" w:rsidRPr="00573F56">
        <w:rPr>
          <w:spacing w:val="36"/>
          <w:w w:val="99"/>
        </w:rPr>
        <w:t xml:space="preserve"> </w:t>
      </w:r>
      <w:r w:rsidR="00A538C3" w:rsidRPr="00573F56">
        <w:t>of reports</w:t>
      </w:r>
      <w:r w:rsidR="00A538C3" w:rsidRPr="00573F56">
        <w:rPr>
          <w:spacing w:val="1"/>
        </w:rPr>
        <w:t xml:space="preserve"> </w:t>
      </w:r>
      <w:r w:rsidR="00A538C3" w:rsidRPr="00573F56">
        <w:t>or</w:t>
      </w:r>
      <w:r w:rsidR="00A538C3" w:rsidRPr="00573F56">
        <w:rPr>
          <w:spacing w:val="2"/>
        </w:rPr>
        <w:t xml:space="preserve"> </w:t>
      </w:r>
      <w:r w:rsidR="00A538C3" w:rsidRPr="00573F56">
        <w:t>recommendations</w:t>
      </w:r>
      <w:r w:rsidR="00A538C3" w:rsidRPr="00573F56">
        <w:rPr>
          <w:spacing w:val="1"/>
        </w:rPr>
        <w:t xml:space="preserve"> </w:t>
      </w:r>
      <w:r w:rsidR="00A538C3" w:rsidRPr="00573F56">
        <w:t>from</w:t>
      </w:r>
      <w:r w:rsidR="00A538C3" w:rsidRPr="00573F56">
        <w:rPr>
          <w:spacing w:val="2"/>
        </w:rPr>
        <w:t xml:space="preserve"> </w:t>
      </w:r>
      <w:r w:rsidR="00A538C3" w:rsidRPr="00573F56">
        <w:t>a</w:t>
      </w:r>
      <w:r w:rsidR="00A538C3" w:rsidRPr="00573F56">
        <w:rPr>
          <w:spacing w:val="4"/>
        </w:rPr>
        <w:t xml:space="preserve"> </w:t>
      </w:r>
      <w:r w:rsidR="004575A3" w:rsidRPr="00573F56">
        <w:t>c</w:t>
      </w:r>
      <w:r w:rsidR="00A538C3" w:rsidRPr="00573F56">
        <w:t>ommittee</w:t>
      </w:r>
      <w:r w:rsidR="00A538C3" w:rsidRPr="00573F56">
        <w:rPr>
          <w:spacing w:val="3"/>
        </w:rPr>
        <w:t xml:space="preserve"> </w:t>
      </w:r>
      <w:r w:rsidR="00A538C3" w:rsidRPr="00573F56">
        <w:t>to</w:t>
      </w:r>
      <w:r w:rsidR="00A538C3" w:rsidRPr="00573F56">
        <w:rPr>
          <w:spacing w:val="2"/>
        </w:rPr>
        <w:t xml:space="preserve"> </w:t>
      </w:r>
      <w:r w:rsidR="00A538C3" w:rsidRPr="00573F56">
        <w:t>the</w:t>
      </w:r>
      <w:r w:rsidR="00A538C3" w:rsidRPr="00573F56">
        <w:rPr>
          <w:spacing w:val="67"/>
          <w:w w:val="99"/>
        </w:rPr>
        <w:t xml:space="preserve"> </w:t>
      </w:r>
      <w:r w:rsidR="00A538C3" w:rsidRPr="00573F56">
        <w:t>meeting</w:t>
      </w:r>
      <w:r w:rsidR="00A538C3" w:rsidRPr="00573F56">
        <w:rPr>
          <w:spacing w:val="-18"/>
        </w:rPr>
        <w:t xml:space="preserve"> </w:t>
      </w:r>
      <w:r w:rsidR="00A538C3" w:rsidRPr="00573F56">
        <w:t>concerned</w:t>
      </w:r>
      <w:r w:rsidR="00F95B7F">
        <w:t>; or</w:t>
      </w:r>
    </w:p>
    <w:p w14:paraId="64CE979E" w14:textId="487BAFCA" w:rsidR="00B26D16" w:rsidRPr="00573F56" w:rsidRDefault="00A22FBA" w:rsidP="00DB1226">
      <w:pPr>
        <w:pStyle w:val="BodyText-1"/>
        <w:numPr>
          <w:ilvl w:val="0"/>
          <w:numId w:val="181"/>
        </w:numPr>
        <w:spacing w:after="60"/>
      </w:pPr>
      <w:r>
        <w:t>F</w:t>
      </w:r>
      <w:r w:rsidR="002458AB" w:rsidRPr="00573F56">
        <w:t>ails to include s</w:t>
      </w:r>
      <w:r w:rsidR="004575A3" w:rsidRPr="00573F56">
        <w:t xml:space="preserve">ufficient information as to satisfy the decision-making provisions of </w:t>
      </w:r>
      <w:r w:rsidR="00E9568F">
        <w:t xml:space="preserve">the LGA 2002, </w:t>
      </w:r>
      <w:r w:rsidR="004575A3" w:rsidRPr="00573F56">
        <w:t>s</w:t>
      </w:r>
      <w:r w:rsidR="00E9568F">
        <w:t xml:space="preserve">s </w:t>
      </w:r>
      <w:r w:rsidR="004575A3" w:rsidRPr="00573F56">
        <w:t>77-82</w:t>
      </w:r>
      <w:r w:rsidR="00387FC5">
        <w:t xml:space="preserve">. </w:t>
      </w:r>
      <w:r w:rsidR="00387FC5" w:rsidRPr="00387FC5">
        <w:t>If the mover of the notice of motion is unable to provide this information, or the decision is likely to be deemed a significant decision, the notice of motion should provide that the proposal is referred to the chief executive for consideration and report</w:t>
      </w:r>
      <w:r w:rsidR="00B26D16" w:rsidRPr="00573F56">
        <w:t>; or</w:t>
      </w:r>
    </w:p>
    <w:p w14:paraId="649B7EEF" w14:textId="59CC31F4" w:rsidR="00A538C3" w:rsidRPr="00573F56" w:rsidRDefault="00A22FBA" w:rsidP="00DB1226">
      <w:pPr>
        <w:pStyle w:val="BodyText-1"/>
        <w:numPr>
          <w:ilvl w:val="0"/>
          <w:numId w:val="181"/>
        </w:numPr>
      </w:pPr>
      <w:r>
        <w:t>C</w:t>
      </w:r>
      <w:r w:rsidR="00B26D16" w:rsidRPr="00573F56">
        <w:t>oncerns a matter where decision-making authority has been delegated to a subordinate body or a local or community board.</w:t>
      </w:r>
    </w:p>
    <w:p w14:paraId="3C617E4D" w14:textId="77777777" w:rsidR="00A538C3" w:rsidRPr="00D352C4" w:rsidRDefault="00A538C3" w:rsidP="00D352C4">
      <w:pPr>
        <w:pStyle w:val="BodyText-1"/>
      </w:pPr>
      <w:r w:rsidRPr="00D352C4">
        <w:t>Reasons for refusing a notice of motion should be provided to</w:t>
      </w:r>
      <w:r w:rsidRPr="00D352C4">
        <w:rPr>
          <w:w w:val="99"/>
        </w:rPr>
        <w:t xml:space="preserve"> </w:t>
      </w:r>
      <w:r w:rsidRPr="00D352C4">
        <w:t>the mover</w:t>
      </w:r>
      <w:r w:rsidR="00B26D16" w:rsidRPr="00D352C4">
        <w:t xml:space="preserve">. Where the refusal is due to (f) the notice of motion may be referred to the </w:t>
      </w:r>
      <w:r w:rsidR="00EF11BD" w:rsidRPr="00D352C4">
        <w:t>appropriate committee or board.</w:t>
      </w:r>
      <w:r w:rsidR="00B26D16" w:rsidRPr="00D352C4">
        <w:t xml:space="preserve"> </w:t>
      </w:r>
    </w:p>
    <w:p w14:paraId="033723E5" w14:textId="77777777" w:rsidR="00A538C3" w:rsidRPr="00573F56" w:rsidRDefault="00A538C3" w:rsidP="00BB55FA">
      <w:pPr>
        <w:pStyle w:val="Heading2"/>
        <w:numPr>
          <w:ilvl w:val="0"/>
          <w:numId w:val="110"/>
        </w:numPr>
        <w:ind w:left="851" w:hanging="851"/>
        <w:rPr>
          <w:lang w:eastAsia="en-NZ"/>
        </w:rPr>
      </w:pPr>
      <w:bookmarkStart w:id="806" w:name="_Toc450735982"/>
      <w:bookmarkStart w:id="807" w:name="_Toc457932399"/>
      <w:bookmarkStart w:id="808" w:name="_Toc458071889"/>
      <w:bookmarkStart w:id="809" w:name="_Toc110518264"/>
      <w:r w:rsidRPr="00573F56">
        <w:rPr>
          <w:lang w:eastAsia="en-NZ"/>
        </w:rPr>
        <w:t>Mover of notice of motion</w:t>
      </w:r>
      <w:bookmarkEnd w:id="806"/>
      <w:bookmarkEnd w:id="807"/>
      <w:bookmarkEnd w:id="808"/>
      <w:bookmarkEnd w:id="809"/>
      <w:r w:rsidRPr="00573F56">
        <w:rPr>
          <w:lang w:eastAsia="en-NZ"/>
        </w:rPr>
        <w:t xml:space="preserve"> </w:t>
      </w:r>
    </w:p>
    <w:p w14:paraId="7568CC73" w14:textId="77777777" w:rsidR="00A538C3" w:rsidRPr="00573F56" w:rsidRDefault="00A538C3" w:rsidP="00D352C4">
      <w:pPr>
        <w:pStyle w:val="BodyText-1"/>
        <w:rPr>
          <w:lang w:val="en-NZ" w:eastAsia="en-NZ"/>
        </w:rPr>
      </w:pPr>
      <w:r w:rsidRPr="00573F56">
        <w:rPr>
          <w:lang w:val="en-NZ" w:eastAsia="en-NZ"/>
        </w:rPr>
        <w:t>Notices of motion may not proceed in the absence of the mover unless moved by another member authorised</w:t>
      </w:r>
      <w:r w:rsidR="00B17607" w:rsidRPr="00573F56">
        <w:rPr>
          <w:lang w:val="en-NZ" w:eastAsia="en-NZ"/>
        </w:rPr>
        <w:t xml:space="preserve"> to do so, </w:t>
      </w:r>
      <w:r w:rsidRPr="00573F56">
        <w:rPr>
          <w:lang w:val="en-NZ" w:eastAsia="en-NZ"/>
        </w:rPr>
        <w:t>in writing</w:t>
      </w:r>
      <w:r w:rsidR="00B17607" w:rsidRPr="00573F56">
        <w:rPr>
          <w:lang w:val="en-NZ" w:eastAsia="en-NZ"/>
        </w:rPr>
        <w:t>,</w:t>
      </w:r>
      <w:r w:rsidRPr="00573F56">
        <w:rPr>
          <w:lang w:val="en-NZ" w:eastAsia="en-NZ"/>
        </w:rPr>
        <w:t xml:space="preserve"> by the mover.</w:t>
      </w:r>
    </w:p>
    <w:p w14:paraId="507843D3" w14:textId="77777777" w:rsidR="00A538C3" w:rsidRPr="00573F56" w:rsidRDefault="00A538C3" w:rsidP="00BB55FA">
      <w:pPr>
        <w:pStyle w:val="Heading2"/>
        <w:numPr>
          <w:ilvl w:val="0"/>
          <w:numId w:val="110"/>
        </w:numPr>
        <w:ind w:left="851" w:hanging="851"/>
        <w:rPr>
          <w:lang w:eastAsia="en-NZ"/>
        </w:rPr>
      </w:pPr>
      <w:bookmarkStart w:id="810" w:name="_Toc450735983"/>
      <w:bookmarkStart w:id="811" w:name="_Toc457932400"/>
      <w:bookmarkStart w:id="812" w:name="_Toc458071890"/>
      <w:bookmarkStart w:id="813" w:name="_Toc110518265"/>
      <w:r w:rsidRPr="00573F56">
        <w:rPr>
          <w:lang w:eastAsia="en-NZ"/>
        </w:rPr>
        <w:t>Alteration of notice of motion</w:t>
      </w:r>
      <w:bookmarkEnd w:id="810"/>
      <w:bookmarkEnd w:id="811"/>
      <w:bookmarkEnd w:id="812"/>
      <w:bookmarkEnd w:id="813"/>
    </w:p>
    <w:p w14:paraId="30CEE3B9" w14:textId="77777777" w:rsidR="00A538C3" w:rsidRPr="00573F56" w:rsidRDefault="00A538C3" w:rsidP="00D352C4">
      <w:pPr>
        <w:pStyle w:val="BodyText-1"/>
        <w:rPr>
          <w:lang w:val="en-NZ" w:eastAsia="en-NZ"/>
        </w:rPr>
      </w:pPr>
      <w:r w:rsidRPr="00573F56">
        <w:rPr>
          <w:lang w:val="en-NZ" w:eastAsia="en-NZ"/>
        </w:rPr>
        <w:t xml:space="preserve">Only the mover, at the time the notice of motion is moved and with the </w:t>
      </w:r>
      <w:r w:rsidR="003D647B" w:rsidRPr="00573F56">
        <w:rPr>
          <w:lang w:val="en-NZ" w:eastAsia="en-NZ"/>
        </w:rPr>
        <w:t>agreement</w:t>
      </w:r>
      <w:r w:rsidRPr="00573F56">
        <w:rPr>
          <w:lang w:val="en-NZ" w:eastAsia="en-NZ"/>
        </w:rPr>
        <w:t xml:space="preserve"> of </w:t>
      </w:r>
      <w:r w:rsidR="00B17607" w:rsidRPr="00573F56">
        <w:rPr>
          <w:lang w:val="en-NZ" w:eastAsia="en-NZ"/>
        </w:rPr>
        <w:t xml:space="preserve">a majority of </w:t>
      </w:r>
      <w:r w:rsidR="00E73F2D" w:rsidRPr="00573F56">
        <w:rPr>
          <w:lang w:val="en-NZ" w:eastAsia="en-NZ"/>
        </w:rPr>
        <w:t>those present</w:t>
      </w:r>
      <w:r w:rsidR="00B17607" w:rsidRPr="00573F56">
        <w:rPr>
          <w:lang w:val="en-NZ" w:eastAsia="en-NZ"/>
        </w:rPr>
        <w:t xml:space="preserve"> at </w:t>
      </w:r>
      <w:r w:rsidRPr="00573F56">
        <w:rPr>
          <w:lang w:val="en-NZ" w:eastAsia="en-NZ"/>
        </w:rPr>
        <w:t>the meeting, may alter a proposed notice of motion.</w:t>
      </w:r>
      <w:r w:rsidR="00B17607" w:rsidRPr="00573F56">
        <w:rPr>
          <w:lang w:val="en-NZ" w:eastAsia="en-NZ"/>
        </w:rPr>
        <w:t xml:space="preserve"> Once moved and seconded no </w:t>
      </w:r>
      <w:r w:rsidR="00116017">
        <w:rPr>
          <w:lang w:val="en-NZ" w:eastAsia="en-NZ"/>
        </w:rPr>
        <w:t>amendments may be made to a notice of m</w:t>
      </w:r>
      <w:r w:rsidR="00B17607" w:rsidRPr="00573F56">
        <w:rPr>
          <w:lang w:val="en-NZ" w:eastAsia="en-NZ"/>
        </w:rPr>
        <w:t>otion.</w:t>
      </w:r>
    </w:p>
    <w:p w14:paraId="0C030388" w14:textId="77777777" w:rsidR="00A538C3" w:rsidRPr="00573F56" w:rsidRDefault="00A538C3" w:rsidP="00BB55FA">
      <w:pPr>
        <w:pStyle w:val="Heading2"/>
        <w:numPr>
          <w:ilvl w:val="0"/>
          <w:numId w:val="110"/>
        </w:numPr>
        <w:ind w:left="851" w:hanging="851"/>
        <w:rPr>
          <w:lang w:eastAsia="en-NZ"/>
        </w:rPr>
      </w:pPr>
      <w:bookmarkStart w:id="814" w:name="_Toc450735984"/>
      <w:bookmarkStart w:id="815" w:name="_Toc457932401"/>
      <w:bookmarkStart w:id="816" w:name="_Toc458071891"/>
      <w:bookmarkStart w:id="817" w:name="_Toc110518266"/>
      <w:r w:rsidRPr="00573F56">
        <w:rPr>
          <w:lang w:eastAsia="en-NZ"/>
        </w:rPr>
        <w:t>When notices of motion lapse</w:t>
      </w:r>
      <w:bookmarkEnd w:id="814"/>
      <w:bookmarkEnd w:id="815"/>
      <w:bookmarkEnd w:id="816"/>
      <w:bookmarkEnd w:id="817"/>
      <w:r w:rsidRPr="00573F56">
        <w:rPr>
          <w:lang w:eastAsia="en-NZ"/>
        </w:rPr>
        <w:t xml:space="preserve"> </w:t>
      </w:r>
    </w:p>
    <w:p w14:paraId="6AAB2B48" w14:textId="4C13AEC6" w:rsidR="00A538C3" w:rsidRPr="00573F56" w:rsidRDefault="00A538C3" w:rsidP="00D352C4">
      <w:pPr>
        <w:pStyle w:val="BodyText-1"/>
        <w:rPr>
          <w:lang w:val="en-NZ" w:eastAsia="en-NZ"/>
        </w:rPr>
      </w:pPr>
      <w:r w:rsidRPr="00573F56">
        <w:rPr>
          <w:lang w:val="en-NZ" w:eastAsia="en-NZ"/>
        </w:rPr>
        <w:t xml:space="preserve">Notices of motion that are not </w:t>
      </w:r>
      <w:r w:rsidR="00FB7961">
        <w:rPr>
          <w:lang w:val="en-NZ" w:eastAsia="en-NZ"/>
        </w:rPr>
        <w:t>moved</w:t>
      </w:r>
      <w:r w:rsidR="006B4A05">
        <w:rPr>
          <w:lang w:val="en-NZ" w:eastAsia="en-NZ"/>
        </w:rPr>
        <w:t xml:space="preserve"> when called for </w:t>
      </w:r>
      <w:r w:rsidRPr="00573F56">
        <w:rPr>
          <w:lang w:val="en-NZ" w:eastAsia="en-NZ"/>
        </w:rPr>
        <w:t xml:space="preserve">by the </w:t>
      </w:r>
      <w:r w:rsidR="00C91986">
        <w:rPr>
          <w:lang w:val="en-NZ" w:eastAsia="en-NZ"/>
        </w:rPr>
        <w:t>c</w:t>
      </w:r>
      <w:r w:rsidR="00D400A7" w:rsidRPr="00573F56">
        <w:rPr>
          <w:lang w:val="en-NZ" w:eastAsia="en-NZ"/>
        </w:rPr>
        <w:t>hairperson</w:t>
      </w:r>
      <w:r w:rsidRPr="00573F56">
        <w:rPr>
          <w:lang w:val="en-NZ" w:eastAsia="en-NZ"/>
        </w:rPr>
        <w:t xml:space="preserve"> must lapse.</w:t>
      </w:r>
    </w:p>
    <w:p w14:paraId="43A84FCF" w14:textId="77777777" w:rsidR="00A538C3" w:rsidRPr="00573F56" w:rsidRDefault="00A538C3" w:rsidP="00BB55FA">
      <w:pPr>
        <w:pStyle w:val="Heading2"/>
        <w:numPr>
          <w:ilvl w:val="0"/>
          <w:numId w:val="110"/>
        </w:numPr>
        <w:ind w:left="851" w:hanging="851"/>
        <w:rPr>
          <w:lang w:eastAsia="en-NZ"/>
        </w:rPr>
      </w:pPr>
      <w:bookmarkStart w:id="818" w:name="_Toc457932402"/>
      <w:bookmarkStart w:id="819" w:name="_Toc458071892"/>
      <w:bookmarkStart w:id="820" w:name="_Toc110518267"/>
      <w:bookmarkStart w:id="821" w:name="_Toc450735985"/>
      <w:r w:rsidRPr="00573F56">
        <w:rPr>
          <w:lang w:eastAsia="en-NZ"/>
        </w:rPr>
        <w:t>Referral of notices of motion</w:t>
      </w:r>
      <w:bookmarkEnd w:id="818"/>
      <w:bookmarkEnd w:id="819"/>
      <w:bookmarkEnd w:id="820"/>
      <w:r w:rsidRPr="00573F56">
        <w:rPr>
          <w:lang w:eastAsia="en-NZ"/>
        </w:rPr>
        <w:t xml:space="preserve"> </w:t>
      </w:r>
      <w:bookmarkEnd w:id="821"/>
    </w:p>
    <w:p w14:paraId="2B0A8C32" w14:textId="77777777" w:rsidR="007C020E" w:rsidRPr="00573F56" w:rsidRDefault="00A538C3" w:rsidP="00D352C4">
      <w:pPr>
        <w:pStyle w:val="BodyText-1"/>
        <w:rPr>
          <w:lang w:val="en-NZ" w:eastAsia="en-NZ"/>
        </w:rPr>
      </w:pPr>
      <w:r w:rsidRPr="00573F56">
        <w:rPr>
          <w:lang w:val="en-NZ" w:eastAsia="en-NZ"/>
        </w:rPr>
        <w:t xml:space="preserve">Any notice of </w:t>
      </w:r>
      <w:r w:rsidR="00494E7D" w:rsidRPr="00573F56">
        <w:rPr>
          <w:lang w:val="en-NZ" w:eastAsia="en-NZ"/>
        </w:rPr>
        <w:t xml:space="preserve">motion </w:t>
      </w:r>
      <w:r w:rsidRPr="00573F56">
        <w:rPr>
          <w:lang w:val="en-NZ" w:eastAsia="en-NZ"/>
        </w:rPr>
        <w:t xml:space="preserve">received </w:t>
      </w:r>
      <w:r w:rsidR="00494E7D" w:rsidRPr="00573F56">
        <w:rPr>
          <w:lang w:val="en-NZ" w:eastAsia="en-NZ"/>
        </w:rPr>
        <w:t xml:space="preserve">that refers to a </w:t>
      </w:r>
      <w:r w:rsidRPr="00573F56">
        <w:rPr>
          <w:lang w:val="en-NZ" w:eastAsia="en-NZ"/>
        </w:rPr>
        <w:t xml:space="preserve">matter ordinarily dealt with by a committee of the local authority </w:t>
      </w:r>
      <w:r w:rsidR="00494E7D" w:rsidRPr="00573F56">
        <w:rPr>
          <w:lang w:val="en-NZ" w:eastAsia="en-NZ"/>
        </w:rPr>
        <w:t xml:space="preserve">or a local or community board must be </w:t>
      </w:r>
      <w:r w:rsidRPr="00573F56">
        <w:rPr>
          <w:lang w:val="en-NZ" w:eastAsia="en-NZ"/>
        </w:rPr>
        <w:t xml:space="preserve">referred to that committee </w:t>
      </w:r>
      <w:r w:rsidR="007C020E" w:rsidRPr="00573F56">
        <w:rPr>
          <w:lang w:val="en-NZ" w:eastAsia="en-NZ"/>
        </w:rPr>
        <w:t xml:space="preserve">or board </w:t>
      </w:r>
      <w:r w:rsidRPr="00573F56">
        <w:rPr>
          <w:lang w:val="en-NZ" w:eastAsia="en-NZ"/>
        </w:rPr>
        <w:t xml:space="preserve">by the chief executive. </w:t>
      </w:r>
    </w:p>
    <w:p w14:paraId="4EB12564" w14:textId="792687E1" w:rsidR="00A538C3" w:rsidRDefault="00A538C3" w:rsidP="00D352C4">
      <w:pPr>
        <w:pStyle w:val="BodyText-1"/>
        <w:rPr>
          <w:lang w:val="en-NZ" w:eastAsia="en-NZ"/>
        </w:rPr>
      </w:pPr>
      <w:r w:rsidRPr="00573F56">
        <w:rPr>
          <w:lang w:val="en-NZ" w:eastAsia="en-NZ"/>
        </w:rPr>
        <w:t xml:space="preserve">Where notices are referred the proposer of the intended motion, if not a member of that committee, </w:t>
      </w:r>
      <w:r w:rsidR="00E5729E">
        <w:rPr>
          <w:lang w:val="en-NZ" w:eastAsia="en-NZ"/>
        </w:rPr>
        <w:t xml:space="preserve">must </w:t>
      </w:r>
      <w:r w:rsidRPr="00573F56">
        <w:rPr>
          <w:lang w:val="en-NZ" w:eastAsia="en-NZ"/>
        </w:rPr>
        <w:t xml:space="preserve">have the right to move that motion and </w:t>
      </w:r>
      <w:r w:rsidR="007C2271">
        <w:rPr>
          <w:lang w:val="en-NZ" w:eastAsia="en-NZ"/>
        </w:rPr>
        <w:t xml:space="preserve">have the right of </w:t>
      </w:r>
      <w:r w:rsidRPr="00573F56">
        <w:rPr>
          <w:lang w:val="en-NZ" w:eastAsia="en-NZ"/>
        </w:rPr>
        <w:t>reply, as if a committee member.</w:t>
      </w:r>
    </w:p>
    <w:p w14:paraId="73EAA812" w14:textId="77777777" w:rsidR="00CC1C82" w:rsidRPr="00573F56" w:rsidRDefault="00CC1C82" w:rsidP="00CC1C82">
      <w:pPr>
        <w:pStyle w:val="Heading2"/>
        <w:numPr>
          <w:ilvl w:val="0"/>
          <w:numId w:val="110"/>
        </w:numPr>
        <w:ind w:left="851" w:hanging="851"/>
        <w:rPr>
          <w:lang w:eastAsia="en-NZ"/>
        </w:rPr>
      </w:pPr>
      <w:bookmarkStart w:id="822" w:name="_Toc110518268"/>
      <w:r w:rsidRPr="00573F56">
        <w:rPr>
          <w:lang w:eastAsia="en-NZ"/>
        </w:rPr>
        <w:t>Repeat notices of motion</w:t>
      </w:r>
      <w:bookmarkEnd w:id="822"/>
    </w:p>
    <w:p w14:paraId="0C3E9D13" w14:textId="77777777" w:rsidR="00CC1C82" w:rsidRPr="00573F56" w:rsidRDefault="00CC1C82" w:rsidP="00CC1C82">
      <w:pPr>
        <w:pStyle w:val="BodyText-1"/>
      </w:pPr>
      <w:r w:rsidRPr="00573F56">
        <w:t>When a motion has been considered and rejected by the local authority or a committee, no similar notice of motion</w:t>
      </w:r>
      <w:r>
        <w:t xml:space="preserve"> </w:t>
      </w:r>
      <w:r w:rsidRPr="00573F56">
        <w:t>may be accepted within the next 12 months, unless signed by not less than one third of all members, including vacancies</w:t>
      </w:r>
      <w:r>
        <w:t>.</w:t>
      </w:r>
    </w:p>
    <w:p w14:paraId="591C8FFB" w14:textId="75411274" w:rsidR="00CC1C82" w:rsidRDefault="00CC1C82" w:rsidP="00CC1C82">
      <w:pPr>
        <w:pStyle w:val="BodyText-1"/>
      </w:pPr>
      <w:r w:rsidRPr="00573F56">
        <w:lastRenderedPageBreak/>
        <w:t>Where a notice of motion has been adopted by the local authority no other notice of motio</w:t>
      </w:r>
      <w:r w:rsidR="00C91986">
        <w:t>n which, in the opinion of the c</w:t>
      </w:r>
      <w:r w:rsidRPr="00573F56">
        <w:t>hairperson has the same effect, may be put while the original motion stands.</w:t>
      </w:r>
    </w:p>
    <w:p w14:paraId="79972E4F" w14:textId="77777777" w:rsidR="007A4FAF" w:rsidRDefault="007A4FAF" w:rsidP="00CC1C82">
      <w:pPr>
        <w:pStyle w:val="BodyText-1"/>
      </w:pPr>
    </w:p>
    <w:p w14:paraId="29EFB2F5" w14:textId="77777777" w:rsidR="002E5E78" w:rsidRPr="00573F56" w:rsidRDefault="002E5E78" w:rsidP="00505813">
      <w:pPr>
        <w:pStyle w:val="Heading1"/>
        <w:numPr>
          <w:ilvl w:val="0"/>
          <w:numId w:val="112"/>
        </w:numPr>
        <w:ind w:left="851" w:hanging="851"/>
      </w:pPr>
      <w:bookmarkStart w:id="823" w:name="_Toc450735992"/>
      <w:bookmarkStart w:id="824" w:name="_Toc457932404"/>
      <w:bookmarkStart w:id="825" w:name="_Toc458071894"/>
      <w:bookmarkStart w:id="826" w:name="_Toc110518269"/>
      <w:r w:rsidRPr="00573F56">
        <w:t>Minutes</w:t>
      </w:r>
      <w:bookmarkEnd w:id="823"/>
      <w:bookmarkEnd w:id="824"/>
      <w:bookmarkEnd w:id="825"/>
      <w:bookmarkEnd w:id="826"/>
    </w:p>
    <w:p w14:paraId="6BB12EA1" w14:textId="77777777" w:rsidR="002E5E78" w:rsidRPr="00573F56" w:rsidRDefault="002E5E78" w:rsidP="00BB55FA">
      <w:pPr>
        <w:pStyle w:val="Heading2"/>
        <w:numPr>
          <w:ilvl w:val="0"/>
          <w:numId w:val="113"/>
        </w:numPr>
        <w:ind w:left="851" w:hanging="851"/>
        <w:rPr>
          <w:lang w:eastAsia="en-NZ"/>
        </w:rPr>
      </w:pPr>
      <w:bookmarkStart w:id="827" w:name="_Toc450735993"/>
      <w:bookmarkStart w:id="828" w:name="_Toc457932405"/>
      <w:bookmarkStart w:id="829" w:name="_Toc458071895"/>
      <w:bookmarkStart w:id="830" w:name="_Toc110518270"/>
      <w:r w:rsidRPr="00573F56">
        <w:rPr>
          <w:lang w:eastAsia="en-NZ"/>
        </w:rPr>
        <w:t>Minutes to be evidence of proceedings</w:t>
      </w:r>
      <w:bookmarkEnd w:id="827"/>
      <w:bookmarkEnd w:id="828"/>
      <w:bookmarkEnd w:id="829"/>
      <w:bookmarkEnd w:id="830"/>
    </w:p>
    <w:p w14:paraId="0756B739" w14:textId="545C0490" w:rsidR="002E5E78" w:rsidRPr="00573F56" w:rsidRDefault="002E5E78" w:rsidP="00CB2597">
      <w:pPr>
        <w:pStyle w:val="BodyText-1"/>
      </w:pPr>
      <w:r w:rsidRPr="00573F56">
        <w:t xml:space="preserve">The local authority, its committees, </w:t>
      </w:r>
      <w:proofErr w:type="gramStart"/>
      <w:r w:rsidRPr="00573F56">
        <w:t>subcommittees</w:t>
      </w:r>
      <w:proofErr w:type="gramEnd"/>
      <w:r w:rsidRPr="00573F56">
        <w:t xml:space="preserve"> and any local and community boards must keep minutes of their proceedings. These minutes</w:t>
      </w:r>
      <w:r w:rsidR="003D3204" w:rsidRPr="00573F56">
        <w:t xml:space="preserve"> must be kep</w:t>
      </w:r>
      <w:r w:rsidR="00EF11BD" w:rsidRPr="00573F56">
        <w:t>t</w:t>
      </w:r>
      <w:r w:rsidR="003D3204" w:rsidRPr="00573F56">
        <w:t xml:space="preserve"> in hard </w:t>
      </w:r>
      <w:r w:rsidR="007D07CA">
        <w:t xml:space="preserve">or electronic </w:t>
      </w:r>
      <w:r w:rsidR="003D3204" w:rsidRPr="00573F56">
        <w:t xml:space="preserve">copy, </w:t>
      </w:r>
      <w:r w:rsidR="00CB2597">
        <w:t xml:space="preserve">authorised by a </w:t>
      </w:r>
      <w:r w:rsidR="00C91986">
        <w:t>c</w:t>
      </w:r>
      <w:r w:rsidR="00CB2597">
        <w:t xml:space="preserve">hairperson’s manual or electronic signature once </w:t>
      </w:r>
      <w:r w:rsidR="003D3204" w:rsidRPr="00573F56">
        <w:t>confirmed by resolution at a subsequent meeting</w:t>
      </w:r>
      <w:r w:rsidR="00CB2597">
        <w:t xml:space="preserve">. Once authorised the minutes are the </w:t>
      </w:r>
      <w:r w:rsidRPr="00465E09">
        <w:rPr>
          <w:i/>
        </w:rPr>
        <w:t>prima facie</w:t>
      </w:r>
      <w:r w:rsidRPr="00573F56">
        <w:t xml:space="preserve"> evidence of the proceedings they relate to. </w:t>
      </w:r>
    </w:p>
    <w:p w14:paraId="24BFCC5E" w14:textId="23B3F115" w:rsidR="00165D49" w:rsidRDefault="00D61C5D" w:rsidP="00AA6ECB">
      <w:pPr>
        <w:pStyle w:val="BodyText-1"/>
        <w:rPr>
          <w:i/>
        </w:rPr>
      </w:pPr>
      <w:r>
        <w:rPr>
          <w:i/>
          <w:lang w:val="en-NZ"/>
        </w:rPr>
        <w:t xml:space="preserve">LGA 2002, </w:t>
      </w:r>
      <w:proofErr w:type="spellStart"/>
      <w:r>
        <w:rPr>
          <w:i/>
          <w:lang w:val="en-NZ"/>
        </w:rPr>
        <w:t>sch</w:t>
      </w:r>
      <w:proofErr w:type="spellEnd"/>
      <w:r>
        <w:rPr>
          <w:i/>
          <w:lang w:val="en-NZ"/>
        </w:rPr>
        <w:t xml:space="preserve"> 7, </w:t>
      </w:r>
      <w:r w:rsidR="00494E7D" w:rsidRPr="00573F56">
        <w:rPr>
          <w:i/>
        </w:rPr>
        <w:t>c</w:t>
      </w:r>
      <w:r w:rsidR="003D3204" w:rsidRPr="00573F56">
        <w:rPr>
          <w:i/>
        </w:rPr>
        <w:t>l 28</w:t>
      </w:r>
      <w:r w:rsidR="00494E7D" w:rsidRPr="00573F56">
        <w:rPr>
          <w:i/>
        </w:rPr>
        <w:t>.</w:t>
      </w:r>
      <w:bookmarkStart w:id="831" w:name="_Toc450735994"/>
      <w:bookmarkStart w:id="832" w:name="_Toc457932406"/>
    </w:p>
    <w:p w14:paraId="6D0FF0A3" w14:textId="77777777" w:rsidR="002E5E78" w:rsidRPr="00573F56" w:rsidRDefault="002E5E78" w:rsidP="00BB55FA">
      <w:pPr>
        <w:pStyle w:val="Heading2"/>
        <w:numPr>
          <w:ilvl w:val="0"/>
          <w:numId w:val="113"/>
        </w:numPr>
        <w:ind w:left="851" w:hanging="851"/>
        <w:rPr>
          <w:lang w:eastAsia="en-NZ"/>
        </w:rPr>
      </w:pPr>
      <w:bookmarkStart w:id="833" w:name="_Toc458071896"/>
      <w:bookmarkStart w:id="834" w:name="_Toc110518271"/>
      <w:r w:rsidRPr="00573F56">
        <w:rPr>
          <w:lang w:eastAsia="en-NZ"/>
        </w:rPr>
        <w:t>Matters recorded in minutes</w:t>
      </w:r>
      <w:bookmarkEnd w:id="831"/>
      <w:bookmarkEnd w:id="832"/>
      <w:bookmarkEnd w:id="833"/>
      <w:bookmarkEnd w:id="834"/>
    </w:p>
    <w:p w14:paraId="178F89CA" w14:textId="77777777" w:rsidR="002E5E78" w:rsidRPr="00573F56" w:rsidRDefault="002E5E78" w:rsidP="00D352C4">
      <w:pPr>
        <w:pStyle w:val="BodyText-1"/>
        <w:spacing w:after="120"/>
      </w:pPr>
      <w:r w:rsidRPr="00573F56">
        <w:t xml:space="preserve">The chief executive must keep the minutes of meetings. The minutes must record:  </w:t>
      </w:r>
    </w:p>
    <w:p w14:paraId="78A5C580" w14:textId="50798959" w:rsidR="002E5E78" w:rsidRPr="00573F56" w:rsidRDefault="00A22FBA" w:rsidP="00BB55FA">
      <w:pPr>
        <w:pStyle w:val="BodyText-1"/>
        <w:numPr>
          <w:ilvl w:val="0"/>
          <w:numId w:val="114"/>
        </w:numPr>
        <w:spacing w:after="60"/>
        <w:ind w:left="1134" w:hanging="567"/>
      </w:pPr>
      <w:r>
        <w:t>T</w:t>
      </w:r>
      <w:r w:rsidR="002E5E78" w:rsidRPr="00573F56">
        <w:t xml:space="preserve">he date, time and venue of the </w:t>
      </w:r>
      <w:proofErr w:type="gramStart"/>
      <w:r w:rsidR="002E5E78" w:rsidRPr="00573F56">
        <w:t>meeting</w:t>
      </w:r>
      <w:r w:rsidR="00116017">
        <w:t>;</w:t>
      </w:r>
      <w:proofErr w:type="gramEnd"/>
      <w:r w:rsidR="002E5E78" w:rsidRPr="00573F56">
        <w:t xml:space="preserve"> </w:t>
      </w:r>
    </w:p>
    <w:p w14:paraId="0A96A568" w14:textId="6196F492" w:rsidR="002E5E78" w:rsidRPr="00573F56" w:rsidRDefault="00A22FBA" w:rsidP="00BB55FA">
      <w:pPr>
        <w:pStyle w:val="BodyText-1"/>
        <w:numPr>
          <w:ilvl w:val="0"/>
          <w:numId w:val="114"/>
        </w:numPr>
        <w:spacing w:after="60"/>
        <w:ind w:left="1134" w:hanging="567"/>
      </w:pPr>
      <w:r>
        <w:t>T</w:t>
      </w:r>
      <w:r w:rsidR="00116017">
        <w:t xml:space="preserve">he names of the members </w:t>
      </w:r>
      <w:proofErr w:type="gramStart"/>
      <w:r w:rsidR="00116017">
        <w:t>present;</w:t>
      </w:r>
      <w:proofErr w:type="gramEnd"/>
    </w:p>
    <w:p w14:paraId="50543B75" w14:textId="493485F3" w:rsidR="002E5E78" w:rsidRPr="00573F56" w:rsidRDefault="00A22FBA" w:rsidP="00BB55FA">
      <w:pPr>
        <w:pStyle w:val="BodyText-1"/>
        <w:numPr>
          <w:ilvl w:val="0"/>
          <w:numId w:val="114"/>
        </w:numPr>
        <w:spacing w:after="60"/>
        <w:ind w:left="1134" w:hanging="567"/>
      </w:pPr>
      <w:r>
        <w:t>T</w:t>
      </w:r>
      <w:r w:rsidR="002E5E78" w:rsidRPr="00573F56">
        <w:t xml:space="preserve">he </w:t>
      </w:r>
      <w:proofErr w:type="gramStart"/>
      <w:r w:rsidR="00C91986">
        <w:t>c</w:t>
      </w:r>
      <w:r w:rsidR="00D400A7" w:rsidRPr="00573F56">
        <w:t>hairperson</w:t>
      </w:r>
      <w:r w:rsidR="00116017">
        <w:t>;</w:t>
      </w:r>
      <w:proofErr w:type="gramEnd"/>
    </w:p>
    <w:p w14:paraId="4A79C594" w14:textId="716152D9" w:rsidR="002E5E78" w:rsidRDefault="00A22FBA" w:rsidP="00BB55FA">
      <w:pPr>
        <w:pStyle w:val="BodyText-1"/>
        <w:numPr>
          <w:ilvl w:val="0"/>
          <w:numId w:val="114"/>
        </w:numPr>
        <w:spacing w:after="60"/>
        <w:ind w:left="1134" w:hanging="567"/>
      </w:pPr>
      <w:r>
        <w:t>A</w:t>
      </w:r>
      <w:r w:rsidR="002E5E78" w:rsidRPr="00573F56">
        <w:t>ny apologies</w:t>
      </w:r>
      <w:r w:rsidR="00E347D5" w:rsidRPr="00573F56">
        <w:t xml:space="preserve"> or leaves of </w:t>
      </w:r>
      <w:proofErr w:type="gramStart"/>
      <w:r w:rsidR="00E347D5" w:rsidRPr="00573F56">
        <w:t>absences</w:t>
      </w:r>
      <w:r w:rsidR="00116017">
        <w:t>;</w:t>
      </w:r>
      <w:proofErr w:type="gramEnd"/>
      <w:r w:rsidR="002E5E78" w:rsidRPr="00573F56">
        <w:t xml:space="preserve">  </w:t>
      </w:r>
    </w:p>
    <w:p w14:paraId="3DB436E8" w14:textId="52E63B4C" w:rsidR="009B22DC" w:rsidRDefault="009B22DC" w:rsidP="00BB55FA">
      <w:pPr>
        <w:pStyle w:val="BodyText-1"/>
        <w:numPr>
          <w:ilvl w:val="0"/>
          <w:numId w:val="114"/>
        </w:numPr>
        <w:spacing w:after="60"/>
        <w:ind w:left="1134" w:hanging="567"/>
      </w:pPr>
      <w:proofErr w:type="gramStart"/>
      <w:r>
        <w:t>Member</w:t>
      </w:r>
      <w:proofErr w:type="gramEnd"/>
      <w:r>
        <w:t xml:space="preserve"> absent without apology or leave of absence;</w:t>
      </w:r>
    </w:p>
    <w:p w14:paraId="657DA87A" w14:textId="56F7E7B7" w:rsidR="009B22DC" w:rsidRPr="00573F56" w:rsidRDefault="009B22DC" w:rsidP="00BB55FA">
      <w:pPr>
        <w:pStyle w:val="BodyText-1"/>
        <w:numPr>
          <w:ilvl w:val="0"/>
          <w:numId w:val="114"/>
        </w:numPr>
        <w:spacing w:after="60"/>
        <w:ind w:left="1134" w:hanging="567"/>
      </w:pPr>
      <w:proofErr w:type="gramStart"/>
      <w:r>
        <w:t>Member</w:t>
      </w:r>
      <w:proofErr w:type="gramEnd"/>
      <w:r>
        <w:t xml:space="preserve"> absent on council business;</w:t>
      </w:r>
    </w:p>
    <w:p w14:paraId="3C9DA2F2" w14:textId="368BE3EA" w:rsidR="002E5E78" w:rsidRPr="00573F56" w:rsidRDefault="00A22FBA" w:rsidP="00BB55FA">
      <w:pPr>
        <w:pStyle w:val="BodyText-1"/>
        <w:numPr>
          <w:ilvl w:val="0"/>
          <w:numId w:val="114"/>
        </w:numPr>
        <w:spacing w:after="60"/>
        <w:ind w:left="1134" w:hanging="567"/>
      </w:pPr>
      <w:r>
        <w:t>T</w:t>
      </w:r>
      <w:r w:rsidR="002E5E78" w:rsidRPr="00573F56">
        <w:t xml:space="preserve">he arrival and departure times of </w:t>
      </w:r>
      <w:proofErr w:type="gramStart"/>
      <w:r w:rsidR="002E5E78" w:rsidRPr="00573F56">
        <w:t>members</w:t>
      </w:r>
      <w:r w:rsidR="00116017">
        <w:t>;</w:t>
      </w:r>
      <w:proofErr w:type="gramEnd"/>
      <w:r w:rsidR="002E5E78" w:rsidRPr="00573F56">
        <w:t xml:space="preserve">  </w:t>
      </w:r>
    </w:p>
    <w:p w14:paraId="0680F223" w14:textId="2FB3508A" w:rsidR="002E5E78" w:rsidRPr="00573F56" w:rsidRDefault="00A22FBA" w:rsidP="00BB55FA">
      <w:pPr>
        <w:pStyle w:val="BodyText-1"/>
        <w:numPr>
          <w:ilvl w:val="0"/>
          <w:numId w:val="114"/>
        </w:numPr>
        <w:spacing w:after="60"/>
        <w:ind w:left="1134" w:hanging="567"/>
      </w:pPr>
      <w:r>
        <w:t>A</w:t>
      </w:r>
      <w:r w:rsidR="002E5E78" w:rsidRPr="00573F56">
        <w:t xml:space="preserve">ny failure of a </w:t>
      </w:r>
      <w:proofErr w:type="gramStart"/>
      <w:r w:rsidR="002E5E78" w:rsidRPr="00573F56">
        <w:t>quorum</w:t>
      </w:r>
      <w:r w:rsidR="00116017">
        <w:t>;</w:t>
      </w:r>
      <w:proofErr w:type="gramEnd"/>
      <w:r w:rsidR="002E5E78" w:rsidRPr="00573F56">
        <w:t xml:space="preserve"> </w:t>
      </w:r>
    </w:p>
    <w:p w14:paraId="1BD5E27D" w14:textId="0D259162" w:rsidR="002E5E78" w:rsidRPr="00573F56" w:rsidRDefault="00A22FBA" w:rsidP="00BB55FA">
      <w:pPr>
        <w:pStyle w:val="BodyText-1"/>
        <w:numPr>
          <w:ilvl w:val="0"/>
          <w:numId w:val="114"/>
        </w:numPr>
        <w:spacing w:after="60"/>
        <w:ind w:left="1134" w:hanging="567"/>
      </w:pPr>
      <w:r>
        <w:t>A</w:t>
      </w:r>
      <w:r w:rsidR="002E5E78" w:rsidRPr="00573F56">
        <w:t xml:space="preserve"> list of </w:t>
      </w:r>
      <w:r w:rsidR="00CC651E" w:rsidRPr="00573F56">
        <w:t>any</w:t>
      </w:r>
      <w:r w:rsidR="002E5E78" w:rsidRPr="00573F56">
        <w:t xml:space="preserve"> </w:t>
      </w:r>
      <w:r w:rsidR="00CC651E" w:rsidRPr="00573F56">
        <w:t xml:space="preserve">external </w:t>
      </w:r>
      <w:r w:rsidR="002E5E78" w:rsidRPr="00573F56">
        <w:t xml:space="preserve">speakers and the </w:t>
      </w:r>
      <w:r w:rsidR="00CC651E" w:rsidRPr="00573F56">
        <w:t>topics</w:t>
      </w:r>
      <w:r w:rsidR="002E5E78" w:rsidRPr="00573F56">
        <w:t xml:space="preserve"> they </w:t>
      </w:r>
      <w:proofErr w:type="gramStart"/>
      <w:r w:rsidR="00CC651E" w:rsidRPr="00573F56">
        <w:t>addressed</w:t>
      </w:r>
      <w:r w:rsidR="00116017">
        <w:t>;</w:t>
      </w:r>
      <w:proofErr w:type="gramEnd"/>
      <w:r w:rsidR="002E5E78" w:rsidRPr="00573F56">
        <w:t xml:space="preserve"> </w:t>
      </w:r>
    </w:p>
    <w:p w14:paraId="775E8A9B" w14:textId="23C09C88" w:rsidR="002E5E78" w:rsidRDefault="00A22FBA" w:rsidP="00BB55FA">
      <w:pPr>
        <w:pStyle w:val="BodyText-1"/>
        <w:numPr>
          <w:ilvl w:val="0"/>
          <w:numId w:val="114"/>
        </w:numPr>
        <w:spacing w:after="60"/>
        <w:ind w:left="1134" w:hanging="567"/>
      </w:pPr>
      <w:r>
        <w:t>A</w:t>
      </w:r>
      <w:r w:rsidR="002E5E78" w:rsidRPr="00573F56">
        <w:t xml:space="preserve"> list of the items </w:t>
      </w:r>
      <w:proofErr w:type="gramStart"/>
      <w:r w:rsidR="002E5E78" w:rsidRPr="00573F56">
        <w:t>considered</w:t>
      </w:r>
      <w:r w:rsidR="00116017">
        <w:t>;</w:t>
      </w:r>
      <w:proofErr w:type="gramEnd"/>
      <w:r w:rsidR="002E5E78" w:rsidRPr="00573F56">
        <w:t xml:space="preserve"> </w:t>
      </w:r>
    </w:p>
    <w:p w14:paraId="2F41C1C8" w14:textId="0DBEA605" w:rsidR="00B43022" w:rsidRPr="00573F56" w:rsidRDefault="00AC2CA6" w:rsidP="00BB55FA">
      <w:pPr>
        <w:pStyle w:val="BodyText-1"/>
        <w:numPr>
          <w:ilvl w:val="0"/>
          <w:numId w:val="114"/>
        </w:numPr>
        <w:spacing w:after="60"/>
        <w:ind w:left="1134" w:hanging="567"/>
      </w:pPr>
      <w:r>
        <w:t>Items tabled</w:t>
      </w:r>
      <w:r w:rsidR="00B43022">
        <w:t xml:space="preserve"> at the </w:t>
      </w:r>
      <w:proofErr w:type="gramStart"/>
      <w:r w:rsidR="00B43022">
        <w:t>meeting;</w:t>
      </w:r>
      <w:proofErr w:type="gramEnd"/>
    </w:p>
    <w:p w14:paraId="00F85B2B" w14:textId="4765729B" w:rsidR="002E5E78" w:rsidRPr="00573F56" w:rsidRDefault="00A22FBA" w:rsidP="00BB55FA">
      <w:pPr>
        <w:pStyle w:val="BodyText-1"/>
        <w:numPr>
          <w:ilvl w:val="0"/>
          <w:numId w:val="114"/>
        </w:numPr>
        <w:spacing w:after="60"/>
        <w:ind w:left="1134" w:hanging="567"/>
      </w:pPr>
      <w:r>
        <w:t>T</w:t>
      </w:r>
      <w:r w:rsidR="002E5E78" w:rsidRPr="00573F56">
        <w:t>he resolutions and amendments related to those items including those that were lost</w:t>
      </w:r>
      <w:r w:rsidR="00494E7D" w:rsidRPr="00573F56">
        <w:t>,</w:t>
      </w:r>
      <w:r w:rsidR="002E5E78" w:rsidRPr="00573F56">
        <w:t xml:space="preserve"> </w:t>
      </w:r>
      <w:r w:rsidR="0041265A" w:rsidRPr="00573F56">
        <w:t xml:space="preserve">provided they had been moved and seconded in accordance with </w:t>
      </w:r>
      <w:r w:rsidR="00A4277E" w:rsidRPr="00573F56">
        <w:t xml:space="preserve">these </w:t>
      </w:r>
      <w:r w:rsidR="00841832">
        <w:t>S</w:t>
      </w:r>
      <w:r w:rsidR="00A4277E" w:rsidRPr="00573F56">
        <w:t xml:space="preserve">tanding </w:t>
      </w:r>
      <w:proofErr w:type="gramStart"/>
      <w:r w:rsidR="00841832">
        <w:t>O</w:t>
      </w:r>
      <w:r w:rsidR="00A4277E" w:rsidRPr="00573F56">
        <w:t>rders</w:t>
      </w:r>
      <w:r w:rsidR="00116017">
        <w:t>;</w:t>
      </w:r>
      <w:proofErr w:type="gramEnd"/>
    </w:p>
    <w:p w14:paraId="52CE21AA" w14:textId="42A329B2" w:rsidR="002E5E78" w:rsidRPr="00573F56" w:rsidRDefault="00A22FBA" w:rsidP="00BB55FA">
      <w:pPr>
        <w:pStyle w:val="BodyText-1"/>
        <w:numPr>
          <w:ilvl w:val="0"/>
          <w:numId w:val="114"/>
        </w:numPr>
        <w:spacing w:after="60"/>
        <w:ind w:left="1134" w:hanging="567"/>
      </w:pPr>
      <w:r>
        <w:t>T</w:t>
      </w:r>
      <w:r w:rsidR="002E5E78" w:rsidRPr="00573F56">
        <w:t xml:space="preserve">he names of all movers, and </w:t>
      </w:r>
      <w:proofErr w:type="gramStart"/>
      <w:r w:rsidR="002E5E78" w:rsidRPr="00573F56">
        <w:t>seconders</w:t>
      </w:r>
      <w:r w:rsidR="00116017">
        <w:t>;</w:t>
      </w:r>
      <w:proofErr w:type="gramEnd"/>
      <w:r w:rsidR="002E5E78" w:rsidRPr="00573F56">
        <w:t xml:space="preserve"> </w:t>
      </w:r>
    </w:p>
    <w:p w14:paraId="48EE5492" w14:textId="08836763" w:rsidR="002E5E78" w:rsidRPr="00573F56" w:rsidRDefault="00A22FBA" w:rsidP="00BB55FA">
      <w:pPr>
        <w:pStyle w:val="BodyText-1"/>
        <w:numPr>
          <w:ilvl w:val="0"/>
          <w:numId w:val="114"/>
        </w:numPr>
        <w:spacing w:after="60"/>
        <w:ind w:left="1134" w:hanging="567"/>
      </w:pPr>
      <w:r>
        <w:t>A</w:t>
      </w:r>
      <w:r w:rsidR="002E5E78" w:rsidRPr="00573F56">
        <w:t xml:space="preserve">ny objections made to words </w:t>
      </w:r>
      <w:proofErr w:type="gramStart"/>
      <w:r w:rsidR="002E5E78" w:rsidRPr="00573F56">
        <w:t>used</w:t>
      </w:r>
      <w:r w:rsidR="00116017">
        <w:t>;</w:t>
      </w:r>
      <w:proofErr w:type="gramEnd"/>
      <w:r w:rsidR="002E5E78" w:rsidRPr="00573F56">
        <w:t xml:space="preserve">  </w:t>
      </w:r>
    </w:p>
    <w:p w14:paraId="7A2F33DC" w14:textId="3421ECA6" w:rsidR="002E5E78" w:rsidRPr="00573F56" w:rsidRDefault="00A22FBA" w:rsidP="00BB55FA">
      <w:pPr>
        <w:pStyle w:val="BodyText-1"/>
        <w:numPr>
          <w:ilvl w:val="0"/>
          <w:numId w:val="114"/>
        </w:numPr>
        <w:spacing w:after="60"/>
        <w:ind w:left="1134" w:hanging="567"/>
      </w:pPr>
      <w:r>
        <w:t>A</w:t>
      </w:r>
      <w:r w:rsidR="002E5E78" w:rsidRPr="00573F56">
        <w:t xml:space="preserve">ll divisions taken and, if taken, a record of each </w:t>
      </w:r>
      <w:proofErr w:type="gramStart"/>
      <w:r w:rsidR="002E5E78" w:rsidRPr="00573F56">
        <w:t>members’</w:t>
      </w:r>
      <w:proofErr w:type="gramEnd"/>
      <w:r w:rsidR="002E5E78" w:rsidRPr="00573F56">
        <w:t xml:space="preserve"> vote</w:t>
      </w:r>
      <w:r w:rsidR="00116017">
        <w:t>;</w:t>
      </w:r>
      <w:r w:rsidR="002E5E78" w:rsidRPr="00573F56">
        <w:t xml:space="preserve"> </w:t>
      </w:r>
    </w:p>
    <w:p w14:paraId="7FE5826B" w14:textId="1480722D" w:rsidR="002E5E78" w:rsidRPr="00573F56" w:rsidRDefault="00A22FBA" w:rsidP="00BB55FA">
      <w:pPr>
        <w:pStyle w:val="BodyText-1"/>
        <w:numPr>
          <w:ilvl w:val="0"/>
          <w:numId w:val="114"/>
        </w:numPr>
        <w:spacing w:after="60"/>
        <w:ind w:left="1134" w:hanging="567"/>
      </w:pPr>
      <w:r>
        <w:t>t</w:t>
      </w:r>
      <w:r w:rsidR="002E5E78" w:rsidRPr="00573F56">
        <w:t xml:space="preserve">he names of any members requesting that </w:t>
      </w:r>
      <w:r w:rsidR="00FB7961">
        <w:t xml:space="preserve">their </w:t>
      </w:r>
      <w:r w:rsidR="002E5E78" w:rsidRPr="00573F56">
        <w:t xml:space="preserve">vote or abstention be </w:t>
      </w:r>
      <w:proofErr w:type="gramStart"/>
      <w:r w:rsidR="002E5E78" w:rsidRPr="00573F56">
        <w:t>recorded</w:t>
      </w:r>
      <w:r w:rsidR="00116017">
        <w:t>;</w:t>
      </w:r>
      <w:proofErr w:type="gramEnd"/>
      <w:r w:rsidR="002E5E78" w:rsidRPr="00573F56">
        <w:t xml:space="preserve">  </w:t>
      </w:r>
    </w:p>
    <w:p w14:paraId="22C93AAF" w14:textId="1EA8E1F8" w:rsidR="002E5E78" w:rsidRPr="00573F56" w:rsidRDefault="00A22FBA" w:rsidP="00BB55FA">
      <w:pPr>
        <w:pStyle w:val="BodyText-1"/>
        <w:numPr>
          <w:ilvl w:val="0"/>
          <w:numId w:val="114"/>
        </w:numPr>
        <w:spacing w:after="60"/>
        <w:ind w:left="1134" w:hanging="567"/>
      </w:pPr>
      <w:r>
        <w:t>A</w:t>
      </w:r>
      <w:r w:rsidR="002E5E78" w:rsidRPr="00573F56">
        <w:t xml:space="preserve">ny declarations of </w:t>
      </w:r>
      <w:r w:rsidR="00CD69D7" w:rsidRPr="00573F56">
        <w:t>financial</w:t>
      </w:r>
      <w:r w:rsidR="00D067D1">
        <w:t xml:space="preserve"> or non-financial </w:t>
      </w:r>
      <w:r w:rsidR="002E5E78" w:rsidRPr="00573F56">
        <w:t xml:space="preserve">conflicts of </w:t>
      </w:r>
      <w:proofErr w:type="gramStart"/>
      <w:r w:rsidR="002E5E78" w:rsidRPr="00573F56">
        <w:t>interest</w:t>
      </w:r>
      <w:r w:rsidR="00116017">
        <w:t>;</w:t>
      </w:r>
      <w:proofErr w:type="gramEnd"/>
      <w:r w:rsidR="002E5E78" w:rsidRPr="00573F56">
        <w:t xml:space="preserve"> </w:t>
      </w:r>
    </w:p>
    <w:p w14:paraId="1CDD1023" w14:textId="4FF1B4B8" w:rsidR="002E5E78" w:rsidRPr="00573F56" w:rsidRDefault="00A22FBA" w:rsidP="00BB55FA">
      <w:pPr>
        <w:pStyle w:val="BodyText-1"/>
        <w:numPr>
          <w:ilvl w:val="0"/>
          <w:numId w:val="114"/>
        </w:numPr>
        <w:spacing w:after="60"/>
        <w:ind w:left="1134" w:hanging="567"/>
      </w:pPr>
      <w:r>
        <w:t>T</w:t>
      </w:r>
      <w:r w:rsidR="002E5E78" w:rsidRPr="00573F56">
        <w:t xml:space="preserve">he contempt, censure and removal of any </w:t>
      </w:r>
      <w:proofErr w:type="gramStart"/>
      <w:r w:rsidR="002E5E78" w:rsidRPr="00573F56">
        <w:t>members</w:t>
      </w:r>
      <w:r w:rsidR="00116017">
        <w:t>;</w:t>
      </w:r>
      <w:proofErr w:type="gramEnd"/>
      <w:r w:rsidR="002E5E78" w:rsidRPr="00573F56">
        <w:t xml:space="preserve">  </w:t>
      </w:r>
    </w:p>
    <w:p w14:paraId="67C0C9E8" w14:textId="06AED794" w:rsidR="002E5E78" w:rsidRPr="00573F56" w:rsidRDefault="00A22FBA" w:rsidP="00BB55FA">
      <w:pPr>
        <w:pStyle w:val="BodyText-1"/>
        <w:numPr>
          <w:ilvl w:val="0"/>
          <w:numId w:val="114"/>
        </w:numPr>
        <w:spacing w:after="60"/>
        <w:ind w:left="1134" w:hanging="567"/>
      </w:pPr>
      <w:r>
        <w:t>A</w:t>
      </w:r>
      <w:r w:rsidR="002E5E78" w:rsidRPr="00573F56">
        <w:t xml:space="preserve">ny resolutions to exclude members of the </w:t>
      </w:r>
      <w:proofErr w:type="gramStart"/>
      <w:r w:rsidR="002E5E78" w:rsidRPr="00573F56">
        <w:t>public</w:t>
      </w:r>
      <w:r w:rsidR="00116017">
        <w:t>;</w:t>
      </w:r>
      <w:proofErr w:type="gramEnd"/>
      <w:r w:rsidR="002E5E78" w:rsidRPr="00573F56">
        <w:t xml:space="preserve"> </w:t>
      </w:r>
    </w:p>
    <w:p w14:paraId="6A0EB626" w14:textId="7C910F58" w:rsidR="003B3C2F" w:rsidRPr="00573F56" w:rsidRDefault="00A22FBA" w:rsidP="00BB55FA">
      <w:pPr>
        <w:pStyle w:val="BodyText-1"/>
        <w:numPr>
          <w:ilvl w:val="0"/>
          <w:numId w:val="114"/>
        </w:numPr>
        <w:spacing w:after="60"/>
        <w:ind w:left="1134" w:hanging="567"/>
      </w:pPr>
      <w:r>
        <w:t>T</w:t>
      </w:r>
      <w:r w:rsidR="002E5E78" w:rsidRPr="00573F56">
        <w:t xml:space="preserve">he time </w:t>
      </w:r>
      <w:r w:rsidR="003B3C2F" w:rsidRPr="00573F56">
        <w:t xml:space="preserve">at which </w:t>
      </w:r>
      <w:r w:rsidR="002E5E78" w:rsidRPr="00573F56">
        <w:t>the meeting concludes or adjourns</w:t>
      </w:r>
      <w:r w:rsidR="00116017">
        <w:t>;</w:t>
      </w:r>
      <w:r>
        <w:t xml:space="preserve"> and</w:t>
      </w:r>
    </w:p>
    <w:p w14:paraId="516ECD16" w14:textId="6406A737" w:rsidR="00A42DAB" w:rsidRPr="00573F56" w:rsidRDefault="00A22FBA" w:rsidP="00BB55FA">
      <w:pPr>
        <w:pStyle w:val="BodyText-1"/>
        <w:numPr>
          <w:ilvl w:val="0"/>
          <w:numId w:val="114"/>
        </w:numPr>
        <w:ind w:left="1134" w:hanging="567"/>
      </w:pPr>
      <w:r>
        <w:lastRenderedPageBreak/>
        <w:t>T</w:t>
      </w:r>
      <w:r w:rsidR="003B3C2F" w:rsidRPr="00573F56">
        <w:t>he names of people permitted to stay in public excluded</w:t>
      </w:r>
      <w:r w:rsidR="002E5E78" w:rsidRPr="00573F56">
        <w:t xml:space="preserve">.  </w:t>
      </w:r>
    </w:p>
    <w:p w14:paraId="22BE9372" w14:textId="710A62A8" w:rsidR="00A42DAB" w:rsidRPr="00573F56" w:rsidRDefault="00A42DAB" w:rsidP="00D352C4">
      <w:pPr>
        <w:pStyle w:val="BodyText-1"/>
      </w:pPr>
      <w:r w:rsidRPr="00573F56">
        <w:rPr>
          <w:b/>
        </w:rPr>
        <w:t>Please Note</w:t>
      </w:r>
      <w:r w:rsidRPr="00573F56">
        <w:t xml:space="preserve">: hearings under the </w:t>
      </w:r>
      <w:r w:rsidRPr="00573F56">
        <w:rPr>
          <w:lang w:val="en-NZ"/>
        </w:rPr>
        <w:t>RMA</w:t>
      </w:r>
      <w:r w:rsidR="00D61C5D">
        <w:rPr>
          <w:lang w:val="en-NZ"/>
        </w:rPr>
        <w:t xml:space="preserve"> 1991</w:t>
      </w:r>
      <w:r w:rsidRPr="00573F56">
        <w:rPr>
          <w:lang w:val="en-NZ"/>
        </w:rPr>
        <w:t xml:space="preserve">, Dog Control Act 1996 and Sale and Supply of Alcohol Act 2012 </w:t>
      </w:r>
      <w:r w:rsidRPr="00573F56">
        <w:t>may have special</w:t>
      </w:r>
      <w:r w:rsidR="00D352C4">
        <w:t xml:space="preserve"> requirements for minute taking.</w:t>
      </w:r>
    </w:p>
    <w:p w14:paraId="042B36B6" w14:textId="77777777" w:rsidR="002E5E78" w:rsidRPr="00573F56" w:rsidRDefault="002E5E78" w:rsidP="00BB55FA">
      <w:pPr>
        <w:pStyle w:val="Heading2"/>
        <w:numPr>
          <w:ilvl w:val="0"/>
          <w:numId w:val="113"/>
        </w:numPr>
        <w:ind w:left="851" w:hanging="851"/>
        <w:rPr>
          <w:lang w:eastAsia="en-NZ"/>
        </w:rPr>
      </w:pPr>
      <w:bookmarkStart w:id="835" w:name="_Toc450735996"/>
      <w:bookmarkStart w:id="836" w:name="_Toc457932407"/>
      <w:bookmarkStart w:id="837" w:name="_Toc458071897"/>
      <w:bookmarkStart w:id="838" w:name="_Toc110518272"/>
      <w:r w:rsidRPr="00573F56">
        <w:rPr>
          <w:lang w:eastAsia="en-NZ"/>
        </w:rPr>
        <w:t>No discussion on minutes</w:t>
      </w:r>
      <w:bookmarkEnd w:id="835"/>
      <w:bookmarkEnd w:id="836"/>
      <w:bookmarkEnd w:id="837"/>
      <w:bookmarkEnd w:id="838"/>
      <w:r w:rsidRPr="00573F56">
        <w:rPr>
          <w:lang w:eastAsia="en-NZ"/>
        </w:rPr>
        <w:t xml:space="preserve"> </w:t>
      </w:r>
    </w:p>
    <w:p w14:paraId="08DEA3BC" w14:textId="77777777" w:rsidR="002E5E78" w:rsidRPr="00573F56" w:rsidRDefault="002E5E78" w:rsidP="00D352C4">
      <w:pPr>
        <w:pStyle w:val="BodyText-1"/>
      </w:pPr>
      <w:r w:rsidRPr="00573F56">
        <w:t xml:space="preserve">The only topic that may be discussed at a subsequent meeting, with respect to the minutes, is their correctness. </w:t>
      </w:r>
    </w:p>
    <w:p w14:paraId="603C1EF0" w14:textId="77777777" w:rsidR="002E5E78" w:rsidRPr="00573F56" w:rsidRDefault="002E5E78" w:rsidP="00BB55FA">
      <w:pPr>
        <w:pStyle w:val="Heading2"/>
        <w:numPr>
          <w:ilvl w:val="0"/>
          <w:numId w:val="113"/>
        </w:numPr>
        <w:ind w:left="851" w:hanging="851"/>
        <w:rPr>
          <w:lang w:eastAsia="en-NZ"/>
        </w:rPr>
      </w:pPr>
      <w:bookmarkStart w:id="839" w:name="_Toc450735997"/>
      <w:bookmarkStart w:id="840" w:name="_Toc457932408"/>
      <w:bookmarkStart w:id="841" w:name="_Toc458071898"/>
      <w:bookmarkStart w:id="842" w:name="_Toc110518273"/>
      <w:r w:rsidRPr="00573F56">
        <w:rPr>
          <w:lang w:eastAsia="en-NZ"/>
        </w:rPr>
        <w:t>Minutes of last meeting before election</w:t>
      </w:r>
      <w:bookmarkEnd w:id="839"/>
      <w:bookmarkEnd w:id="840"/>
      <w:bookmarkEnd w:id="841"/>
      <w:bookmarkEnd w:id="842"/>
      <w:r w:rsidRPr="00573F56">
        <w:rPr>
          <w:lang w:eastAsia="en-NZ"/>
        </w:rPr>
        <w:t xml:space="preserve"> </w:t>
      </w:r>
    </w:p>
    <w:p w14:paraId="7D7BCD80" w14:textId="19EA7875" w:rsidR="002E5E78" w:rsidRPr="00573F56" w:rsidRDefault="002E5E78" w:rsidP="00D352C4">
      <w:pPr>
        <w:pStyle w:val="BodyText-1"/>
      </w:pPr>
      <w:r w:rsidRPr="00573F56">
        <w:t xml:space="preserve">The chief executive and the relevant </w:t>
      </w:r>
      <w:r w:rsidR="00C91986">
        <w:t>c</w:t>
      </w:r>
      <w:r w:rsidR="00D400A7" w:rsidRPr="00573F56">
        <w:t>hairperson</w:t>
      </w:r>
      <w:r w:rsidRPr="00573F56">
        <w:t xml:space="preserve">s must </w:t>
      </w:r>
      <w:r w:rsidR="00F67FBE" w:rsidRPr="00573F56">
        <w:t>sign</w:t>
      </w:r>
      <w:r w:rsidR="00582E8A">
        <w:t>, or agree to have their digital signature inserted,</w:t>
      </w:r>
      <w:r w:rsidR="00F67FBE" w:rsidRPr="00573F56">
        <w:t xml:space="preserve"> </w:t>
      </w:r>
      <w:r w:rsidRPr="00573F56">
        <w:t>the minutes</w:t>
      </w:r>
      <w:r w:rsidR="00582E8A">
        <w:t xml:space="preserve"> of</w:t>
      </w:r>
      <w:r w:rsidRPr="00573F56">
        <w:t xml:space="preserve"> the last meeting of the local authority and </w:t>
      </w:r>
      <w:r w:rsidR="00582E8A">
        <w:t>any</w:t>
      </w:r>
      <w:r w:rsidR="00335CE1" w:rsidRPr="00573F56">
        <w:t xml:space="preserve"> local and community boards</w:t>
      </w:r>
      <w:r w:rsidRPr="00573F56">
        <w:t xml:space="preserve"> before the next election of members. </w:t>
      </w:r>
    </w:p>
    <w:p w14:paraId="51AC0F51" w14:textId="77777777" w:rsidR="00165D49" w:rsidRDefault="00165D49">
      <w:pPr>
        <w:pStyle w:val="BodyText-1"/>
      </w:pPr>
      <w:bookmarkStart w:id="843" w:name="_Toc450735998"/>
      <w:bookmarkStart w:id="844" w:name="_Toc457932409"/>
    </w:p>
    <w:p w14:paraId="7CCE034E" w14:textId="69AF82DD" w:rsidR="002E5E78" w:rsidRPr="00573F56" w:rsidRDefault="00D1539A" w:rsidP="00505813">
      <w:pPr>
        <w:pStyle w:val="Heading1"/>
        <w:numPr>
          <w:ilvl w:val="0"/>
          <w:numId w:val="115"/>
        </w:numPr>
        <w:ind w:left="851" w:hanging="851"/>
      </w:pPr>
      <w:bookmarkStart w:id="845" w:name="_Toc458071899"/>
      <w:bookmarkStart w:id="846" w:name="_Toc110518274"/>
      <w:r>
        <w:t>Keeping a record</w:t>
      </w:r>
      <w:bookmarkEnd w:id="843"/>
      <w:bookmarkEnd w:id="844"/>
      <w:bookmarkEnd w:id="845"/>
      <w:bookmarkEnd w:id="846"/>
    </w:p>
    <w:p w14:paraId="169936EE" w14:textId="41E30BA9" w:rsidR="00D1539A" w:rsidRDefault="00D1539A" w:rsidP="00BB55FA">
      <w:pPr>
        <w:pStyle w:val="Heading2"/>
        <w:numPr>
          <w:ilvl w:val="0"/>
          <w:numId w:val="116"/>
        </w:numPr>
        <w:ind w:left="851" w:hanging="851"/>
      </w:pPr>
      <w:bookmarkStart w:id="847" w:name="_Toc110518275"/>
      <w:bookmarkStart w:id="848" w:name="_Toc450735999"/>
      <w:bookmarkStart w:id="849" w:name="_Toc457932410"/>
      <w:bookmarkStart w:id="850" w:name="_Toc458071900"/>
      <w:r>
        <w:t>Maintaining accurate records</w:t>
      </w:r>
      <w:bookmarkEnd w:id="847"/>
    </w:p>
    <w:p w14:paraId="76005427" w14:textId="1E1BB7EB" w:rsidR="00D1539A" w:rsidRDefault="00D1539A" w:rsidP="00D1539A">
      <w:pPr>
        <w:pStyle w:val="BodyText-1"/>
      </w:pPr>
      <w:r>
        <w:t>A local authority must create and maintain full and accurate records of its affairs, in accordance with normal, prudent business practice, including the records of any matter that is contracted out to an independent contractor.</w:t>
      </w:r>
    </w:p>
    <w:p w14:paraId="286B7582" w14:textId="6DA3F188" w:rsidR="00D1539A" w:rsidRDefault="00D1539A" w:rsidP="00D1539A">
      <w:pPr>
        <w:pStyle w:val="BodyText-1"/>
      </w:pPr>
      <w:r>
        <w:t xml:space="preserve">All public records that are in its control must be maintained in an accessible form, </w:t>
      </w:r>
      <w:r w:rsidR="005A115F">
        <w:t>to</w:t>
      </w:r>
      <w:r>
        <w:t xml:space="preserve"> be able to be used for subsequent reference. </w:t>
      </w:r>
    </w:p>
    <w:p w14:paraId="2670031C" w14:textId="01CD2E39" w:rsidR="00A22FBA" w:rsidRDefault="00D61C5D" w:rsidP="00D1539A">
      <w:pPr>
        <w:pStyle w:val="BodyText-1"/>
        <w:rPr>
          <w:i/>
        </w:rPr>
      </w:pPr>
      <w:r>
        <w:rPr>
          <w:i/>
        </w:rPr>
        <w:t xml:space="preserve">Public Records Act 2002, </w:t>
      </w:r>
      <w:r w:rsidR="00D1539A" w:rsidRPr="00573F56">
        <w:rPr>
          <w:i/>
        </w:rPr>
        <w:t xml:space="preserve">s </w:t>
      </w:r>
      <w:r w:rsidR="00D1539A">
        <w:rPr>
          <w:i/>
        </w:rPr>
        <w:t>17</w:t>
      </w:r>
      <w:r w:rsidR="00A22FBA">
        <w:rPr>
          <w:i/>
        </w:rPr>
        <w:t>.</w:t>
      </w:r>
    </w:p>
    <w:p w14:paraId="54D32103" w14:textId="72EBDD25" w:rsidR="00D1539A" w:rsidRDefault="00D1539A" w:rsidP="00BB55FA">
      <w:pPr>
        <w:pStyle w:val="Heading2"/>
        <w:numPr>
          <w:ilvl w:val="0"/>
          <w:numId w:val="116"/>
        </w:numPr>
        <w:ind w:left="851" w:hanging="851"/>
      </w:pPr>
      <w:bookmarkStart w:id="851" w:name="_Toc110518276"/>
      <w:r>
        <w:t>Method for maintaining records</w:t>
      </w:r>
      <w:bookmarkEnd w:id="851"/>
    </w:p>
    <w:p w14:paraId="78355EE6" w14:textId="0BF7876C" w:rsidR="00397935" w:rsidRDefault="00D1539A" w:rsidP="00465E09">
      <w:pPr>
        <w:pStyle w:val="BodyText-1"/>
        <w:spacing w:after="120"/>
      </w:pPr>
      <w:r>
        <w:t>Records of minutes may be kept in hard copy (Minute Books) and/or in electronic form</w:t>
      </w:r>
      <w:r w:rsidR="00397935">
        <w:t>.  If minutes are stored electronically the repository in which they are kept must meet the following requirements:</w:t>
      </w:r>
    </w:p>
    <w:p w14:paraId="6F8E095A" w14:textId="6092A479" w:rsidR="00397935" w:rsidRDefault="00397935" w:rsidP="00465E09">
      <w:pPr>
        <w:pStyle w:val="BodyText-1"/>
        <w:numPr>
          <w:ilvl w:val="0"/>
          <w:numId w:val="153"/>
        </w:numPr>
        <w:spacing w:after="60"/>
        <w:ind w:left="1134" w:hanging="567"/>
      </w:pPr>
      <w:r>
        <w:t>The provision of a reliable means of assuring the integrity of the information is maintained; and</w:t>
      </w:r>
    </w:p>
    <w:p w14:paraId="31DA73DA" w14:textId="36BEA9CD" w:rsidR="00397935" w:rsidRDefault="00397935" w:rsidP="00465E09">
      <w:pPr>
        <w:pStyle w:val="BodyText-1"/>
        <w:numPr>
          <w:ilvl w:val="0"/>
          <w:numId w:val="153"/>
        </w:numPr>
        <w:ind w:left="1134" w:hanging="567"/>
      </w:pPr>
      <w:r>
        <w:t xml:space="preserve">The information is readily accessible </w:t>
      </w:r>
      <w:proofErr w:type="gramStart"/>
      <w:r>
        <w:t>so as to</w:t>
      </w:r>
      <w:proofErr w:type="gramEnd"/>
      <w:r>
        <w:t xml:space="preserve"> be usable for subsequent reference.</w:t>
      </w:r>
    </w:p>
    <w:p w14:paraId="461DEAD7" w14:textId="0B903089" w:rsidR="00D1539A" w:rsidRDefault="00D61C5D" w:rsidP="00465E09">
      <w:pPr>
        <w:pStyle w:val="BodyText-1"/>
        <w:rPr>
          <w:i/>
        </w:rPr>
      </w:pPr>
      <w:r w:rsidRPr="00465E09">
        <w:rPr>
          <w:i/>
        </w:rPr>
        <w:t xml:space="preserve">Contract and </w:t>
      </w:r>
      <w:r>
        <w:rPr>
          <w:i/>
        </w:rPr>
        <w:t xml:space="preserve">Commercial </w:t>
      </w:r>
      <w:r w:rsidRPr="00465E09">
        <w:rPr>
          <w:i/>
        </w:rPr>
        <w:t>Law Act 2017</w:t>
      </w:r>
      <w:r>
        <w:rPr>
          <w:i/>
        </w:rPr>
        <w:t xml:space="preserve">, </w:t>
      </w:r>
      <w:r w:rsidR="00397935" w:rsidRPr="00465E09">
        <w:rPr>
          <w:i/>
        </w:rPr>
        <w:t xml:space="preserve">s 229(1). </w:t>
      </w:r>
    </w:p>
    <w:p w14:paraId="0661C2E6" w14:textId="19575328" w:rsidR="002E5E78" w:rsidRPr="00573F56" w:rsidRDefault="002E5E78" w:rsidP="00BB55FA">
      <w:pPr>
        <w:pStyle w:val="Heading2"/>
        <w:numPr>
          <w:ilvl w:val="0"/>
          <w:numId w:val="116"/>
        </w:numPr>
        <w:ind w:left="851" w:hanging="851"/>
      </w:pPr>
      <w:bookmarkStart w:id="852" w:name="_Toc110518277"/>
      <w:r w:rsidRPr="00573F56">
        <w:t>Inspection</w:t>
      </w:r>
      <w:bookmarkEnd w:id="848"/>
      <w:bookmarkEnd w:id="849"/>
      <w:bookmarkEnd w:id="850"/>
      <w:bookmarkEnd w:id="852"/>
    </w:p>
    <w:p w14:paraId="6F7E92E5" w14:textId="184049BB" w:rsidR="00643D77" w:rsidRPr="00573F56" w:rsidRDefault="00B64F04" w:rsidP="000830D7">
      <w:pPr>
        <w:pStyle w:val="BodyText-1"/>
      </w:pPr>
      <w:r>
        <w:t xml:space="preserve">Whether held in hard copy or in electronic form minutes must be available for </w:t>
      </w:r>
      <w:r w:rsidR="002E5E78" w:rsidRPr="00573F56">
        <w:t xml:space="preserve">inspection </w:t>
      </w:r>
      <w:r w:rsidR="0030203E" w:rsidRPr="00573F56">
        <w:t>by the public</w:t>
      </w:r>
      <w:r w:rsidR="003B552A" w:rsidRPr="00573F56">
        <w:t>.</w:t>
      </w:r>
    </w:p>
    <w:p w14:paraId="65D654DF" w14:textId="68AF0136" w:rsidR="002E5E78" w:rsidRPr="00573F56" w:rsidRDefault="00D61C5D" w:rsidP="000830D7">
      <w:pPr>
        <w:pStyle w:val="BodyText-1"/>
        <w:rPr>
          <w:i/>
          <w:lang w:val="en-NZ"/>
        </w:rPr>
      </w:pPr>
      <w:r>
        <w:rPr>
          <w:i/>
        </w:rPr>
        <w:t xml:space="preserve">LGOIMA, </w:t>
      </w:r>
      <w:r w:rsidR="002E5E78" w:rsidRPr="00573F56">
        <w:rPr>
          <w:i/>
        </w:rPr>
        <w:t>s</w:t>
      </w:r>
      <w:r w:rsidR="00F619D4" w:rsidRPr="00573F56">
        <w:rPr>
          <w:i/>
        </w:rPr>
        <w:t xml:space="preserve"> </w:t>
      </w:r>
      <w:r w:rsidR="002E5E78" w:rsidRPr="00573F56">
        <w:rPr>
          <w:i/>
        </w:rPr>
        <w:t>51</w:t>
      </w:r>
      <w:r w:rsidR="003C7A1B">
        <w:rPr>
          <w:i/>
        </w:rPr>
        <w:t>.</w:t>
      </w:r>
    </w:p>
    <w:p w14:paraId="6A82EE9D" w14:textId="77777777" w:rsidR="002E5E78" w:rsidRPr="00573F56" w:rsidRDefault="002E5E78" w:rsidP="00BB55FA">
      <w:pPr>
        <w:pStyle w:val="Heading2"/>
        <w:numPr>
          <w:ilvl w:val="0"/>
          <w:numId w:val="116"/>
        </w:numPr>
        <w:ind w:left="851" w:hanging="851"/>
      </w:pPr>
      <w:bookmarkStart w:id="853" w:name="_Toc450736000"/>
      <w:bookmarkStart w:id="854" w:name="_Toc457932411"/>
      <w:bookmarkStart w:id="855" w:name="_Toc458071901"/>
      <w:bookmarkStart w:id="856" w:name="_Toc110518278"/>
      <w:r w:rsidRPr="00573F56">
        <w:lastRenderedPageBreak/>
        <w:t>Inspection of public excluded matters</w:t>
      </w:r>
      <w:bookmarkEnd w:id="853"/>
      <w:bookmarkEnd w:id="854"/>
      <w:bookmarkEnd w:id="855"/>
      <w:bookmarkEnd w:id="856"/>
    </w:p>
    <w:p w14:paraId="3C08E3B0" w14:textId="4A03CC2B" w:rsidR="002E5E78" w:rsidRPr="00573F56" w:rsidRDefault="002E5E78" w:rsidP="000830D7">
      <w:pPr>
        <w:pStyle w:val="BodyText-1"/>
      </w:pPr>
      <w:r w:rsidRPr="00573F56">
        <w:t>The chief executive must consider any request for the minutes of a meeting</w:t>
      </w:r>
      <w:r w:rsidR="00582E8A">
        <w:t>,</w:t>
      </w:r>
      <w:r w:rsidRPr="00573F56">
        <w:t xml:space="preserve"> or part of a meeting</w:t>
      </w:r>
      <w:r w:rsidR="00582E8A">
        <w:t>,</w:t>
      </w:r>
      <w:r w:rsidRPr="00573F56">
        <w:t xml:space="preserve"> from which the public was excluded as </w:t>
      </w:r>
      <w:r w:rsidR="00582E8A">
        <w:t xml:space="preserve">if it is </w:t>
      </w:r>
      <w:r w:rsidRPr="00573F56">
        <w:t>a request for official information in terms of the Local Government Official Information and Meetings Act 1987.</w:t>
      </w:r>
    </w:p>
    <w:p w14:paraId="3C13AAEF" w14:textId="3A5C9A8F" w:rsidR="00165D49" w:rsidRDefault="00165D49" w:rsidP="00573F56">
      <w:pPr>
        <w:pStyle w:val="A16Heading16"/>
        <w:spacing w:before="0" w:after="200" w:line="276" w:lineRule="auto"/>
        <w:rPr>
          <w:rFonts w:asciiTheme="minorHAnsi" w:hAnsiTheme="minorHAnsi"/>
          <w:sz w:val="24"/>
        </w:rPr>
      </w:pPr>
      <w:bookmarkStart w:id="857" w:name="_Toc457932412"/>
      <w:r>
        <w:rPr>
          <w:rFonts w:asciiTheme="minorHAnsi" w:hAnsiTheme="minorHAnsi"/>
          <w:sz w:val="24"/>
        </w:rPr>
        <w:br w:type="page"/>
      </w:r>
    </w:p>
    <w:p w14:paraId="59915E0D" w14:textId="77777777" w:rsidR="00304713" w:rsidRPr="00573F56" w:rsidRDefault="00304713" w:rsidP="000830D7">
      <w:pPr>
        <w:pStyle w:val="Heading1"/>
        <w:rPr>
          <w:rFonts w:eastAsia="Tahoma"/>
        </w:rPr>
      </w:pPr>
      <w:bookmarkStart w:id="858" w:name="_Toc458071902"/>
      <w:bookmarkStart w:id="859" w:name="_Toc110518279"/>
      <w:r w:rsidRPr="00573F56">
        <w:lastRenderedPageBreak/>
        <w:t>Referenced</w:t>
      </w:r>
      <w:r w:rsidRPr="00573F56">
        <w:rPr>
          <w:spacing w:val="-2"/>
        </w:rPr>
        <w:t xml:space="preserve"> </w:t>
      </w:r>
      <w:r w:rsidRPr="00573F56">
        <w:t>documents</w:t>
      </w:r>
      <w:bookmarkEnd w:id="857"/>
      <w:bookmarkEnd w:id="858"/>
      <w:bookmarkEnd w:id="859"/>
    </w:p>
    <w:p w14:paraId="38D200A6" w14:textId="77777777" w:rsidR="00304713" w:rsidRPr="00573F56" w:rsidRDefault="00304713" w:rsidP="00465E09">
      <w:pPr>
        <w:pStyle w:val="BodyText-1"/>
        <w:numPr>
          <w:ilvl w:val="0"/>
          <w:numId w:val="118"/>
        </w:numPr>
        <w:spacing w:after="60"/>
        <w:ind w:left="1134" w:hanging="567"/>
      </w:pPr>
      <w:r w:rsidRPr="00573F56">
        <w:t>Commissions</w:t>
      </w:r>
      <w:r w:rsidRPr="00573F56">
        <w:rPr>
          <w:spacing w:val="-8"/>
        </w:rPr>
        <w:t xml:space="preserve"> </w:t>
      </w:r>
      <w:r w:rsidRPr="00573F56">
        <w:rPr>
          <w:spacing w:val="1"/>
        </w:rPr>
        <w:t>of</w:t>
      </w:r>
      <w:r w:rsidRPr="00573F56">
        <w:rPr>
          <w:spacing w:val="-9"/>
        </w:rPr>
        <w:t xml:space="preserve"> </w:t>
      </w:r>
      <w:r w:rsidRPr="00573F56">
        <w:t>Inquiry</w:t>
      </w:r>
      <w:r w:rsidRPr="00573F56">
        <w:rPr>
          <w:spacing w:val="-8"/>
        </w:rPr>
        <w:t xml:space="preserve"> </w:t>
      </w:r>
      <w:r w:rsidRPr="00573F56">
        <w:t>Act</w:t>
      </w:r>
      <w:r w:rsidRPr="00573F56">
        <w:rPr>
          <w:spacing w:val="-5"/>
        </w:rPr>
        <w:t xml:space="preserve"> </w:t>
      </w:r>
      <w:r w:rsidRPr="00573F56">
        <w:t>1908</w:t>
      </w:r>
    </w:p>
    <w:p w14:paraId="37E61362" w14:textId="0D0E8531" w:rsidR="00304713" w:rsidRDefault="00304713" w:rsidP="00465E09">
      <w:pPr>
        <w:pStyle w:val="BodyText-1"/>
        <w:numPr>
          <w:ilvl w:val="0"/>
          <w:numId w:val="118"/>
        </w:numPr>
        <w:spacing w:after="60"/>
        <w:ind w:left="1134" w:hanging="567"/>
      </w:pPr>
      <w:r w:rsidRPr="00573F56">
        <w:t>Crimes</w:t>
      </w:r>
      <w:r w:rsidRPr="00573F56">
        <w:rPr>
          <w:spacing w:val="-8"/>
        </w:rPr>
        <w:t xml:space="preserve"> </w:t>
      </w:r>
      <w:r w:rsidRPr="00573F56">
        <w:t>Act</w:t>
      </w:r>
      <w:r w:rsidRPr="00573F56">
        <w:rPr>
          <w:spacing w:val="-7"/>
        </w:rPr>
        <w:t xml:space="preserve"> </w:t>
      </w:r>
      <w:r w:rsidRPr="00573F56">
        <w:t>1961</w:t>
      </w:r>
    </w:p>
    <w:p w14:paraId="0118596F" w14:textId="07D7DD68" w:rsidR="00EF7464" w:rsidRPr="00573F56" w:rsidRDefault="00EF7464" w:rsidP="00465E09">
      <w:pPr>
        <w:pStyle w:val="BodyText-1"/>
        <w:numPr>
          <w:ilvl w:val="0"/>
          <w:numId w:val="118"/>
        </w:numPr>
        <w:spacing w:after="60"/>
        <w:ind w:left="1134" w:hanging="567"/>
      </w:pPr>
      <w:r>
        <w:t>Contract and Law Act 2017</w:t>
      </w:r>
    </w:p>
    <w:p w14:paraId="10825E9C" w14:textId="77777777" w:rsidR="00304713" w:rsidRPr="00573F56" w:rsidRDefault="00304713" w:rsidP="00465E09">
      <w:pPr>
        <w:pStyle w:val="BodyText-1"/>
        <w:numPr>
          <w:ilvl w:val="0"/>
          <w:numId w:val="118"/>
        </w:numPr>
        <w:spacing w:after="60"/>
        <w:ind w:left="1134" w:hanging="567"/>
      </w:pPr>
      <w:r w:rsidRPr="00573F56">
        <w:t>Financial Markets Conduct Act 2013</w:t>
      </w:r>
    </w:p>
    <w:p w14:paraId="74744F80" w14:textId="77777777" w:rsidR="00304713" w:rsidRPr="00573F56" w:rsidRDefault="00304713" w:rsidP="00465E09">
      <w:pPr>
        <w:pStyle w:val="BodyText-1"/>
        <w:numPr>
          <w:ilvl w:val="0"/>
          <w:numId w:val="118"/>
        </w:numPr>
        <w:spacing w:after="60"/>
        <w:ind w:left="1134" w:hanging="567"/>
      </w:pPr>
      <w:r w:rsidRPr="00573F56">
        <w:t>Local</w:t>
      </w:r>
      <w:r w:rsidRPr="00573F56">
        <w:rPr>
          <w:spacing w:val="-9"/>
        </w:rPr>
        <w:t xml:space="preserve"> </w:t>
      </w:r>
      <w:r w:rsidRPr="00573F56">
        <w:t>Authorities</w:t>
      </w:r>
      <w:r w:rsidRPr="00573F56">
        <w:rPr>
          <w:spacing w:val="-9"/>
        </w:rPr>
        <w:t xml:space="preserve"> </w:t>
      </w:r>
      <w:r w:rsidRPr="00573F56">
        <w:t>(Members’</w:t>
      </w:r>
      <w:r w:rsidRPr="00573F56">
        <w:rPr>
          <w:spacing w:val="-5"/>
        </w:rPr>
        <w:t xml:space="preserve"> </w:t>
      </w:r>
      <w:r w:rsidRPr="00573F56">
        <w:t>Interests)</w:t>
      </w:r>
      <w:r w:rsidRPr="00573F56">
        <w:rPr>
          <w:spacing w:val="-8"/>
        </w:rPr>
        <w:t xml:space="preserve"> </w:t>
      </w:r>
      <w:r w:rsidRPr="00573F56">
        <w:t>Act</w:t>
      </w:r>
      <w:r w:rsidRPr="00573F56">
        <w:rPr>
          <w:spacing w:val="-6"/>
        </w:rPr>
        <w:t xml:space="preserve"> </w:t>
      </w:r>
      <w:r w:rsidRPr="00573F56">
        <w:t>1968 (LAMIA</w:t>
      </w:r>
      <w:r w:rsidR="00D067D1">
        <w:t>)</w:t>
      </w:r>
    </w:p>
    <w:p w14:paraId="2D1AD09F" w14:textId="77777777" w:rsidR="00304713" w:rsidRPr="00573F56" w:rsidRDefault="00304713" w:rsidP="00465E09">
      <w:pPr>
        <w:pStyle w:val="BodyText-1"/>
        <w:numPr>
          <w:ilvl w:val="0"/>
          <w:numId w:val="118"/>
        </w:numPr>
        <w:spacing w:after="60"/>
        <w:ind w:left="1134" w:hanging="567"/>
      </w:pPr>
      <w:r w:rsidRPr="00573F56">
        <w:t>Local</w:t>
      </w:r>
      <w:r w:rsidRPr="00573F56">
        <w:rPr>
          <w:spacing w:val="-8"/>
        </w:rPr>
        <w:t xml:space="preserve"> </w:t>
      </w:r>
      <w:r w:rsidRPr="00573F56">
        <w:t>Electoral</w:t>
      </w:r>
      <w:r w:rsidRPr="00573F56">
        <w:rPr>
          <w:spacing w:val="-7"/>
        </w:rPr>
        <w:t xml:space="preserve"> </w:t>
      </w:r>
      <w:r w:rsidRPr="00573F56">
        <w:t>Act</w:t>
      </w:r>
      <w:r w:rsidRPr="00573F56">
        <w:rPr>
          <w:spacing w:val="-7"/>
        </w:rPr>
        <w:t xml:space="preserve"> </w:t>
      </w:r>
      <w:r w:rsidRPr="00573F56">
        <w:t>2001 (LEA)</w:t>
      </w:r>
    </w:p>
    <w:p w14:paraId="78C2259F" w14:textId="77777777" w:rsidR="00304713" w:rsidRPr="00573F56" w:rsidRDefault="00304713" w:rsidP="00465E09">
      <w:pPr>
        <w:pStyle w:val="BodyText-1"/>
        <w:numPr>
          <w:ilvl w:val="0"/>
          <w:numId w:val="118"/>
        </w:numPr>
        <w:spacing w:after="60"/>
        <w:ind w:left="1134" w:hanging="567"/>
      </w:pPr>
      <w:r w:rsidRPr="00573F56">
        <w:t>Local</w:t>
      </w:r>
      <w:r w:rsidRPr="00573F56">
        <w:rPr>
          <w:spacing w:val="-5"/>
        </w:rPr>
        <w:t xml:space="preserve"> </w:t>
      </w:r>
      <w:r w:rsidRPr="00573F56">
        <w:t>Government</w:t>
      </w:r>
      <w:r w:rsidRPr="00573F56">
        <w:rPr>
          <w:spacing w:val="-5"/>
        </w:rPr>
        <w:t xml:space="preserve"> </w:t>
      </w:r>
      <w:r w:rsidRPr="00573F56">
        <w:t>Act</w:t>
      </w:r>
      <w:r w:rsidRPr="00573F56">
        <w:rPr>
          <w:spacing w:val="-4"/>
        </w:rPr>
        <w:t xml:space="preserve"> </w:t>
      </w:r>
      <w:r w:rsidRPr="00573F56">
        <w:t>1974</w:t>
      </w:r>
      <w:r w:rsidRPr="00573F56">
        <w:rPr>
          <w:spacing w:val="-5"/>
        </w:rPr>
        <w:t xml:space="preserve"> </w:t>
      </w:r>
      <w:r w:rsidRPr="00573F56">
        <w:t>and</w:t>
      </w:r>
      <w:r w:rsidRPr="00573F56">
        <w:rPr>
          <w:spacing w:val="-7"/>
        </w:rPr>
        <w:t xml:space="preserve"> </w:t>
      </w:r>
      <w:r w:rsidRPr="00573F56">
        <w:t>2002</w:t>
      </w:r>
      <w:r w:rsidRPr="00573F56">
        <w:rPr>
          <w:spacing w:val="-8"/>
        </w:rPr>
        <w:t xml:space="preserve"> </w:t>
      </w:r>
      <w:r w:rsidRPr="00573F56">
        <w:t>(LGA)</w:t>
      </w:r>
    </w:p>
    <w:p w14:paraId="4B2A3800" w14:textId="77777777" w:rsidR="00304713" w:rsidRPr="00573F56" w:rsidRDefault="00304713" w:rsidP="00465E09">
      <w:pPr>
        <w:pStyle w:val="BodyText-1"/>
        <w:numPr>
          <w:ilvl w:val="0"/>
          <w:numId w:val="118"/>
        </w:numPr>
        <w:spacing w:after="60"/>
        <w:ind w:left="1134" w:hanging="567"/>
      </w:pPr>
      <w:r w:rsidRPr="00573F56">
        <w:t>Local</w:t>
      </w:r>
      <w:r w:rsidRPr="00573F56">
        <w:rPr>
          <w:spacing w:val="-6"/>
        </w:rPr>
        <w:t xml:space="preserve"> </w:t>
      </w:r>
      <w:r w:rsidRPr="00573F56">
        <w:t>Government</w:t>
      </w:r>
      <w:r w:rsidRPr="00573F56">
        <w:rPr>
          <w:spacing w:val="-8"/>
        </w:rPr>
        <w:t xml:space="preserve"> </w:t>
      </w:r>
      <w:r w:rsidRPr="00573F56">
        <w:t>Official</w:t>
      </w:r>
      <w:r w:rsidRPr="00573F56">
        <w:rPr>
          <w:spacing w:val="-8"/>
        </w:rPr>
        <w:t xml:space="preserve"> </w:t>
      </w:r>
      <w:r w:rsidRPr="00573F56">
        <w:t>Information</w:t>
      </w:r>
      <w:r w:rsidRPr="00573F56">
        <w:rPr>
          <w:spacing w:val="-9"/>
        </w:rPr>
        <w:t xml:space="preserve"> </w:t>
      </w:r>
      <w:r w:rsidRPr="00573F56">
        <w:t>and</w:t>
      </w:r>
      <w:r w:rsidRPr="00573F56">
        <w:rPr>
          <w:spacing w:val="-8"/>
        </w:rPr>
        <w:t xml:space="preserve"> </w:t>
      </w:r>
      <w:r w:rsidRPr="00573F56">
        <w:t>Meetings</w:t>
      </w:r>
      <w:r w:rsidRPr="00573F56">
        <w:rPr>
          <w:spacing w:val="-9"/>
        </w:rPr>
        <w:t xml:space="preserve"> </w:t>
      </w:r>
      <w:r w:rsidRPr="00573F56">
        <w:t>Act</w:t>
      </w:r>
      <w:r w:rsidRPr="00573F56">
        <w:rPr>
          <w:spacing w:val="-7"/>
        </w:rPr>
        <w:t xml:space="preserve"> </w:t>
      </w:r>
      <w:r w:rsidRPr="00573F56">
        <w:t>1987</w:t>
      </w:r>
      <w:r w:rsidRPr="00573F56">
        <w:rPr>
          <w:spacing w:val="-9"/>
        </w:rPr>
        <w:t xml:space="preserve"> </w:t>
      </w:r>
      <w:r w:rsidRPr="00573F56">
        <w:t>(LGOIMA)</w:t>
      </w:r>
    </w:p>
    <w:p w14:paraId="2DB33FED" w14:textId="037F4CDA" w:rsidR="00304713" w:rsidRDefault="00304713" w:rsidP="00465E09">
      <w:pPr>
        <w:pStyle w:val="BodyText-1"/>
        <w:numPr>
          <w:ilvl w:val="0"/>
          <w:numId w:val="118"/>
        </w:numPr>
        <w:spacing w:after="60"/>
        <w:ind w:left="1134" w:hanging="567"/>
      </w:pPr>
      <w:r w:rsidRPr="00573F56">
        <w:t>Marine</w:t>
      </w:r>
      <w:r w:rsidRPr="00573F56">
        <w:rPr>
          <w:spacing w:val="-7"/>
        </w:rPr>
        <w:t xml:space="preserve"> </w:t>
      </w:r>
      <w:r w:rsidRPr="00573F56">
        <w:t>Farming</w:t>
      </w:r>
      <w:r w:rsidRPr="00573F56">
        <w:rPr>
          <w:spacing w:val="-8"/>
        </w:rPr>
        <w:t xml:space="preserve"> </w:t>
      </w:r>
      <w:r w:rsidRPr="00573F56">
        <w:t>Act</w:t>
      </w:r>
      <w:r w:rsidRPr="00573F56">
        <w:rPr>
          <w:spacing w:val="-7"/>
        </w:rPr>
        <w:t xml:space="preserve"> </w:t>
      </w:r>
      <w:r w:rsidRPr="00573F56">
        <w:t>1971</w:t>
      </w:r>
    </w:p>
    <w:p w14:paraId="45B3E731" w14:textId="1C16F0EB" w:rsidR="00EF7464" w:rsidRPr="00573F56" w:rsidRDefault="00EF7464" w:rsidP="00465E09">
      <w:pPr>
        <w:pStyle w:val="BodyText-1"/>
        <w:numPr>
          <w:ilvl w:val="0"/>
          <w:numId w:val="118"/>
        </w:numPr>
        <w:spacing w:after="60"/>
        <w:ind w:left="1134" w:hanging="567"/>
      </w:pPr>
      <w:r>
        <w:t>Public Records Act 2005</w:t>
      </w:r>
    </w:p>
    <w:p w14:paraId="50A83E77" w14:textId="77777777" w:rsidR="00304713" w:rsidRPr="00573F56" w:rsidRDefault="00304713" w:rsidP="00465E09">
      <w:pPr>
        <w:pStyle w:val="BodyText-1"/>
        <w:numPr>
          <w:ilvl w:val="0"/>
          <w:numId w:val="118"/>
        </w:numPr>
        <w:spacing w:after="60"/>
        <w:ind w:left="1134" w:hanging="567"/>
      </w:pPr>
      <w:r w:rsidRPr="00573F56">
        <w:t>Resource</w:t>
      </w:r>
      <w:r w:rsidRPr="00573F56">
        <w:rPr>
          <w:spacing w:val="-9"/>
        </w:rPr>
        <w:t xml:space="preserve"> </w:t>
      </w:r>
      <w:r w:rsidRPr="00573F56">
        <w:t>Management</w:t>
      </w:r>
      <w:r w:rsidRPr="00573F56">
        <w:rPr>
          <w:spacing w:val="-8"/>
        </w:rPr>
        <w:t xml:space="preserve"> </w:t>
      </w:r>
      <w:r w:rsidRPr="00573F56">
        <w:t>Act</w:t>
      </w:r>
      <w:r w:rsidRPr="00573F56">
        <w:rPr>
          <w:spacing w:val="-6"/>
        </w:rPr>
        <w:t xml:space="preserve"> </w:t>
      </w:r>
      <w:r w:rsidRPr="00573F56">
        <w:t>1991</w:t>
      </w:r>
      <w:r w:rsidRPr="00573F56">
        <w:rPr>
          <w:spacing w:val="-10"/>
        </w:rPr>
        <w:t xml:space="preserve"> </w:t>
      </w:r>
      <w:r w:rsidRPr="00573F56">
        <w:t>(RMA)</w:t>
      </w:r>
    </w:p>
    <w:p w14:paraId="1934E800" w14:textId="38523BF1" w:rsidR="00EF7464" w:rsidRPr="00573F56" w:rsidRDefault="00EF7464" w:rsidP="00465E09">
      <w:pPr>
        <w:pStyle w:val="BodyText-1"/>
        <w:numPr>
          <w:ilvl w:val="0"/>
          <w:numId w:val="118"/>
        </w:numPr>
        <w:spacing w:after="60"/>
        <w:ind w:left="1134" w:hanging="567"/>
      </w:pPr>
      <w:r w:rsidRPr="00573F56">
        <w:t xml:space="preserve">Sale </w:t>
      </w:r>
      <w:r w:rsidR="00A91BAE">
        <w:t xml:space="preserve">and Supply </w:t>
      </w:r>
      <w:r w:rsidRPr="00573F56">
        <w:t>of Alcohol Act 2012</w:t>
      </w:r>
    </w:p>
    <w:p w14:paraId="61712D20" w14:textId="77777777" w:rsidR="00304713" w:rsidRPr="00573F56" w:rsidRDefault="00304713" w:rsidP="00465E09">
      <w:pPr>
        <w:pStyle w:val="BodyText-1"/>
        <w:numPr>
          <w:ilvl w:val="0"/>
          <w:numId w:val="118"/>
        </w:numPr>
        <w:spacing w:after="60"/>
        <w:ind w:left="1134" w:hanging="567"/>
      </w:pPr>
      <w:r w:rsidRPr="00573F56">
        <w:t>Secret</w:t>
      </w:r>
      <w:r w:rsidRPr="00573F56">
        <w:rPr>
          <w:spacing w:val="-9"/>
        </w:rPr>
        <w:t xml:space="preserve"> </w:t>
      </w:r>
      <w:r w:rsidRPr="00573F56">
        <w:t>Commissions</w:t>
      </w:r>
      <w:r w:rsidRPr="00573F56">
        <w:rPr>
          <w:spacing w:val="-9"/>
        </w:rPr>
        <w:t xml:space="preserve"> </w:t>
      </w:r>
      <w:r w:rsidRPr="00573F56">
        <w:t>Act</w:t>
      </w:r>
      <w:r w:rsidRPr="00573F56">
        <w:rPr>
          <w:spacing w:val="-8"/>
        </w:rPr>
        <w:t xml:space="preserve"> </w:t>
      </w:r>
      <w:r w:rsidRPr="00573F56">
        <w:t>1910</w:t>
      </w:r>
    </w:p>
    <w:p w14:paraId="4DDD12EB" w14:textId="77777777" w:rsidR="00304713" w:rsidRPr="00573F56" w:rsidRDefault="00304713" w:rsidP="00BB55FA">
      <w:pPr>
        <w:pStyle w:val="BodyText-1"/>
        <w:numPr>
          <w:ilvl w:val="0"/>
          <w:numId w:val="118"/>
        </w:numPr>
        <w:ind w:left="1134" w:hanging="567"/>
      </w:pPr>
      <w:r w:rsidRPr="00573F56">
        <w:t>Securities</w:t>
      </w:r>
      <w:r w:rsidRPr="00573F56">
        <w:rPr>
          <w:spacing w:val="-9"/>
        </w:rPr>
        <w:t xml:space="preserve"> </w:t>
      </w:r>
      <w:r w:rsidRPr="00573F56">
        <w:t>Act</w:t>
      </w:r>
      <w:r w:rsidRPr="00573F56">
        <w:rPr>
          <w:spacing w:val="-8"/>
        </w:rPr>
        <w:t xml:space="preserve"> </w:t>
      </w:r>
      <w:r w:rsidRPr="00573F56">
        <w:t>1978</w:t>
      </w:r>
    </w:p>
    <w:p w14:paraId="352BA999" w14:textId="21B182D6" w:rsidR="00165D49" w:rsidRDefault="00165D49" w:rsidP="003C194D">
      <w:pPr>
        <w:pStyle w:val="Heading1"/>
        <w:rPr>
          <w:rFonts w:asciiTheme="minorHAnsi" w:hAnsiTheme="minorHAnsi"/>
        </w:rPr>
      </w:pPr>
      <w:r>
        <w:rPr>
          <w:rFonts w:asciiTheme="minorHAnsi" w:hAnsiTheme="minorHAnsi"/>
        </w:rPr>
        <w:br w:type="page"/>
      </w:r>
    </w:p>
    <w:p w14:paraId="60079A96" w14:textId="7FC1E27D" w:rsidR="002E5E78" w:rsidRPr="00573F56" w:rsidRDefault="002E5E78" w:rsidP="003C194D">
      <w:pPr>
        <w:pStyle w:val="Heading1"/>
        <w:rPr>
          <w:lang w:val="en-NZ"/>
        </w:rPr>
      </w:pPr>
      <w:bookmarkStart w:id="860" w:name="_Toc450736001"/>
      <w:bookmarkStart w:id="861" w:name="_Toc457932413"/>
      <w:bookmarkStart w:id="862" w:name="_Toc458071903"/>
      <w:bookmarkStart w:id="863" w:name="_Toc110518280"/>
      <w:r w:rsidRPr="00573F56">
        <w:rPr>
          <w:lang w:val="en-NZ"/>
        </w:rPr>
        <w:lastRenderedPageBreak/>
        <w:t>Appendix 1</w:t>
      </w:r>
      <w:r w:rsidR="00C81261" w:rsidRPr="00573F56">
        <w:rPr>
          <w:lang w:val="en-NZ"/>
        </w:rPr>
        <w:t>:</w:t>
      </w:r>
      <w:r w:rsidR="00DF43AE" w:rsidRPr="00573F56">
        <w:rPr>
          <w:lang w:val="en-NZ"/>
        </w:rPr>
        <w:t xml:space="preserve"> </w:t>
      </w:r>
      <w:r w:rsidRPr="00573F56">
        <w:rPr>
          <w:lang w:val="en-NZ"/>
        </w:rPr>
        <w:t>Grounds to exclude the public</w:t>
      </w:r>
      <w:bookmarkEnd w:id="860"/>
      <w:bookmarkEnd w:id="861"/>
      <w:bookmarkEnd w:id="862"/>
      <w:bookmarkEnd w:id="863"/>
      <w:r w:rsidR="00B5788D" w:rsidRPr="00573F56">
        <w:rPr>
          <w:lang w:val="en-NZ"/>
        </w:rPr>
        <w:t xml:space="preserve"> </w:t>
      </w:r>
    </w:p>
    <w:p w14:paraId="1EC246A2" w14:textId="77777777" w:rsidR="002E5E78" w:rsidRPr="00573F56" w:rsidRDefault="004A2710" w:rsidP="00465E09">
      <w:pPr>
        <w:pStyle w:val="BodyText-1"/>
        <w:spacing w:after="120"/>
      </w:pPr>
      <w:r w:rsidRPr="00573F56">
        <w:t>A local authority</w:t>
      </w:r>
      <w:r w:rsidR="002E5E78" w:rsidRPr="00573F56">
        <w:t xml:space="preserve"> may</w:t>
      </w:r>
      <w:r w:rsidRPr="00573F56">
        <w:t>,</w:t>
      </w:r>
      <w:r w:rsidR="002E5E78" w:rsidRPr="00573F56">
        <w:t xml:space="preserve"> by resolution</w:t>
      </w:r>
      <w:r w:rsidRPr="00573F56">
        <w:t>,</w:t>
      </w:r>
      <w:r w:rsidR="002E5E78" w:rsidRPr="00573F56">
        <w:t xml:space="preserve"> exclude the public from the whole or any part of the</w:t>
      </w:r>
      <w:r w:rsidR="002E5E78" w:rsidRPr="00573F56">
        <w:rPr>
          <w:w w:val="99"/>
        </w:rPr>
        <w:t xml:space="preserve"> </w:t>
      </w:r>
      <w:r w:rsidR="002E5E78" w:rsidRPr="00573F56">
        <w:t>proceedings of any meeting only on one or more of the following grounds:</w:t>
      </w:r>
    </w:p>
    <w:p w14:paraId="1E1C7C09" w14:textId="77777777" w:rsidR="002E5E78" w:rsidRPr="00573F56" w:rsidRDefault="002E5E78" w:rsidP="00465E09">
      <w:pPr>
        <w:pStyle w:val="BodyText-1"/>
        <w:spacing w:after="60"/>
        <w:ind w:left="567" w:hanging="567"/>
      </w:pPr>
      <w:r w:rsidRPr="00573F56">
        <w:rPr>
          <w:b/>
          <w:bCs/>
        </w:rPr>
        <w:t>A1</w:t>
      </w:r>
      <w:r w:rsidR="00B5788D" w:rsidRPr="00573F56">
        <w:rPr>
          <w:rStyle w:val="BodyText-1Char"/>
          <w:rFonts w:asciiTheme="minorHAnsi" w:eastAsiaTheme="majorEastAsia" w:hAnsiTheme="minorHAnsi" w:cs="Tahoma"/>
        </w:rPr>
        <w:tab/>
      </w:r>
      <w:r w:rsidR="00E73F2D" w:rsidRPr="00573F56">
        <w:rPr>
          <w:rFonts w:eastAsiaTheme="majorEastAsia"/>
        </w:rPr>
        <w:t>That good reason exists for excluding the public from the whole or any part of the proceedings of any meeting as the public disclosure of information would be likely:</w:t>
      </w:r>
      <w:r w:rsidRPr="00573F56">
        <w:t xml:space="preserve"> </w:t>
      </w:r>
    </w:p>
    <w:p w14:paraId="45CF2E2D" w14:textId="1B772591" w:rsidR="002E5E78" w:rsidRPr="00573F56" w:rsidRDefault="003E428F">
      <w:pPr>
        <w:pStyle w:val="BodyText-1"/>
        <w:numPr>
          <w:ilvl w:val="0"/>
          <w:numId w:val="119"/>
        </w:numPr>
        <w:spacing w:after="60"/>
        <w:ind w:left="1134" w:hanging="567"/>
      </w:pPr>
      <w:r>
        <w:t>T</w:t>
      </w:r>
      <w:r w:rsidR="002E5E78" w:rsidRPr="00573F56">
        <w:t>o prejudice the maintenance of the law, including the prevention,</w:t>
      </w:r>
      <w:r w:rsidR="002E5E78" w:rsidRPr="00573F56">
        <w:rPr>
          <w:w w:val="99"/>
        </w:rPr>
        <w:t xml:space="preserve"> </w:t>
      </w:r>
      <w:r w:rsidR="002E5E78" w:rsidRPr="00573F56">
        <w:t>investigation, and detection of offences, and the right to a fair trial; or</w:t>
      </w:r>
    </w:p>
    <w:p w14:paraId="382B4412" w14:textId="44E8EAB1" w:rsidR="002E5E78" w:rsidRPr="00573F56" w:rsidRDefault="003E428F">
      <w:pPr>
        <w:pStyle w:val="BodyText-1"/>
        <w:numPr>
          <w:ilvl w:val="0"/>
          <w:numId w:val="119"/>
        </w:numPr>
        <w:ind w:left="1134" w:hanging="567"/>
      </w:pPr>
      <w:r>
        <w:t>T</w:t>
      </w:r>
      <w:r w:rsidR="002E5E78" w:rsidRPr="00573F56">
        <w:t>o endanger the safety of any person.</w:t>
      </w:r>
    </w:p>
    <w:p w14:paraId="6EDF4A91" w14:textId="77777777" w:rsidR="002E5E78" w:rsidRPr="00573F56" w:rsidRDefault="002E5E78">
      <w:pPr>
        <w:pStyle w:val="BodyText-1"/>
        <w:spacing w:after="120"/>
        <w:ind w:left="567" w:hanging="567"/>
      </w:pPr>
      <w:r w:rsidRPr="00573F56">
        <w:rPr>
          <w:b/>
          <w:bCs/>
        </w:rPr>
        <w:t>A2</w:t>
      </w:r>
      <w:r w:rsidR="00B5788D" w:rsidRPr="00573F56">
        <w:rPr>
          <w:b/>
          <w:bCs/>
        </w:rPr>
        <w:tab/>
      </w:r>
      <w:r w:rsidR="00E73F2D" w:rsidRPr="00573F56">
        <w:t>That the public conduct of the whole or the relevant part of the proceedings of the meeting would be likely to result in the disclosure of information where the withholding of the information is necessary to:</w:t>
      </w:r>
      <w:r w:rsidRPr="00573F56">
        <w:t xml:space="preserve"> </w:t>
      </w:r>
    </w:p>
    <w:p w14:paraId="073C8953" w14:textId="368058ED" w:rsidR="002E5E78" w:rsidRPr="00573F56" w:rsidRDefault="002E5E78">
      <w:pPr>
        <w:pStyle w:val="BodyText-1"/>
        <w:numPr>
          <w:ilvl w:val="0"/>
          <w:numId w:val="120"/>
        </w:numPr>
        <w:spacing w:after="60"/>
        <w:ind w:left="1134" w:hanging="567"/>
        <w:rPr>
          <w:szCs w:val="24"/>
        </w:rPr>
      </w:pPr>
      <w:r w:rsidRPr="00573F56">
        <w:rPr>
          <w:szCs w:val="24"/>
        </w:rPr>
        <w:t>Protect the privacy of natural persons, including that of deceased natural</w:t>
      </w:r>
      <w:r w:rsidRPr="00573F56">
        <w:rPr>
          <w:w w:val="99"/>
          <w:szCs w:val="24"/>
        </w:rPr>
        <w:t xml:space="preserve"> </w:t>
      </w:r>
      <w:r w:rsidRPr="00573F56">
        <w:rPr>
          <w:szCs w:val="24"/>
        </w:rPr>
        <w:t>persons;</w:t>
      </w:r>
      <w:r w:rsidR="003E428F">
        <w:rPr>
          <w:szCs w:val="24"/>
        </w:rPr>
        <w:t xml:space="preserve"> or</w:t>
      </w:r>
    </w:p>
    <w:p w14:paraId="386CF751" w14:textId="77777777" w:rsidR="002E5E78" w:rsidRPr="00573F56" w:rsidRDefault="002E5E78">
      <w:pPr>
        <w:pStyle w:val="BodyText-1"/>
        <w:numPr>
          <w:ilvl w:val="0"/>
          <w:numId w:val="120"/>
        </w:numPr>
        <w:spacing w:after="60"/>
        <w:ind w:left="1134" w:hanging="567"/>
        <w:rPr>
          <w:szCs w:val="24"/>
        </w:rPr>
      </w:pPr>
      <w:r w:rsidRPr="00573F56">
        <w:rPr>
          <w:szCs w:val="24"/>
        </w:rPr>
        <w:t>Protect information where the maki</w:t>
      </w:r>
      <w:r w:rsidR="00B5788D" w:rsidRPr="00573F56">
        <w:rPr>
          <w:szCs w:val="24"/>
        </w:rPr>
        <w:t>ng available of the information</w:t>
      </w:r>
      <w:r w:rsidR="00553517" w:rsidRPr="00573F56">
        <w:rPr>
          <w:szCs w:val="24"/>
        </w:rPr>
        <w:t xml:space="preserve"> would</w:t>
      </w:r>
      <w:r w:rsidR="00B5788D" w:rsidRPr="00573F56">
        <w:rPr>
          <w:szCs w:val="24"/>
        </w:rPr>
        <w:t>:</w:t>
      </w:r>
    </w:p>
    <w:p w14:paraId="4758A0D0" w14:textId="74E040A7" w:rsidR="002E5E78" w:rsidRPr="00573F56" w:rsidRDefault="003E428F">
      <w:pPr>
        <w:pStyle w:val="BodyText-1"/>
        <w:numPr>
          <w:ilvl w:val="0"/>
          <w:numId w:val="121"/>
        </w:numPr>
        <w:spacing w:after="60"/>
        <w:ind w:left="1701" w:hanging="567"/>
      </w:pPr>
      <w:r>
        <w:t>D</w:t>
      </w:r>
      <w:r w:rsidR="002E5E78" w:rsidRPr="00573F56">
        <w:t>isclose a trade secret; or</w:t>
      </w:r>
    </w:p>
    <w:p w14:paraId="2E1E22DB" w14:textId="315CBD84" w:rsidR="002E5E78" w:rsidRPr="00573F56" w:rsidRDefault="003E428F">
      <w:pPr>
        <w:pStyle w:val="BodyText-1"/>
        <w:numPr>
          <w:ilvl w:val="0"/>
          <w:numId w:val="121"/>
        </w:numPr>
        <w:spacing w:after="60"/>
        <w:ind w:left="1701" w:hanging="567"/>
      </w:pPr>
      <w:r>
        <w:t>B</w:t>
      </w:r>
      <w:r w:rsidR="002E5E78" w:rsidRPr="00573F56">
        <w:t>e likely unreasonably to prejudice the commercial position of the</w:t>
      </w:r>
      <w:r w:rsidR="002E5E78" w:rsidRPr="00573F56">
        <w:rPr>
          <w:w w:val="99"/>
        </w:rPr>
        <w:t xml:space="preserve"> </w:t>
      </w:r>
      <w:r w:rsidR="002E5E78" w:rsidRPr="00573F56">
        <w:t>person who supplied or who is the subject of the information</w:t>
      </w:r>
      <w:r>
        <w:t>.</w:t>
      </w:r>
    </w:p>
    <w:p w14:paraId="552BF67C" w14:textId="5E6E2B2B" w:rsidR="002E5E78" w:rsidRPr="00573F56" w:rsidRDefault="00A13332" w:rsidP="00465E09">
      <w:pPr>
        <w:pStyle w:val="BodyText-1"/>
        <w:spacing w:after="60"/>
        <w:ind w:left="1134" w:hanging="567"/>
      </w:pPr>
      <w:r>
        <w:t>(</w:t>
      </w:r>
      <w:proofErr w:type="spellStart"/>
      <w:r>
        <w:t>ba</w:t>
      </w:r>
      <w:proofErr w:type="spellEnd"/>
      <w:r>
        <w:t>)</w:t>
      </w:r>
      <w:r>
        <w:tab/>
      </w:r>
      <w:r w:rsidR="002E5E78" w:rsidRPr="00573F56">
        <w:t>In the case only of an application for a resource consent, or water conservation</w:t>
      </w:r>
      <w:r w:rsidR="002E5E78" w:rsidRPr="00573F56">
        <w:rPr>
          <w:w w:val="99"/>
        </w:rPr>
        <w:t xml:space="preserve"> </w:t>
      </w:r>
      <w:r w:rsidR="002E5E78" w:rsidRPr="00573F56">
        <w:t xml:space="preserve">order, or a requirement for a designation or heritage order, under the Resource Management Act 1991, to avoid serious offence to tikanga </w:t>
      </w:r>
      <w:r w:rsidR="003246A8" w:rsidRPr="00573F56">
        <w:t>Māori</w:t>
      </w:r>
      <w:r w:rsidR="002E5E78" w:rsidRPr="00573F56">
        <w:t>, or to avoid</w:t>
      </w:r>
      <w:r w:rsidR="002E5E78" w:rsidRPr="00573F56">
        <w:rPr>
          <w:w w:val="99"/>
        </w:rPr>
        <w:t xml:space="preserve"> </w:t>
      </w:r>
      <w:r w:rsidR="002E5E78" w:rsidRPr="00573F56">
        <w:t xml:space="preserve">the disclosure of the location of waahi </w:t>
      </w:r>
      <w:proofErr w:type="spellStart"/>
      <w:r w:rsidR="002E5E78" w:rsidRPr="00573F56">
        <w:t>tapu</w:t>
      </w:r>
      <w:proofErr w:type="spellEnd"/>
      <w:r w:rsidR="002E5E78" w:rsidRPr="00573F56">
        <w:t>;</w:t>
      </w:r>
      <w:r w:rsidR="003E428F">
        <w:t xml:space="preserve"> or</w:t>
      </w:r>
    </w:p>
    <w:p w14:paraId="129BE577" w14:textId="77777777" w:rsidR="002E5E78" w:rsidRPr="00573F56" w:rsidRDefault="002E5E78">
      <w:pPr>
        <w:pStyle w:val="BodyText-1"/>
        <w:numPr>
          <w:ilvl w:val="0"/>
          <w:numId w:val="120"/>
        </w:numPr>
        <w:spacing w:after="60"/>
        <w:ind w:left="1134" w:hanging="567"/>
      </w:pPr>
      <w:r w:rsidRPr="00573F56">
        <w:t>Protect information which is subject to an obligation of confidence or which any</w:t>
      </w:r>
      <w:r w:rsidRPr="00573F56">
        <w:rPr>
          <w:w w:val="99"/>
        </w:rPr>
        <w:t xml:space="preserve"> </w:t>
      </w:r>
      <w:r w:rsidRPr="00573F56">
        <w:t>person has been or could be compelled to provide under the authority of any</w:t>
      </w:r>
      <w:r w:rsidRPr="00573F56">
        <w:rPr>
          <w:w w:val="99"/>
        </w:rPr>
        <w:t xml:space="preserve"> </w:t>
      </w:r>
      <w:r w:rsidRPr="00573F56">
        <w:t>enactment, where the maki</w:t>
      </w:r>
      <w:r w:rsidR="00B5788D" w:rsidRPr="00573F56">
        <w:t>ng available of the information</w:t>
      </w:r>
      <w:r w:rsidR="00553517" w:rsidRPr="00573F56">
        <w:t xml:space="preserve"> would</w:t>
      </w:r>
      <w:r w:rsidR="00B5788D" w:rsidRPr="00573F56">
        <w:t>:</w:t>
      </w:r>
    </w:p>
    <w:p w14:paraId="01BEC7B9" w14:textId="5E44F9BE" w:rsidR="002E5E78" w:rsidRPr="00573F56" w:rsidRDefault="003E428F">
      <w:pPr>
        <w:pStyle w:val="BodyText-1"/>
        <w:numPr>
          <w:ilvl w:val="0"/>
          <w:numId w:val="122"/>
        </w:numPr>
        <w:spacing w:after="60"/>
        <w:ind w:left="1701" w:hanging="567"/>
      </w:pPr>
      <w:r>
        <w:t>B</w:t>
      </w:r>
      <w:r w:rsidR="002E5E78" w:rsidRPr="00573F56">
        <w:t>e likely to prejudice the supply of similar information, or</w:t>
      </w:r>
      <w:r w:rsidR="002E5E78" w:rsidRPr="00573F56">
        <w:rPr>
          <w:w w:val="99"/>
        </w:rPr>
        <w:t xml:space="preserve"> </w:t>
      </w:r>
      <w:r w:rsidR="002E5E78" w:rsidRPr="00573F56">
        <w:t>information from the same source, and it is in the public interest that</w:t>
      </w:r>
      <w:r w:rsidR="002E5E78" w:rsidRPr="00573F56">
        <w:rPr>
          <w:w w:val="99"/>
        </w:rPr>
        <w:t xml:space="preserve"> </w:t>
      </w:r>
      <w:r w:rsidR="002E5E78" w:rsidRPr="00573F56">
        <w:t xml:space="preserve">such information should continue </w:t>
      </w:r>
      <w:r>
        <w:t>t</w:t>
      </w:r>
      <w:r w:rsidR="002E5E78" w:rsidRPr="00573F56">
        <w:t>o be supplied; or</w:t>
      </w:r>
    </w:p>
    <w:p w14:paraId="0F00AE3F" w14:textId="56474DB1" w:rsidR="002E5E78" w:rsidRPr="00573F56" w:rsidRDefault="003E428F">
      <w:pPr>
        <w:pStyle w:val="BodyText-1"/>
        <w:numPr>
          <w:ilvl w:val="0"/>
          <w:numId w:val="122"/>
        </w:numPr>
        <w:spacing w:after="60"/>
        <w:ind w:left="1701" w:hanging="567"/>
      </w:pPr>
      <w:r>
        <w:t>B</w:t>
      </w:r>
      <w:r w:rsidR="002E5E78" w:rsidRPr="00573F56">
        <w:t>e likely otherwise to damage the public interest</w:t>
      </w:r>
      <w:r>
        <w:t>.</w:t>
      </w:r>
    </w:p>
    <w:p w14:paraId="2829568C" w14:textId="77777777" w:rsidR="002E5E78" w:rsidRPr="00573F56" w:rsidRDefault="002E5E78">
      <w:pPr>
        <w:pStyle w:val="BodyText-1"/>
        <w:numPr>
          <w:ilvl w:val="0"/>
          <w:numId w:val="120"/>
        </w:numPr>
        <w:spacing w:after="60"/>
        <w:ind w:left="1134" w:hanging="567"/>
      </w:pPr>
      <w:r w:rsidRPr="00573F56">
        <w:t>Avoid prejudice to measures protecting the health or safety of members of the</w:t>
      </w:r>
      <w:r w:rsidRPr="00573F56">
        <w:rPr>
          <w:w w:val="99"/>
        </w:rPr>
        <w:t xml:space="preserve"> </w:t>
      </w:r>
      <w:r w:rsidRPr="00573F56">
        <w:t>public; or</w:t>
      </w:r>
    </w:p>
    <w:p w14:paraId="54E9F10E" w14:textId="77777777" w:rsidR="002E5E78" w:rsidRPr="00573F56" w:rsidRDefault="002E5E78">
      <w:pPr>
        <w:pStyle w:val="BodyText-1"/>
        <w:numPr>
          <w:ilvl w:val="0"/>
          <w:numId w:val="120"/>
        </w:numPr>
        <w:spacing w:after="60"/>
        <w:ind w:left="1134" w:hanging="567"/>
      </w:pPr>
      <w:r w:rsidRPr="00573F56">
        <w:t>Avoid</w:t>
      </w:r>
      <w:r w:rsidRPr="00573F56">
        <w:rPr>
          <w:spacing w:val="7"/>
        </w:rPr>
        <w:t xml:space="preserve"> </w:t>
      </w:r>
      <w:r w:rsidRPr="00573F56">
        <w:t>prejudice</w:t>
      </w:r>
      <w:r w:rsidRPr="00573F56">
        <w:rPr>
          <w:spacing w:val="7"/>
        </w:rPr>
        <w:t xml:space="preserve"> </w:t>
      </w:r>
      <w:r w:rsidRPr="00573F56">
        <w:t>to</w:t>
      </w:r>
      <w:r w:rsidRPr="00573F56">
        <w:rPr>
          <w:spacing w:val="7"/>
        </w:rPr>
        <w:t xml:space="preserve"> </w:t>
      </w:r>
      <w:r w:rsidRPr="00573F56">
        <w:t>measures</w:t>
      </w:r>
      <w:r w:rsidRPr="00573F56">
        <w:rPr>
          <w:spacing w:val="7"/>
        </w:rPr>
        <w:t xml:space="preserve"> </w:t>
      </w:r>
      <w:r w:rsidRPr="00573F56">
        <w:t>that</w:t>
      </w:r>
      <w:r w:rsidRPr="00573F56">
        <w:rPr>
          <w:spacing w:val="8"/>
        </w:rPr>
        <w:t xml:space="preserve"> </w:t>
      </w:r>
      <w:r w:rsidRPr="00573F56">
        <w:rPr>
          <w:spacing w:val="-1"/>
        </w:rPr>
        <w:t>p</w:t>
      </w:r>
      <w:r w:rsidRPr="00573F56">
        <w:t>revent</w:t>
      </w:r>
      <w:r w:rsidRPr="00573F56">
        <w:rPr>
          <w:spacing w:val="7"/>
        </w:rPr>
        <w:t xml:space="preserve"> </w:t>
      </w:r>
      <w:r w:rsidRPr="00573F56">
        <w:t>or</w:t>
      </w:r>
      <w:r w:rsidRPr="00573F56">
        <w:rPr>
          <w:spacing w:val="7"/>
        </w:rPr>
        <w:t xml:space="preserve"> </w:t>
      </w:r>
      <w:r w:rsidRPr="00573F56">
        <w:t>m</w:t>
      </w:r>
      <w:r w:rsidRPr="00573F56">
        <w:rPr>
          <w:spacing w:val="1"/>
        </w:rPr>
        <w:t>i</w:t>
      </w:r>
      <w:r w:rsidRPr="00573F56">
        <w:t>tigate</w:t>
      </w:r>
      <w:r w:rsidRPr="00573F56">
        <w:rPr>
          <w:spacing w:val="7"/>
        </w:rPr>
        <w:t xml:space="preserve"> </w:t>
      </w:r>
      <w:r w:rsidRPr="00573F56">
        <w:t>material</w:t>
      </w:r>
      <w:r w:rsidRPr="00573F56">
        <w:rPr>
          <w:spacing w:val="7"/>
        </w:rPr>
        <w:t xml:space="preserve"> </w:t>
      </w:r>
      <w:r w:rsidRPr="00573F56">
        <w:t>loss</w:t>
      </w:r>
      <w:r w:rsidRPr="00573F56">
        <w:rPr>
          <w:spacing w:val="8"/>
        </w:rPr>
        <w:t xml:space="preserve"> </w:t>
      </w:r>
      <w:r w:rsidRPr="00573F56">
        <w:t>to</w:t>
      </w:r>
      <w:r w:rsidRPr="00573F56">
        <w:rPr>
          <w:spacing w:val="7"/>
        </w:rPr>
        <w:t xml:space="preserve"> </w:t>
      </w:r>
      <w:r w:rsidRPr="00573F56">
        <w:t>members</w:t>
      </w:r>
      <w:r w:rsidRPr="00573F56">
        <w:rPr>
          <w:w w:val="99"/>
        </w:rPr>
        <w:t xml:space="preserve"> </w:t>
      </w:r>
      <w:r w:rsidRPr="00573F56">
        <w:t>of</w:t>
      </w:r>
      <w:r w:rsidRPr="00573F56">
        <w:rPr>
          <w:spacing w:val="-5"/>
        </w:rPr>
        <w:t xml:space="preserve"> </w:t>
      </w:r>
      <w:r w:rsidRPr="00573F56">
        <w:t>the</w:t>
      </w:r>
      <w:r w:rsidRPr="00573F56">
        <w:rPr>
          <w:spacing w:val="-4"/>
        </w:rPr>
        <w:t xml:space="preserve"> </w:t>
      </w:r>
      <w:r w:rsidRPr="00573F56">
        <w:t>public;</w:t>
      </w:r>
      <w:r w:rsidRPr="00573F56">
        <w:rPr>
          <w:spacing w:val="-5"/>
        </w:rPr>
        <w:t xml:space="preserve"> </w:t>
      </w:r>
      <w:r w:rsidRPr="00573F56">
        <w:t>or</w:t>
      </w:r>
    </w:p>
    <w:p w14:paraId="2DD188C5" w14:textId="1CCE7040" w:rsidR="002E5E78" w:rsidRPr="00573F56" w:rsidRDefault="002E5E78">
      <w:pPr>
        <w:pStyle w:val="BodyText-1"/>
        <w:numPr>
          <w:ilvl w:val="0"/>
          <w:numId w:val="120"/>
        </w:numPr>
        <w:spacing w:after="60"/>
        <w:ind w:left="1134" w:hanging="567"/>
        <w:rPr>
          <w:spacing w:val="-1"/>
        </w:rPr>
      </w:pPr>
      <w:r w:rsidRPr="00573F56">
        <w:t>Maintain</w:t>
      </w:r>
      <w:r w:rsidRPr="00573F56">
        <w:rPr>
          <w:spacing w:val="-7"/>
        </w:rPr>
        <w:t xml:space="preserve"> </w:t>
      </w:r>
      <w:r w:rsidRPr="00573F56">
        <w:t>the</w:t>
      </w:r>
      <w:r w:rsidRPr="00573F56">
        <w:rPr>
          <w:spacing w:val="-6"/>
        </w:rPr>
        <w:t xml:space="preserve"> </w:t>
      </w:r>
      <w:r w:rsidRPr="00573F56">
        <w:t>effective</w:t>
      </w:r>
      <w:r w:rsidRPr="00573F56">
        <w:rPr>
          <w:spacing w:val="-6"/>
        </w:rPr>
        <w:t xml:space="preserve"> </w:t>
      </w:r>
      <w:r w:rsidRPr="00573F56">
        <w:t>c</w:t>
      </w:r>
      <w:r w:rsidRPr="00573F56">
        <w:rPr>
          <w:spacing w:val="-1"/>
        </w:rPr>
        <w:t>o</w:t>
      </w:r>
      <w:r w:rsidRPr="00573F56">
        <w:t>nduct</w:t>
      </w:r>
      <w:r w:rsidRPr="00573F56">
        <w:rPr>
          <w:spacing w:val="-6"/>
        </w:rPr>
        <w:t xml:space="preserve"> </w:t>
      </w:r>
      <w:r w:rsidRPr="00573F56">
        <w:t>of</w:t>
      </w:r>
      <w:r w:rsidRPr="00573F56">
        <w:rPr>
          <w:spacing w:val="-6"/>
        </w:rPr>
        <w:t xml:space="preserve"> </w:t>
      </w:r>
      <w:r w:rsidRPr="00573F56">
        <w:t>pu</w:t>
      </w:r>
      <w:r w:rsidRPr="00573F56">
        <w:rPr>
          <w:spacing w:val="-1"/>
        </w:rPr>
        <w:t>b</w:t>
      </w:r>
      <w:r w:rsidRPr="00573F56">
        <w:t>lic</w:t>
      </w:r>
      <w:r w:rsidRPr="00573F56">
        <w:rPr>
          <w:spacing w:val="-7"/>
        </w:rPr>
        <w:t xml:space="preserve"> </w:t>
      </w:r>
      <w:r w:rsidRPr="00573F56">
        <w:t>affai</w:t>
      </w:r>
      <w:r w:rsidRPr="00573F56">
        <w:rPr>
          <w:spacing w:val="-2"/>
        </w:rPr>
        <w:t>r</w:t>
      </w:r>
      <w:r w:rsidRPr="00573F56">
        <w:t>s</w:t>
      </w:r>
      <w:r w:rsidRPr="00573F56">
        <w:rPr>
          <w:spacing w:val="-6"/>
        </w:rPr>
        <w:t xml:space="preserve"> </w:t>
      </w:r>
      <w:r w:rsidRPr="00573F56">
        <w:t>th</w:t>
      </w:r>
      <w:r w:rsidRPr="00573F56">
        <w:rPr>
          <w:spacing w:val="-2"/>
        </w:rPr>
        <w:t>r</w:t>
      </w:r>
      <w:r w:rsidRPr="00573F56">
        <w:t>ough</w:t>
      </w:r>
      <w:r w:rsidRPr="00573F56">
        <w:rPr>
          <w:spacing w:val="-6"/>
        </w:rPr>
        <w:t xml:space="preserve"> </w:t>
      </w:r>
      <w:r w:rsidR="00536BF6" w:rsidRPr="00573F56">
        <w:t>t</w:t>
      </w:r>
      <w:r w:rsidRPr="00573F56">
        <w:t>he</w:t>
      </w:r>
      <w:r w:rsidRPr="00573F56">
        <w:rPr>
          <w:spacing w:val="-6"/>
        </w:rPr>
        <w:t xml:space="preserve"> </w:t>
      </w:r>
      <w:r w:rsidRPr="00573F56">
        <w:t>protection</w:t>
      </w:r>
      <w:r w:rsidRPr="00573F56">
        <w:rPr>
          <w:spacing w:val="-5"/>
        </w:rPr>
        <w:t xml:space="preserve"> </w:t>
      </w:r>
      <w:r w:rsidRPr="00573F56">
        <w:t>of</w:t>
      </w:r>
      <w:r w:rsidRPr="00573F56">
        <w:rPr>
          <w:spacing w:val="-5"/>
        </w:rPr>
        <w:t xml:space="preserve"> </w:t>
      </w:r>
      <w:r w:rsidRPr="00573F56">
        <w:t>such</w:t>
      </w:r>
      <w:r w:rsidRPr="00573F56">
        <w:rPr>
          <w:spacing w:val="-5"/>
        </w:rPr>
        <w:t xml:space="preserve"> </w:t>
      </w:r>
      <w:r w:rsidRPr="00573F56">
        <w:rPr>
          <w:spacing w:val="-1"/>
        </w:rPr>
        <w:t>members, officers, employees, and persons from improper pressure or harassment; or</w:t>
      </w:r>
    </w:p>
    <w:p w14:paraId="5A78A982" w14:textId="77777777" w:rsidR="002E5E78" w:rsidRPr="00573F56" w:rsidRDefault="002E5E78">
      <w:pPr>
        <w:pStyle w:val="BodyText-1"/>
        <w:numPr>
          <w:ilvl w:val="0"/>
          <w:numId w:val="120"/>
        </w:numPr>
        <w:spacing w:after="60"/>
        <w:ind w:left="1134" w:hanging="567"/>
        <w:rPr>
          <w:spacing w:val="-1"/>
        </w:rPr>
      </w:pPr>
      <w:r w:rsidRPr="00573F56">
        <w:rPr>
          <w:spacing w:val="-1"/>
        </w:rPr>
        <w:t>Maintain legal professional privilege; or</w:t>
      </w:r>
    </w:p>
    <w:p w14:paraId="620BC60D" w14:textId="36B515DA" w:rsidR="002E5E78" w:rsidRPr="00573F56" w:rsidRDefault="002E5E78">
      <w:pPr>
        <w:pStyle w:val="BodyText-1"/>
        <w:numPr>
          <w:ilvl w:val="0"/>
          <w:numId w:val="120"/>
        </w:numPr>
        <w:spacing w:after="60"/>
        <w:ind w:left="1134" w:hanging="567"/>
        <w:rPr>
          <w:spacing w:val="-1"/>
        </w:rPr>
      </w:pPr>
      <w:r w:rsidRPr="00573F56">
        <w:rPr>
          <w:spacing w:val="-1"/>
        </w:rPr>
        <w:t xml:space="preserve">Enable any </w:t>
      </w:r>
      <w:r w:rsidR="007A4FAF">
        <w:rPr>
          <w:spacing w:val="-1"/>
        </w:rPr>
        <w:t>c</w:t>
      </w:r>
      <w:r w:rsidRPr="00573F56">
        <w:rPr>
          <w:spacing w:val="-1"/>
        </w:rPr>
        <w:t>ouncil holding the information to carry out, without prejudice or disadvantage, commercial activities; or</w:t>
      </w:r>
    </w:p>
    <w:p w14:paraId="78B9DB27" w14:textId="5C14146D" w:rsidR="002E5E78" w:rsidRPr="00573F56" w:rsidRDefault="002E5E78">
      <w:pPr>
        <w:pStyle w:val="BodyText-1"/>
        <w:numPr>
          <w:ilvl w:val="0"/>
          <w:numId w:val="120"/>
        </w:numPr>
        <w:spacing w:after="60"/>
        <w:ind w:left="1134" w:hanging="567"/>
        <w:rPr>
          <w:spacing w:val="-1"/>
        </w:rPr>
      </w:pPr>
      <w:r w:rsidRPr="00573F56">
        <w:rPr>
          <w:spacing w:val="-1"/>
        </w:rPr>
        <w:t xml:space="preserve">Enable any </w:t>
      </w:r>
      <w:r w:rsidR="007A4FAF">
        <w:rPr>
          <w:spacing w:val="-1"/>
        </w:rPr>
        <w:t>c</w:t>
      </w:r>
      <w:r w:rsidRPr="00573F56">
        <w:rPr>
          <w:spacing w:val="-1"/>
        </w:rPr>
        <w:t>ouncil holding the information to carry on, without prejudice or disadvantage, negotiations (including commercial and industrial negotiations); or</w:t>
      </w:r>
    </w:p>
    <w:p w14:paraId="06E3DC4F" w14:textId="60A8334B" w:rsidR="00A13332" w:rsidRDefault="002E5E78" w:rsidP="00BB55FA">
      <w:pPr>
        <w:pStyle w:val="BodyText-1"/>
        <w:numPr>
          <w:ilvl w:val="0"/>
          <w:numId w:val="120"/>
        </w:numPr>
        <w:ind w:left="1134" w:hanging="567"/>
        <w:rPr>
          <w:spacing w:val="-1"/>
        </w:rPr>
      </w:pPr>
      <w:r w:rsidRPr="00573F56">
        <w:rPr>
          <w:spacing w:val="-1"/>
        </w:rPr>
        <w:lastRenderedPageBreak/>
        <w:t>Prevent the disclosure or use of official information for improper gain or improper advantage</w:t>
      </w:r>
      <w:r w:rsidR="00A13332">
        <w:rPr>
          <w:spacing w:val="-1"/>
        </w:rPr>
        <w:t xml:space="preserve">. </w:t>
      </w:r>
    </w:p>
    <w:p w14:paraId="0D195FBB" w14:textId="1EA66221" w:rsidR="002E5E78" w:rsidRPr="00465E09" w:rsidRDefault="00D61C5D" w:rsidP="00465E09">
      <w:pPr>
        <w:pStyle w:val="BodyText-1"/>
        <w:ind w:left="567"/>
        <w:rPr>
          <w:i/>
          <w:spacing w:val="-1"/>
        </w:rPr>
      </w:pPr>
      <w:r>
        <w:rPr>
          <w:i/>
          <w:spacing w:val="-1"/>
        </w:rPr>
        <w:t xml:space="preserve">LGOIMA, </w:t>
      </w:r>
      <w:r w:rsidR="00A13332" w:rsidRPr="00465E09">
        <w:rPr>
          <w:i/>
          <w:spacing w:val="-1"/>
        </w:rPr>
        <w:t>s</w:t>
      </w:r>
      <w:r>
        <w:rPr>
          <w:i/>
          <w:spacing w:val="-1"/>
        </w:rPr>
        <w:t xml:space="preserve"> </w:t>
      </w:r>
      <w:r w:rsidR="00A13332" w:rsidRPr="00465E09">
        <w:rPr>
          <w:i/>
          <w:spacing w:val="-1"/>
        </w:rPr>
        <w:t>7</w:t>
      </w:r>
      <w:r w:rsidR="003E428F">
        <w:rPr>
          <w:i/>
          <w:spacing w:val="-1"/>
        </w:rPr>
        <w:t>.</w:t>
      </w:r>
    </w:p>
    <w:p w14:paraId="217A4674" w14:textId="1C2A60B5" w:rsidR="002E5E78" w:rsidRPr="00465E09" w:rsidRDefault="007A4FAF" w:rsidP="00DB1226">
      <w:pPr>
        <w:pStyle w:val="BodyText-1"/>
        <w:rPr>
          <w:i/>
        </w:rPr>
      </w:pPr>
      <w:r>
        <w:rPr>
          <w:i/>
        </w:rPr>
        <w:t xml:space="preserve">Under </w:t>
      </w:r>
      <w:r w:rsidR="002E5E78" w:rsidRPr="00465E09">
        <w:rPr>
          <w:i/>
        </w:rPr>
        <w:t>A2</w:t>
      </w:r>
      <w:r w:rsidR="002E5E78" w:rsidRPr="00465E09">
        <w:rPr>
          <w:i/>
          <w:spacing w:val="7"/>
        </w:rPr>
        <w:t xml:space="preserve"> </w:t>
      </w:r>
      <w:r>
        <w:rPr>
          <w:i/>
          <w:spacing w:val="7"/>
        </w:rPr>
        <w:t xml:space="preserve">(above) </w:t>
      </w:r>
      <w:r w:rsidR="002E5E78" w:rsidRPr="00465E09">
        <w:rPr>
          <w:i/>
        </w:rPr>
        <w:t>the</w:t>
      </w:r>
      <w:r w:rsidR="002E5E78" w:rsidRPr="00465E09">
        <w:rPr>
          <w:i/>
          <w:spacing w:val="5"/>
        </w:rPr>
        <w:t xml:space="preserve"> </w:t>
      </w:r>
      <w:r w:rsidR="002E5E78" w:rsidRPr="00465E09">
        <w:rPr>
          <w:i/>
        </w:rPr>
        <w:t>public</w:t>
      </w:r>
      <w:r w:rsidR="002E5E78" w:rsidRPr="00465E09">
        <w:rPr>
          <w:i/>
          <w:spacing w:val="6"/>
        </w:rPr>
        <w:t xml:space="preserve"> </w:t>
      </w:r>
      <w:r w:rsidR="002E5E78" w:rsidRPr="00465E09">
        <w:rPr>
          <w:i/>
        </w:rPr>
        <w:t>may</w:t>
      </w:r>
      <w:r w:rsidR="002E5E78" w:rsidRPr="00465E09">
        <w:rPr>
          <w:i/>
          <w:spacing w:val="6"/>
        </w:rPr>
        <w:t xml:space="preserve"> </w:t>
      </w:r>
      <w:r w:rsidR="002E5E78" w:rsidRPr="00465E09">
        <w:rPr>
          <w:i/>
        </w:rPr>
        <w:t>be</w:t>
      </w:r>
      <w:r w:rsidR="002E5E78" w:rsidRPr="00465E09">
        <w:rPr>
          <w:i/>
          <w:spacing w:val="6"/>
        </w:rPr>
        <w:t xml:space="preserve"> </w:t>
      </w:r>
      <w:r w:rsidR="002E5E78" w:rsidRPr="00465E09">
        <w:rPr>
          <w:i/>
          <w:spacing w:val="1"/>
        </w:rPr>
        <w:t>e</w:t>
      </w:r>
      <w:r w:rsidR="002E5E78" w:rsidRPr="00465E09">
        <w:rPr>
          <w:i/>
          <w:spacing w:val="-1"/>
        </w:rPr>
        <w:t>x</w:t>
      </w:r>
      <w:r w:rsidR="002E5E78" w:rsidRPr="00465E09">
        <w:rPr>
          <w:i/>
        </w:rPr>
        <w:t>cluded</w:t>
      </w:r>
      <w:r w:rsidR="002E5E78" w:rsidRPr="00465E09">
        <w:rPr>
          <w:i/>
          <w:spacing w:val="5"/>
        </w:rPr>
        <w:t xml:space="preserve"> </w:t>
      </w:r>
      <w:r w:rsidR="002E5E78" w:rsidRPr="00465E09">
        <w:rPr>
          <w:i/>
        </w:rPr>
        <w:t>unless,</w:t>
      </w:r>
      <w:r w:rsidR="002E5E78" w:rsidRPr="00465E09">
        <w:rPr>
          <w:i/>
          <w:w w:val="99"/>
        </w:rPr>
        <w:t xml:space="preserve"> </w:t>
      </w:r>
      <w:r w:rsidR="002E5E78" w:rsidRPr="00465E09">
        <w:rPr>
          <w:i/>
        </w:rPr>
        <w:t>in</w:t>
      </w:r>
      <w:r w:rsidR="002E5E78" w:rsidRPr="00465E09">
        <w:rPr>
          <w:i/>
          <w:spacing w:val="5"/>
        </w:rPr>
        <w:t xml:space="preserve"> </w:t>
      </w:r>
      <w:r w:rsidR="002E5E78" w:rsidRPr="00465E09">
        <w:rPr>
          <w:i/>
        </w:rPr>
        <w:t>the</w:t>
      </w:r>
      <w:r w:rsidR="002E5E78" w:rsidRPr="00465E09">
        <w:rPr>
          <w:i/>
          <w:spacing w:val="6"/>
        </w:rPr>
        <w:t xml:space="preserve"> </w:t>
      </w:r>
      <w:r w:rsidR="002E5E78" w:rsidRPr="00465E09">
        <w:rPr>
          <w:i/>
        </w:rPr>
        <w:t>circ</w:t>
      </w:r>
      <w:r w:rsidR="002E5E78" w:rsidRPr="00465E09">
        <w:rPr>
          <w:i/>
          <w:spacing w:val="-1"/>
        </w:rPr>
        <w:t>um</w:t>
      </w:r>
      <w:r w:rsidR="002E5E78" w:rsidRPr="00465E09">
        <w:rPr>
          <w:i/>
        </w:rPr>
        <w:t>stances</w:t>
      </w:r>
      <w:r w:rsidR="002E5E78" w:rsidRPr="00465E09">
        <w:rPr>
          <w:i/>
          <w:spacing w:val="6"/>
        </w:rPr>
        <w:t xml:space="preserve"> </w:t>
      </w:r>
      <w:r w:rsidR="002E5E78" w:rsidRPr="00465E09">
        <w:rPr>
          <w:i/>
        </w:rPr>
        <w:t>of</w:t>
      </w:r>
      <w:r w:rsidR="002E5E78" w:rsidRPr="00465E09">
        <w:rPr>
          <w:i/>
          <w:spacing w:val="4"/>
        </w:rPr>
        <w:t xml:space="preserve"> </w:t>
      </w:r>
      <w:r w:rsidR="00A13332">
        <w:rPr>
          <w:i/>
          <w:spacing w:val="4"/>
        </w:rPr>
        <w:t>a</w:t>
      </w:r>
      <w:r w:rsidR="002E5E78" w:rsidRPr="00465E09">
        <w:rPr>
          <w:i/>
          <w:spacing w:val="5"/>
        </w:rPr>
        <w:t xml:space="preserve"> </w:t>
      </w:r>
      <w:r w:rsidR="002E5E78" w:rsidRPr="00465E09">
        <w:rPr>
          <w:i/>
        </w:rPr>
        <w:t>partic</w:t>
      </w:r>
      <w:r w:rsidR="002E5E78" w:rsidRPr="00465E09">
        <w:rPr>
          <w:i/>
          <w:spacing w:val="-1"/>
        </w:rPr>
        <w:t>u</w:t>
      </w:r>
      <w:r w:rsidR="002E5E78" w:rsidRPr="00465E09">
        <w:rPr>
          <w:i/>
        </w:rPr>
        <w:t>lar</w:t>
      </w:r>
      <w:r w:rsidR="002E5E78" w:rsidRPr="00465E09">
        <w:rPr>
          <w:i/>
          <w:spacing w:val="6"/>
        </w:rPr>
        <w:t xml:space="preserve"> </w:t>
      </w:r>
      <w:r w:rsidR="002E5E78" w:rsidRPr="00465E09">
        <w:rPr>
          <w:i/>
        </w:rPr>
        <w:t>case,</w:t>
      </w:r>
      <w:r w:rsidR="002E5E78" w:rsidRPr="00465E09">
        <w:rPr>
          <w:i/>
          <w:spacing w:val="6"/>
        </w:rPr>
        <w:t xml:space="preserve"> </w:t>
      </w:r>
      <w:r w:rsidR="002E5E78" w:rsidRPr="00465E09">
        <w:rPr>
          <w:i/>
        </w:rPr>
        <w:t>t</w:t>
      </w:r>
      <w:r w:rsidR="002E5E78" w:rsidRPr="00465E09">
        <w:rPr>
          <w:i/>
          <w:spacing w:val="-1"/>
        </w:rPr>
        <w:t>h</w:t>
      </w:r>
      <w:r w:rsidR="002E5E78" w:rsidRPr="00465E09">
        <w:rPr>
          <w:i/>
        </w:rPr>
        <w:t>e</w:t>
      </w:r>
      <w:r w:rsidR="002E5E78" w:rsidRPr="00465E09">
        <w:rPr>
          <w:i/>
          <w:spacing w:val="4"/>
        </w:rPr>
        <w:t xml:space="preserve"> </w:t>
      </w:r>
      <w:r w:rsidR="002E5E78" w:rsidRPr="00465E09">
        <w:rPr>
          <w:i/>
        </w:rPr>
        <w:t>exclusion</w:t>
      </w:r>
      <w:r w:rsidR="002E5E78" w:rsidRPr="00465E09">
        <w:rPr>
          <w:i/>
          <w:spacing w:val="5"/>
        </w:rPr>
        <w:t xml:space="preserve"> </w:t>
      </w:r>
      <w:r w:rsidR="002E5E78" w:rsidRPr="00465E09">
        <w:rPr>
          <w:i/>
          <w:spacing w:val="-1"/>
        </w:rPr>
        <w:t>o</w:t>
      </w:r>
      <w:r w:rsidR="002E5E78" w:rsidRPr="00465E09">
        <w:rPr>
          <w:i/>
        </w:rPr>
        <w:t>f</w:t>
      </w:r>
      <w:r w:rsidR="002E5E78" w:rsidRPr="00465E09">
        <w:rPr>
          <w:i/>
          <w:spacing w:val="6"/>
        </w:rPr>
        <w:t xml:space="preserve"> </w:t>
      </w:r>
      <w:r w:rsidR="002E5E78" w:rsidRPr="00465E09">
        <w:rPr>
          <w:i/>
        </w:rPr>
        <w:t>the</w:t>
      </w:r>
      <w:r w:rsidR="002E5E78" w:rsidRPr="00465E09">
        <w:rPr>
          <w:i/>
          <w:spacing w:val="6"/>
        </w:rPr>
        <w:t xml:space="preserve"> </w:t>
      </w:r>
      <w:r w:rsidR="002E5E78" w:rsidRPr="00465E09">
        <w:rPr>
          <w:i/>
        </w:rPr>
        <w:t>public</w:t>
      </w:r>
      <w:r w:rsidR="002E5E78" w:rsidRPr="00465E09">
        <w:rPr>
          <w:i/>
          <w:spacing w:val="6"/>
        </w:rPr>
        <w:t xml:space="preserve"> </w:t>
      </w:r>
      <w:r w:rsidR="002E5E78" w:rsidRPr="00465E09">
        <w:rPr>
          <w:i/>
        </w:rPr>
        <w:t>is</w:t>
      </w:r>
      <w:r w:rsidR="002E5E78" w:rsidRPr="00465E09">
        <w:rPr>
          <w:i/>
          <w:spacing w:val="5"/>
        </w:rPr>
        <w:t xml:space="preserve"> </w:t>
      </w:r>
      <w:r w:rsidR="002E5E78" w:rsidRPr="00465E09">
        <w:rPr>
          <w:i/>
        </w:rPr>
        <w:t>outweigh</w:t>
      </w:r>
      <w:r w:rsidR="002E5E78" w:rsidRPr="00465E09">
        <w:rPr>
          <w:i/>
          <w:spacing w:val="-1"/>
        </w:rPr>
        <w:t>e</w:t>
      </w:r>
      <w:r w:rsidR="002E5E78" w:rsidRPr="00465E09">
        <w:rPr>
          <w:i/>
        </w:rPr>
        <w:t>d</w:t>
      </w:r>
      <w:r w:rsidR="002E5E78" w:rsidRPr="00465E09">
        <w:rPr>
          <w:i/>
          <w:w w:val="99"/>
        </w:rPr>
        <w:t xml:space="preserve"> </w:t>
      </w:r>
      <w:r w:rsidR="002E5E78" w:rsidRPr="00465E09">
        <w:rPr>
          <w:i/>
        </w:rPr>
        <w:t>by</w:t>
      </w:r>
      <w:r w:rsidR="002E5E78" w:rsidRPr="00465E09">
        <w:rPr>
          <w:i/>
          <w:spacing w:val="-5"/>
        </w:rPr>
        <w:t xml:space="preserve"> </w:t>
      </w:r>
      <w:r w:rsidR="002E5E78" w:rsidRPr="00465E09">
        <w:rPr>
          <w:i/>
        </w:rPr>
        <w:t>other</w:t>
      </w:r>
      <w:r w:rsidR="002E5E78" w:rsidRPr="00465E09">
        <w:rPr>
          <w:i/>
          <w:spacing w:val="-4"/>
        </w:rPr>
        <w:t xml:space="preserve"> </w:t>
      </w:r>
      <w:r w:rsidR="002E5E78" w:rsidRPr="00465E09">
        <w:rPr>
          <w:i/>
        </w:rPr>
        <w:t>considerations</w:t>
      </w:r>
      <w:r w:rsidR="002E5E78" w:rsidRPr="00465E09">
        <w:rPr>
          <w:i/>
          <w:spacing w:val="-5"/>
        </w:rPr>
        <w:t xml:space="preserve"> </w:t>
      </w:r>
      <w:r w:rsidR="002E5E78" w:rsidRPr="00465E09">
        <w:rPr>
          <w:i/>
        </w:rPr>
        <w:t>which</w:t>
      </w:r>
      <w:r w:rsidR="002E5E78" w:rsidRPr="00465E09">
        <w:rPr>
          <w:i/>
          <w:spacing w:val="-4"/>
        </w:rPr>
        <w:t xml:space="preserve"> </w:t>
      </w:r>
      <w:r w:rsidR="002E5E78" w:rsidRPr="00465E09">
        <w:rPr>
          <w:i/>
        </w:rPr>
        <w:t>rend</w:t>
      </w:r>
      <w:r w:rsidR="002E5E78" w:rsidRPr="00465E09">
        <w:rPr>
          <w:i/>
          <w:spacing w:val="-1"/>
        </w:rPr>
        <w:t>e</w:t>
      </w:r>
      <w:r w:rsidR="002E5E78" w:rsidRPr="00465E09">
        <w:rPr>
          <w:i/>
        </w:rPr>
        <w:t>r</w:t>
      </w:r>
      <w:r w:rsidR="002E5E78" w:rsidRPr="00465E09">
        <w:rPr>
          <w:i/>
          <w:spacing w:val="-5"/>
        </w:rPr>
        <w:t xml:space="preserve"> </w:t>
      </w:r>
      <w:r w:rsidR="002E5E78" w:rsidRPr="00465E09">
        <w:rPr>
          <w:i/>
        </w:rPr>
        <w:t>it</w:t>
      </w:r>
      <w:r w:rsidR="002E5E78" w:rsidRPr="00465E09">
        <w:rPr>
          <w:i/>
          <w:spacing w:val="-4"/>
        </w:rPr>
        <w:t xml:space="preserve"> </w:t>
      </w:r>
      <w:r w:rsidR="002E5E78" w:rsidRPr="00465E09">
        <w:rPr>
          <w:i/>
        </w:rPr>
        <w:t>desira</w:t>
      </w:r>
      <w:r w:rsidR="002E5E78" w:rsidRPr="00465E09">
        <w:rPr>
          <w:i/>
          <w:spacing w:val="-1"/>
        </w:rPr>
        <w:t>b</w:t>
      </w:r>
      <w:r w:rsidR="002E5E78" w:rsidRPr="00465E09">
        <w:rPr>
          <w:i/>
        </w:rPr>
        <w:t>l</w:t>
      </w:r>
      <w:r w:rsidR="002E5E78" w:rsidRPr="00465E09">
        <w:rPr>
          <w:i/>
          <w:spacing w:val="-1"/>
        </w:rPr>
        <w:t>e</w:t>
      </w:r>
      <w:r w:rsidR="00F251AA">
        <w:rPr>
          <w:i/>
          <w:spacing w:val="-4"/>
        </w:rPr>
        <w:t xml:space="preserve"> and </w:t>
      </w:r>
      <w:r w:rsidR="002E5E78" w:rsidRPr="00465E09">
        <w:rPr>
          <w:i/>
        </w:rPr>
        <w:t>in</w:t>
      </w:r>
      <w:r w:rsidR="002E5E78" w:rsidRPr="00465E09">
        <w:rPr>
          <w:i/>
          <w:spacing w:val="-4"/>
        </w:rPr>
        <w:t xml:space="preserve"> </w:t>
      </w:r>
      <w:r w:rsidR="002E5E78" w:rsidRPr="00465E09">
        <w:rPr>
          <w:i/>
        </w:rPr>
        <w:t>the</w:t>
      </w:r>
      <w:r w:rsidR="002E5E78" w:rsidRPr="00465E09">
        <w:rPr>
          <w:i/>
          <w:spacing w:val="-5"/>
        </w:rPr>
        <w:t xml:space="preserve"> </w:t>
      </w:r>
      <w:r w:rsidR="002E5E78" w:rsidRPr="00465E09">
        <w:rPr>
          <w:i/>
        </w:rPr>
        <w:t>public</w:t>
      </w:r>
      <w:r w:rsidR="002E5E78" w:rsidRPr="00465E09">
        <w:rPr>
          <w:i/>
          <w:spacing w:val="-4"/>
        </w:rPr>
        <w:t xml:space="preserve"> </w:t>
      </w:r>
      <w:r w:rsidR="002E5E78" w:rsidRPr="00465E09">
        <w:rPr>
          <w:i/>
        </w:rPr>
        <w:t>interest</w:t>
      </w:r>
      <w:r w:rsidR="002E5E78" w:rsidRPr="00465E09">
        <w:rPr>
          <w:i/>
          <w:spacing w:val="-5"/>
        </w:rPr>
        <w:t xml:space="preserve"> </w:t>
      </w:r>
      <w:r w:rsidR="002E5E78" w:rsidRPr="00465E09">
        <w:rPr>
          <w:i/>
        </w:rPr>
        <w:t>t</w:t>
      </w:r>
      <w:r w:rsidR="002E5E78" w:rsidRPr="00465E09">
        <w:rPr>
          <w:i/>
          <w:spacing w:val="-1"/>
        </w:rPr>
        <w:t>h</w:t>
      </w:r>
      <w:r w:rsidR="002E5E78" w:rsidRPr="00465E09">
        <w:rPr>
          <w:i/>
        </w:rPr>
        <w:t>at</w:t>
      </w:r>
      <w:r w:rsidR="002E5E78" w:rsidRPr="00465E09">
        <w:rPr>
          <w:i/>
          <w:spacing w:val="-4"/>
        </w:rPr>
        <w:t xml:space="preserve"> </w:t>
      </w:r>
      <w:r w:rsidR="002E5E78" w:rsidRPr="00465E09">
        <w:rPr>
          <w:i/>
        </w:rPr>
        <w:t>the</w:t>
      </w:r>
      <w:r w:rsidR="002E5E78" w:rsidRPr="00465E09">
        <w:rPr>
          <w:i/>
          <w:spacing w:val="-5"/>
        </w:rPr>
        <w:t xml:space="preserve"> </w:t>
      </w:r>
      <w:r w:rsidR="002E5E78" w:rsidRPr="00465E09">
        <w:rPr>
          <w:i/>
        </w:rPr>
        <w:t>pub</w:t>
      </w:r>
      <w:r w:rsidR="002E5E78" w:rsidRPr="00465E09">
        <w:rPr>
          <w:i/>
          <w:spacing w:val="1"/>
        </w:rPr>
        <w:t>l</w:t>
      </w:r>
      <w:r w:rsidR="002E5E78" w:rsidRPr="00465E09">
        <w:rPr>
          <w:i/>
        </w:rPr>
        <w:t>ic</w:t>
      </w:r>
      <w:r w:rsidR="002E5E78" w:rsidRPr="00465E09">
        <w:rPr>
          <w:i/>
          <w:w w:val="99"/>
        </w:rPr>
        <w:t xml:space="preserve"> </w:t>
      </w:r>
      <w:proofErr w:type="gramStart"/>
      <w:r w:rsidR="002E5E78" w:rsidRPr="00465E09">
        <w:rPr>
          <w:i/>
        </w:rPr>
        <w:t>not</w:t>
      </w:r>
      <w:r w:rsidR="002E5E78" w:rsidRPr="00465E09">
        <w:rPr>
          <w:i/>
          <w:spacing w:val="-8"/>
        </w:rPr>
        <w:t xml:space="preserve"> </w:t>
      </w:r>
      <w:r w:rsidR="002E5E78" w:rsidRPr="00465E09">
        <w:rPr>
          <w:i/>
        </w:rPr>
        <w:t>be</w:t>
      </w:r>
      <w:proofErr w:type="gramEnd"/>
      <w:r w:rsidR="002E5E78" w:rsidRPr="00465E09">
        <w:rPr>
          <w:i/>
          <w:spacing w:val="-7"/>
        </w:rPr>
        <w:t xml:space="preserve"> </w:t>
      </w:r>
      <w:r w:rsidR="002E5E78" w:rsidRPr="00465E09">
        <w:rPr>
          <w:i/>
        </w:rPr>
        <w:t>excluded.</w:t>
      </w:r>
    </w:p>
    <w:p w14:paraId="6AED887C" w14:textId="77777777" w:rsidR="002E5E78" w:rsidRPr="00573F56" w:rsidRDefault="002E5E78" w:rsidP="007D66E7">
      <w:pPr>
        <w:pStyle w:val="BodyText-1"/>
        <w:spacing w:after="120"/>
        <w:ind w:left="567" w:hanging="567"/>
      </w:pPr>
      <w:r w:rsidRPr="00573F56">
        <w:rPr>
          <w:b/>
          <w:bCs/>
        </w:rPr>
        <w:t>A3</w:t>
      </w:r>
      <w:r w:rsidR="00B5788D" w:rsidRPr="00573F56">
        <w:rPr>
          <w:b/>
          <w:bCs/>
        </w:rPr>
        <w:tab/>
      </w:r>
      <w:r w:rsidR="00E73F2D" w:rsidRPr="00573F56">
        <w:t>That the public conduct of the whole or the relevant part of the proceedings of the meeting would be likely to result in the disclosure of information, the public disclosure of which would</w:t>
      </w:r>
      <w:r w:rsidR="00B5788D" w:rsidRPr="007D66E7">
        <w:rPr>
          <w:rFonts w:eastAsiaTheme="majorEastAsia" w:cs="Tahoma"/>
        </w:rPr>
        <w:t>:</w:t>
      </w:r>
    </w:p>
    <w:p w14:paraId="3599EDAA" w14:textId="77777777" w:rsidR="002E5E78" w:rsidRPr="00573F56" w:rsidRDefault="002E5E78" w:rsidP="00BB55FA">
      <w:pPr>
        <w:pStyle w:val="BodyText-1"/>
        <w:numPr>
          <w:ilvl w:val="0"/>
          <w:numId w:val="123"/>
        </w:numPr>
        <w:spacing w:after="60"/>
        <w:ind w:left="1134" w:hanging="567"/>
        <w:rPr>
          <w:szCs w:val="24"/>
        </w:rPr>
      </w:pPr>
      <w:r w:rsidRPr="00573F56">
        <w:rPr>
          <w:szCs w:val="24"/>
        </w:rPr>
        <w:t>Be</w:t>
      </w:r>
      <w:r w:rsidRPr="00573F56">
        <w:rPr>
          <w:spacing w:val="-6"/>
          <w:szCs w:val="24"/>
        </w:rPr>
        <w:t xml:space="preserve"> </w:t>
      </w:r>
      <w:r w:rsidRPr="00573F56">
        <w:rPr>
          <w:szCs w:val="24"/>
        </w:rPr>
        <w:t>contrary</w:t>
      </w:r>
      <w:r w:rsidRPr="00573F56">
        <w:rPr>
          <w:spacing w:val="-6"/>
          <w:szCs w:val="24"/>
        </w:rPr>
        <w:t xml:space="preserve"> </w:t>
      </w:r>
      <w:r w:rsidRPr="00573F56">
        <w:rPr>
          <w:szCs w:val="24"/>
        </w:rPr>
        <w:t>to</w:t>
      </w:r>
      <w:r w:rsidRPr="00573F56">
        <w:rPr>
          <w:spacing w:val="-5"/>
          <w:szCs w:val="24"/>
        </w:rPr>
        <w:t xml:space="preserve"> </w:t>
      </w:r>
      <w:r w:rsidRPr="00573F56">
        <w:rPr>
          <w:szCs w:val="24"/>
        </w:rPr>
        <w:t>the</w:t>
      </w:r>
      <w:r w:rsidRPr="00573F56">
        <w:rPr>
          <w:spacing w:val="-6"/>
          <w:szCs w:val="24"/>
        </w:rPr>
        <w:t xml:space="preserve"> </w:t>
      </w:r>
      <w:r w:rsidRPr="00573F56">
        <w:rPr>
          <w:szCs w:val="24"/>
        </w:rPr>
        <w:t>provisions</w:t>
      </w:r>
      <w:r w:rsidRPr="00573F56">
        <w:rPr>
          <w:spacing w:val="-5"/>
          <w:szCs w:val="24"/>
        </w:rPr>
        <w:t xml:space="preserve"> </w:t>
      </w:r>
      <w:r w:rsidRPr="00573F56">
        <w:rPr>
          <w:szCs w:val="24"/>
        </w:rPr>
        <w:t>of</w:t>
      </w:r>
      <w:r w:rsidRPr="00573F56">
        <w:rPr>
          <w:spacing w:val="-6"/>
          <w:szCs w:val="24"/>
        </w:rPr>
        <w:t xml:space="preserve"> </w:t>
      </w:r>
      <w:r w:rsidRPr="00573F56">
        <w:rPr>
          <w:szCs w:val="24"/>
        </w:rPr>
        <w:t>a</w:t>
      </w:r>
      <w:r w:rsidRPr="00573F56">
        <w:rPr>
          <w:spacing w:val="-5"/>
          <w:szCs w:val="24"/>
        </w:rPr>
        <w:t xml:space="preserve"> </w:t>
      </w:r>
      <w:r w:rsidRPr="00573F56">
        <w:rPr>
          <w:szCs w:val="24"/>
        </w:rPr>
        <w:t>s</w:t>
      </w:r>
      <w:r w:rsidRPr="00573F56">
        <w:rPr>
          <w:spacing w:val="-1"/>
          <w:szCs w:val="24"/>
        </w:rPr>
        <w:t>p</w:t>
      </w:r>
      <w:r w:rsidRPr="00573F56">
        <w:rPr>
          <w:szCs w:val="24"/>
        </w:rPr>
        <w:t>ecified</w:t>
      </w:r>
      <w:r w:rsidRPr="00573F56">
        <w:rPr>
          <w:spacing w:val="-6"/>
          <w:szCs w:val="24"/>
        </w:rPr>
        <w:t xml:space="preserve"> </w:t>
      </w:r>
      <w:r w:rsidRPr="00573F56">
        <w:rPr>
          <w:szCs w:val="24"/>
        </w:rPr>
        <w:t>en</w:t>
      </w:r>
      <w:r w:rsidRPr="00573F56">
        <w:rPr>
          <w:spacing w:val="-1"/>
          <w:szCs w:val="24"/>
        </w:rPr>
        <w:t>a</w:t>
      </w:r>
      <w:r w:rsidRPr="00573F56">
        <w:rPr>
          <w:szCs w:val="24"/>
        </w:rPr>
        <w:t>ctment;</w:t>
      </w:r>
      <w:r w:rsidRPr="00573F56">
        <w:rPr>
          <w:spacing w:val="-5"/>
          <w:szCs w:val="24"/>
        </w:rPr>
        <w:t xml:space="preserve"> </w:t>
      </w:r>
      <w:r w:rsidRPr="00573F56">
        <w:rPr>
          <w:szCs w:val="24"/>
        </w:rPr>
        <w:t>or</w:t>
      </w:r>
    </w:p>
    <w:p w14:paraId="6D3F6CE5" w14:textId="77777777" w:rsidR="002E5E78" w:rsidRPr="00573F56" w:rsidRDefault="002E5E78" w:rsidP="00BB55FA">
      <w:pPr>
        <w:pStyle w:val="BodyText-1"/>
        <w:numPr>
          <w:ilvl w:val="0"/>
          <w:numId w:val="123"/>
        </w:numPr>
        <w:ind w:left="1134" w:hanging="567"/>
        <w:rPr>
          <w:szCs w:val="24"/>
        </w:rPr>
      </w:pPr>
      <w:r w:rsidRPr="00573F56">
        <w:rPr>
          <w:szCs w:val="24"/>
        </w:rPr>
        <w:t>Constitute</w:t>
      </w:r>
      <w:r w:rsidRPr="00573F56">
        <w:rPr>
          <w:spacing w:val="-7"/>
          <w:szCs w:val="24"/>
        </w:rPr>
        <w:t xml:space="preserve"> </w:t>
      </w:r>
      <w:r w:rsidRPr="00573F56">
        <w:rPr>
          <w:szCs w:val="24"/>
        </w:rPr>
        <w:t>contempt</w:t>
      </w:r>
      <w:r w:rsidRPr="00573F56">
        <w:rPr>
          <w:spacing w:val="-6"/>
          <w:szCs w:val="24"/>
        </w:rPr>
        <w:t xml:space="preserve"> </w:t>
      </w:r>
      <w:r w:rsidRPr="00573F56">
        <w:rPr>
          <w:szCs w:val="24"/>
        </w:rPr>
        <w:t>of</w:t>
      </w:r>
      <w:r w:rsidRPr="00573F56">
        <w:rPr>
          <w:spacing w:val="-7"/>
          <w:szCs w:val="24"/>
        </w:rPr>
        <w:t xml:space="preserve"> </w:t>
      </w:r>
      <w:r w:rsidRPr="00573F56">
        <w:rPr>
          <w:szCs w:val="24"/>
        </w:rPr>
        <w:t>Court</w:t>
      </w:r>
      <w:r w:rsidRPr="00573F56">
        <w:rPr>
          <w:spacing w:val="-6"/>
          <w:szCs w:val="24"/>
        </w:rPr>
        <w:t xml:space="preserve"> </w:t>
      </w:r>
      <w:r w:rsidRPr="00573F56">
        <w:rPr>
          <w:szCs w:val="24"/>
        </w:rPr>
        <w:t>or</w:t>
      </w:r>
      <w:r w:rsidRPr="00573F56">
        <w:rPr>
          <w:spacing w:val="-7"/>
          <w:szCs w:val="24"/>
        </w:rPr>
        <w:t xml:space="preserve"> </w:t>
      </w:r>
      <w:r w:rsidRPr="00573F56">
        <w:rPr>
          <w:szCs w:val="24"/>
        </w:rPr>
        <w:t>of</w:t>
      </w:r>
      <w:r w:rsidRPr="00573F56">
        <w:rPr>
          <w:spacing w:val="-6"/>
          <w:szCs w:val="24"/>
        </w:rPr>
        <w:t xml:space="preserve"> </w:t>
      </w:r>
      <w:r w:rsidRPr="00573F56">
        <w:rPr>
          <w:szCs w:val="24"/>
        </w:rPr>
        <w:t>the</w:t>
      </w:r>
      <w:r w:rsidRPr="00573F56">
        <w:rPr>
          <w:spacing w:val="-6"/>
          <w:szCs w:val="24"/>
        </w:rPr>
        <w:t xml:space="preserve"> </w:t>
      </w:r>
      <w:r w:rsidRPr="00573F56">
        <w:rPr>
          <w:szCs w:val="24"/>
        </w:rPr>
        <w:t>House</w:t>
      </w:r>
      <w:r w:rsidRPr="00573F56">
        <w:rPr>
          <w:spacing w:val="-7"/>
          <w:szCs w:val="24"/>
        </w:rPr>
        <w:t xml:space="preserve"> </w:t>
      </w:r>
      <w:r w:rsidRPr="00573F56">
        <w:rPr>
          <w:szCs w:val="24"/>
        </w:rPr>
        <w:t>of</w:t>
      </w:r>
      <w:r w:rsidRPr="00573F56">
        <w:rPr>
          <w:spacing w:val="-6"/>
          <w:szCs w:val="24"/>
        </w:rPr>
        <w:t xml:space="preserve"> </w:t>
      </w:r>
      <w:r w:rsidR="007D66E7">
        <w:rPr>
          <w:szCs w:val="24"/>
        </w:rPr>
        <w:t>Representatives.</w:t>
      </w:r>
    </w:p>
    <w:p w14:paraId="35417ABD" w14:textId="77777777" w:rsidR="002E5E78" w:rsidRPr="007D66E7" w:rsidRDefault="002E5E78" w:rsidP="007D66E7">
      <w:pPr>
        <w:spacing w:before="0" w:after="200" w:line="276" w:lineRule="auto"/>
        <w:ind w:left="567" w:hanging="567"/>
        <w:rPr>
          <w:rStyle w:val="BodyText-1Char"/>
        </w:rPr>
      </w:pPr>
      <w:r w:rsidRPr="007D66E7">
        <w:rPr>
          <w:rStyle w:val="BodyText-1Char"/>
          <w:b/>
        </w:rPr>
        <w:t>A4</w:t>
      </w:r>
      <w:r w:rsidR="00B5788D" w:rsidRPr="00573F56">
        <w:rPr>
          <w:rFonts w:asciiTheme="minorHAnsi" w:hAnsiTheme="minorHAnsi"/>
          <w:b/>
          <w:bCs/>
        </w:rPr>
        <w:tab/>
      </w:r>
      <w:r w:rsidR="00E73F2D" w:rsidRPr="007D66E7">
        <w:rPr>
          <w:rStyle w:val="BodyText-1Char"/>
        </w:rPr>
        <w:t>That the purpose of the whole or the relevant part of the proceedings of the meeting is to consider a recommendation made to that Council by an Ombudsman under section 30(1) or section 38(3) of this Act (in the case of a Council named or specified in Schedule 1 to this Act).</w:t>
      </w:r>
    </w:p>
    <w:p w14:paraId="2C0E6DB7" w14:textId="77777777" w:rsidR="002E5E78" w:rsidRPr="007D66E7" w:rsidRDefault="002E5E78" w:rsidP="007D66E7">
      <w:pPr>
        <w:pStyle w:val="BodyText-1"/>
        <w:spacing w:after="120"/>
        <w:ind w:left="567" w:hanging="567"/>
        <w:rPr>
          <w:rStyle w:val="BodyText-1Char"/>
        </w:rPr>
      </w:pPr>
      <w:r w:rsidRPr="00573F56">
        <w:rPr>
          <w:rFonts w:asciiTheme="minorHAnsi" w:hAnsiTheme="minorHAnsi"/>
          <w:b/>
          <w:bCs/>
        </w:rPr>
        <w:t>A5</w:t>
      </w:r>
      <w:r w:rsidR="00B5788D" w:rsidRPr="00573F56">
        <w:rPr>
          <w:rFonts w:asciiTheme="minorHAnsi" w:hAnsiTheme="minorHAnsi"/>
          <w:b/>
          <w:bCs/>
        </w:rPr>
        <w:tab/>
      </w:r>
      <w:r w:rsidR="00E73F2D" w:rsidRPr="007D66E7">
        <w:rPr>
          <w:rStyle w:val="BodyText-1Char"/>
        </w:rPr>
        <w:t>That the exclusion of the public from the whole or the relevant part of the proceedings of the meeting is necessary to enable the Council to deliberate in private on its decision or recommendation in:</w:t>
      </w:r>
    </w:p>
    <w:p w14:paraId="4093E324" w14:textId="3ACFF633" w:rsidR="002E5E78" w:rsidRPr="00573F56" w:rsidRDefault="002E5E78" w:rsidP="00BB55FA">
      <w:pPr>
        <w:pStyle w:val="BodyText-1"/>
        <w:numPr>
          <w:ilvl w:val="0"/>
          <w:numId w:val="124"/>
        </w:numPr>
        <w:spacing w:after="60"/>
        <w:ind w:left="1134" w:hanging="567"/>
      </w:pPr>
      <w:r w:rsidRPr="00573F56">
        <w:t>Any</w:t>
      </w:r>
      <w:r w:rsidRPr="00573F56">
        <w:rPr>
          <w:spacing w:val="-8"/>
        </w:rPr>
        <w:t xml:space="preserve"> </w:t>
      </w:r>
      <w:r w:rsidRPr="00573F56">
        <w:t>proceedings</w:t>
      </w:r>
      <w:r w:rsidRPr="00573F56">
        <w:rPr>
          <w:spacing w:val="-7"/>
        </w:rPr>
        <w:t xml:space="preserve"> </w:t>
      </w:r>
      <w:r w:rsidRPr="00573F56">
        <w:t>before</w:t>
      </w:r>
      <w:r w:rsidRPr="00573F56">
        <w:rPr>
          <w:spacing w:val="-8"/>
        </w:rPr>
        <w:t xml:space="preserve"> </w:t>
      </w:r>
      <w:r w:rsidRPr="00573F56">
        <w:t>a</w:t>
      </w:r>
      <w:r w:rsidRPr="00573F56">
        <w:rPr>
          <w:spacing w:val="-7"/>
        </w:rPr>
        <w:t xml:space="preserve"> </w:t>
      </w:r>
      <w:r w:rsidRPr="00573F56">
        <w:t>Council where</w:t>
      </w:r>
      <w:r w:rsidR="00AF74CA">
        <w:t>:</w:t>
      </w:r>
    </w:p>
    <w:p w14:paraId="047DB7DF" w14:textId="4575EF35" w:rsidR="002E5E78" w:rsidRPr="00573F56" w:rsidRDefault="002E5E78" w:rsidP="00BB55FA">
      <w:pPr>
        <w:pStyle w:val="BodyText-1"/>
        <w:numPr>
          <w:ilvl w:val="0"/>
          <w:numId w:val="125"/>
        </w:numPr>
        <w:spacing w:after="60"/>
        <w:ind w:left="1701" w:hanging="567"/>
      </w:pPr>
      <w:r w:rsidRPr="00573F56">
        <w:t>A</w:t>
      </w:r>
      <w:r w:rsidRPr="00573F56">
        <w:rPr>
          <w:spacing w:val="10"/>
        </w:rPr>
        <w:t xml:space="preserve"> </w:t>
      </w:r>
      <w:r w:rsidRPr="00573F56">
        <w:t>right</w:t>
      </w:r>
      <w:r w:rsidRPr="00573F56">
        <w:rPr>
          <w:spacing w:val="11"/>
        </w:rPr>
        <w:t xml:space="preserve"> </w:t>
      </w:r>
      <w:r w:rsidRPr="00573F56">
        <w:t>of</w:t>
      </w:r>
      <w:r w:rsidRPr="00573F56">
        <w:rPr>
          <w:spacing w:val="11"/>
        </w:rPr>
        <w:t xml:space="preserve"> </w:t>
      </w:r>
      <w:r w:rsidRPr="00573F56">
        <w:t>appeal</w:t>
      </w:r>
      <w:r w:rsidRPr="00573F56">
        <w:rPr>
          <w:spacing w:val="11"/>
        </w:rPr>
        <w:t xml:space="preserve"> </w:t>
      </w:r>
      <w:r w:rsidRPr="00573F56">
        <w:t>lies</w:t>
      </w:r>
      <w:r w:rsidRPr="00573F56">
        <w:rPr>
          <w:spacing w:val="10"/>
        </w:rPr>
        <w:t xml:space="preserve"> </w:t>
      </w:r>
      <w:r w:rsidRPr="00573F56">
        <w:t>to</w:t>
      </w:r>
      <w:r w:rsidRPr="00573F56">
        <w:rPr>
          <w:spacing w:val="10"/>
        </w:rPr>
        <w:t xml:space="preserve"> </w:t>
      </w:r>
      <w:r w:rsidRPr="00573F56">
        <w:t>any</w:t>
      </w:r>
      <w:r w:rsidRPr="00573F56">
        <w:rPr>
          <w:spacing w:val="11"/>
        </w:rPr>
        <w:t xml:space="preserve"> </w:t>
      </w:r>
      <w:r w:rsidRPr="00573F56">
        <w:t>Court</w:t>
      </w:r>
      <w:r w:rsidRPr="00573F56">
        <w:rPr>
          <w:spacing w:val="13"/>
        </w:rPr>
        <w:t xml:space="preserve"> </w:t>
      </w:r>
      <w:r w:rsidRPr="00573F56">
        <w:t>or</w:t>
      </w:r>
      <w:r w:rsidRPr="00573F56">
        <w:rPr>
          <w:spacing w:val="10"/>
        </w:rPr>
        <w:t xml:space="preserve"> </w:t>
      </w:r>
      <w:r w:rsidRPr="00573F56">
        <w:t>tribunal</w:t>
      </w:r>
      <w:r w:rsidRPr="00573F56">
        <w:rPr>
          <w:spacing w:val="11"/>
        </w:rPr>
        <w:t xml:space="preserve"> </w:t>
      </w:r>
      <w:r w:rsidRPr="00573F56">
        <w:rPr>
          <w:spacing w:val="-1"/>
        </w:rPr>
        <w:t>a</w:t>
      </w:r>
      <w:r w:rsidRPr="00573F56">
        <w:t>gainst</w:t>
      </w:r>
      <w:r w:rsidRPr="00573F56">
        <w:rPr>
          <w:spacing w:val="11"/>
        </w:rPr>
        <w:t xml:space="preserve"> </w:t>
      </w:r>
      <w:r w:rsidRPr="00573F56">
        <w:t>the</w:t>
      </w:r>
      <w:r w:rsidRPr="00573F56">
        <w:rPr>
          <w:spacing w:val="11"/>
        </w:rPr>
        <w:t xml:space="preserve"> </w:t>
      </w:r>
      <w:r w:rsidRPr="00573F56">
        <w:t>final</w:t>
      </w:r>
      <w:r w:rsidRPr="00573F56">
        <w:rPr>
          <w:spacing w:val="11"/>
        </w:rPr>
        <w:t xml:space="preserve"> </w:t>
      </w:r>
      <w:r w:rsidRPr="00573F56">
        <w:t>decision</w:t>
      </w:r>
      <w:r w:rsidRPr="00573F56">
        <w:rPr>
          <w:spacing w:val="10"/>
        </w:rPr>
        <w:t xml:space="preserve"> </w:t>
      </w:r>
      <w:r w:rsidRPr="00573F56">
        <w:t>of</w:t>
      </w:r>
      <w:r w:rsidRPr="00573F56">
        <w:rPr>
          <w:w w:val="99"/>
        </w:rPr>
        <w:t xml:space="preserve"> </w:t>
      </w:r>
      <w:r w:rsidRPr="00573F56">
        <w:t>the</w:t>
      </w:r>
      <w:r w:rsidRPr="00573F56">
        <w:rPr>
          <w:spacing w:val="-7"/>
        </w:rPr>
        <w:t xml:space="preserve"> </w:t>
      </w:r>
      <w:r w:rsidRPr="00573F56">
        <w:t>Council in</w:t>
      </w:r>
      <w:r w:rsidRPr="00573F56">
        <w:rPr>
          <w:spacing w:val="-7"/>
        </w:rPr>
        <w:t xml:space="preserve"> </w:t>
      </w:r>
      <w:r w:rsidRPr="00573F56">
        <w:t>those</w:t>
      </w:r>
      <w:r w:rsidRPr="00573F56">
        <w:rPr>
          <w:spacing w:val="-6"/>
        </w:rPr>
        <w:t xml:space="preserve"> </w:t>
      </w:r>
      <w:proofErr w:type="gramStart"/>
      <w:r w:rsidRPr="00573F56">
        <w:t>proceedings;</w:t>
      </w:r>
      <w:proofErr w:type="gramEnd"/>
    </w:p>
    <w:p w14:paraId="660386AE" w14:textId="63F7E403" w:rsidR="002E5E78" w:rsidRDefault="002E5E78" w:rsidP="00BB55FA">
      <w:pPr>
        <w:pStyle w:val="BodyText-1"/>
        <w:numPr>
          <w:ilvl w:val="0"/>
          <w:numId w:val="125"/>
        </w:numPr>
        <w:spacing w:after="60"/>
        <w:ind w:left="1701" w:hanging="567"/>
      </w:pPr>
      <w:r w:rsidRPr="00573F56">
        <w:t>The</w:t>
      </w:r>
      <w:r w:rsidRPr="00573F56">
        <w:rPr>
          <w:spacing w:val="12"/>
        </w:rPr>
        <w:t xml:space="preserve"> </w:t>
      </w:r>
      <w:r w:rsidRPr="00573F56">
        <w:t>Council</w:t>
      </w:r>
      <w:r w:rsidRPr="00573F56">
        <w:rPr>
          <w:spacing w:val="13"/>
        </w:rPr>
        <w:t xml:space="preserve"> </w:t>
      </w:r>
      <w:r w:rsidRPr="00573F56">
        <w:t>is</w:t>
      </w:r>
      <w:r w:rsidRPr="00573F56">
        <w:rPr>
          <w:spacing w:val="13"/>
        </w:rPr>
        <w:t xml:space="preserve"> </w:t>
      </w:r>
      <w:r w:rsidRPr="00573F56">
        <w:t>requi</w:t>
      </w:r>
      <w:r w:rsidRPr="00573F56">
        <w:rPr>
          <w:spacing w:val="-2"/>
        </w:rPr>
        <w:t>r</w:t>
      </w:r>
      <w:r w:rsidRPr="00573F56">
        <w:t>ed,</w:t>
      </w:r>
      <w:r w:rsidRPr="00573F56">
        <w:rPr>
          <w:spacing w:val="13"/>
        </w:rPr>
        <w:t xml:space="preserve"> </w:t>
      </w:r>
      <w:r w:rsidRPr="00573F56">
        <w:t>by</w:t>
      </w:r>
      <w:r w:rsidRPr="00573F56">
        <w:rPr>
          <w:spacing w:val="13"/>
        </w:rPr>
        <w:t xml:space="preserve"> </w:t>
      </w:r>
      <w:r w:rsidRPr="00573F56">
        <w:t>any</w:t>
      </w:r>
      <w:r w:rsidRPr="00573F56">
        <w:rPr>
          <w:spacing w:val="13"/>
        </w:rPr>
        <w:t xml:space="preserve"> </w:t>
      </w:r>
      <w:r w:rsidRPr="00573F56">
        <w:t>enactm</w:t>
      </w:r>
      <w:r w:rsidRPr="00573F56">
        <w:rPr>
          <w:spacing w:val="1"/>
        </w:rPr>
        <w:t>e</w:t>
      </w:r>
      <w:r w:rsidRPr="00573F56">
        <w:t>nt, to make a</w:t>
      </w:r>
      <w:r w:rsidRPr="00573F56">
        <w:rPr>
          <w:w w:val="99"/>
        </w:rPr>
        <w:t xml:space="preserve"> </w:t>
      </w:r>
      <w:r w:rsidRPr="00573F56">
        <w:t>recommen</w:t>
      </w:r>
      <w:r w:rsidRPr="00573F56">
        <w:rPr>
          <w:spacing w:val="1"/>
        </w:rPr>
        <w:t>d</w:t>
      </w:r>
      <w:r w:rsidRPr="00573F56">
        <w:t>ation</w:t>
      </w:r>
      <w:r w:rsidRPr="00573F56">
        <w:rPr>
          <w:spacing w:val="56"/>
        </w:rPr>
        <w:t xml:space="preserve"> </w:t>
      </w:r>
      <w:r w:rsidRPr="00573F56">
        <w:t>in</w:t>
      </w:r>
      <w:r w:rsidRPr="00573F56">
        <w:rPr>
          <w:spacing w:val="56"/>
        </w:rPr>
        <w:t xml:space="preserve"> </w:t>
      </w:r>
      <w:r w:rsidRPr="00573F56">
        <w:t>respect</w:t>
      </w:r>
      <w:r w:rsidRPr="00573F56">
        <w:rPr>
          <w:spacing w:val="57"/>
        </w:rPr>
        <w:t xml:space="preserve"> </w:t>
      </w:r>
      <w:r w:rsidRPr="00573F56">
        <w:t>of</w:t>
      </w:r>
      <w:r w:rsidRPr="00573F56">
        <w:rPr>
          <w:spacing w:val="56"/>
        </w:rPr>
        <w:t xml:space="preserve"> </w:t>
      </w:r>
      <w:r w:rsidRPr="00573F56">
        <w:t>the</w:t>
      </w:r>
      <w:r w:rsidRPr="00573F56">
        <w:rPr>
          <w:spacing w:val="56"/>
        </w:rPr>
        <w:t xml:space="preserve"> </w:t>
      </w:r>
      <w:r w:rsidRPr="00573F56">
        <w:t>matter</w:t>
      </w:r>
      <w:r w:rsidRPr="00573F56">
        <w:rPr>
          <w:spacing w:val="56"/>
        </w:rPr>
        <w:t xml:space="preserve"> </w:t>
      </w:r>
      <w:r w:rsidRPr="00573F56">
        <w:t>that</w:t>
      </w:r>
      <w:r w:rsidRPr="00573F56">
        <w:rPr>
          <w:spacing w:val="57"/>
        </w:rPr>
        <w:t xml:space="preserve"> </w:t>
      </w:r>
      <w:r w:rsidRPr="00573F56">
        <w:t>is</w:t>
      </w:r>
      <w:r w:rsidRPr="00573F56">
        <w:rPr>
          <w:spacing w:val="56"/>
        </w:rPr>
        <w:t xml:space="preserve"> </w:t>
      </w:r>
      <w:r w:rsidRPr="00573F56">
        <w:t>the</w:t>
      </w:r>
      <w:r w:rsidRPr="00573F56">
        <w:rPr>
          <w:spacing w:val="54"/>
        </w:rPr>
        <w:t xml:space="preserve"> </w:t>
      </w:r>
      <w:r w:rsidRPr="00573F56">
        <w:t>s</w:t>
      </w:r>
      <w:r w:rsidRPr="00573F56">
        <w:rPr>
          <w:spacing w:val="-1"/>
        </w:rPr>
        <w:t>u</w:t>
      </w:r>
      <w:r w:rsidRPr="00573F56">
        <w:t>bject</w:t>
      </w:r>
      <w:r w:rsidRPr="00573F56">
        <w:rPr>
          <w:spacing w:val="57"/>
        </w:rPr>
        <w:t xml:space="preserve"> </w:t>
      </w:r>
      <w:r w:rsidRPr="00573F56">
        <w:t>of</w:t>
      </w:r>
      <w:r w:rsidRPr="00573F56">
        <w:rPr>
          <w:spacing w:val="56"/>
        </w:rPr>
        <w:t xml:space="preserve"> </w:t>
      </w:r>
      <w:r w:rsidRPr="00573F56">
        <w:t>th</w:t>
      </w:r>
      <w:r w:rsidRPr="00573F56">
        <w:rPr>
          <w:spacing w:val="-1"/>
        </w:rPr>
        <w:t>o</w:t>
      </w:r>
      <w:r w:rsidRPr="00573F56">
        <w:t>se</w:t>
      </w:r>
      <w:r w:rsidRPr="00573F56">
        <w:rPr>
          <w:w w:val="99"/>
        </w:rPr>
        <w:t xml:space="preserve"> </w:t>
      </w:r>
      <w:r w:rsidRPr="00573F56">
        <w:t>proceedings;</w:t>
      </w:r>
      <w:r w:rsidRPr="00573F56">
        <w:rPr>
          <w:spacing w:val="-17"/>
        </w:rPr>
        <w:t xml:space="preserve"> </w:t>
      </w:r>
      <w:r w:rsidRPr="00573F56">
        <w:t>and</w:t>
      </w:r>
    </w:p>
    <w:p w14:paraId="37F32008" w14:textId="433C9E11" w:rsidR="00933344" w:rsidRDefault="00933344" w:rsidP="00BB55FA">
      <w:pPr>
        <w:pStyle w:val="BodyText-1"/>
        <w:numPr>
          <w:ilvl w:val="0"/>
          <w:numId w:val="125"/>
        </w:numPr>
        <w:spacing w:after="60"/>
        <w:ind w:left="1701" w:hanging="567"/>
      </w:pPr>
      <w:r>
        <w:t>P</w:t>
      </w:r>
      <w:r w:rsidRPr="00933344">
        <w:t xml:space="preserve">roceedings of a local authority </w:t>
      </w:r>
      <w:r>
        <w:t xml:space="preserve">exist </w:t>
      </w:r>
      <w:r w:rsidRPr="00933344">
        <w:t>in relation to any application or objection under the Marine Farming Act 1971.</w:t>
      </w:r>
    </w:p>
    <w:p w14:paraId="0788C414" w14:textId="042EBDE0" w:rsidR="00933344" w:rsidRPr="00465E09" w:rsidRDefault="00D61C5D" w:rsidP="00DB1226">
      <w:pPr>
        <w:pStyle w:val="BodyText-1"/>
        <w:spacing w:after="60"/>
        <w:ind w:left="720"/>
        <w:rPr>
          <w:i/>
        </w:rPr>
      </w:pPr>
      <w:r>
        <w:rPr>
          <w:i/>
        </w:rPr>
        <w:t xml:space="preserve">LGOIMA, </w:t>
      </w:r>
      <w:r w:rsidR="00933344" w:rsidRPr="00465E09">
        <w:rPr>
          <w:i/>
        </w:rPr>
        <w:t>s 48</w:t>
      </w:r>
      <w:r w:rsidR="003E428F">
        <w:rPr>
          <w:i/>
        </w:rPr>
        <w:t>.</w:t>
      </w:r>
      <w:r w:rsidR="00933344" w:rsidRPr="00465E09">
        <w:rPr>
          <w:i/>
        </w:rPr>
        <w:t xml:space="preserve"> </w:t>
      </w:r>
    </w:p>
    <w:p w14:paraId="3052A28B" w14:textId="77777777" w:rsidR="002E5E78" w:rsidRPr="00573F56" w:rsidRDefault="002E5E78" w:rsidP="006775ED">
      <w:pPr>
        <w:pStyle w:val="BodyText-1"/>
      </w:pPr>
    </w:p>
    <w:p w14:paraId="6D328676" w14:textId="77777777" w:rsidR="002E5E78" w:rsidRPr="00573F56" w:rsidRDefault="002E5E78" w:rsidP="00573F56">
      <w:pPr>
        <w:spacing w:before="0" w:after="200" w:line="276" w:lineRule="auto"/>
        <w:ind w:right="158"/>
        <w:jc w:val="right"/>
        <w:rPr>
          <w:rFonts w:asciiTheme="minorHAnsi" w:eastAsia="Arial" w:hAnsiTheme="minorHAnsi" w:cs="Tahoma"/>
          <w:szCs w:val="24"/>
        </w:rPr>
        <w:sectPr w:rsidR="002E5E78" w:rsidRPr="00573F56" w:rsidSect="00922EFC">
          <w:headerReference w:type="even" r:id="rId11"/>
          <w:footerReference w:type="even" r:id="rId12"/>
          <w:footerReference w:type="default" r:id="rId13"/>
          <w:pgSz w:w="11906" w:h="16838" w:code="9"/>
          <w:pgMar w:top="1440" w:right="1440" w:bottom="1440" w:left="1440" w:header="706" w:footer="0" w:gutter="0"/>
          <w:cols w:space="708"/>
          <w:titlePg/>
          <w:docGrid w:linePitch="360"/>
        </w:sectPr>
      </w:pPr>
    </w:p>
    <w:p w14:paraId="465D4026" w14:textId="77777777" w:rsidR="002E5E78" w:rsidRPr="00573F56" w:rsidRDefault="002E5E78" w:rsidP="007D66E7">
      <w:pPr>
        <w:pStyle w:val="Heading1"/>
        <w:rPr>
          <w:lang w:val="en-NZ"/>
        </w:rPr>
      </w:pPr>
      <w:bookmarkStart w:id="864" w:name="_Toc450736002"/>
      <w:bookmarkStart w:id="865" w:name="_Toc457932414"/>
      <w:bookmarkStart w:id="866" w:name="_Toc458071904"/>
      <w:bookmarkStart w:id="867" w:name="_Toc110518281"/>
      <w:bookmarkStart w:id="868" w:name="_Toc382559404"/>
      <w:r w:rsidRPr="00573F56">
        <w:rPr>
          <w:lang w:val="en-NZ"/>
        </w:rPr>
        <w:lastRenderedPageBreak/>
        <w:t>Appendix 2</w:t>
      </w:r>
      <w:r w:rsidR="00C81261" w:rsidRPr="00573F56">
        <w:rPr>
          <w:lang w:val="en-NZ"/>
        </w:rPr>
        <w:t>:</w:t>
      </w:r>
      <w:r w:rsidR="00BE7609" w:rsidRPr="00573F56" w:rsidDel="00BE7609">
        <w:rPr>
          <w:lang w:val="en-NZ"/>
        </w:rPr>
        <w:t xml:space="preserve"> </w:t>
      </w:r>
      <w:r w:rsidRPr="00573F56">
        <w:rPr>
          <w:lang w:val="en-NZ"/>
        </w:rPr>
        <w:t>Sample resolution to exclude the public</w:t>
      </w:r>
      <w:bookmarkEnd w:id="864"/>
      <w:bookmarkEnd w:id="865"/>
      <w:bookmarkEnd w:id="866"/>
      <w:bookmarkEnd w:id="867"/>
    </w:p>
    <w:p w14:paraId="27851C0A" w14:textId="12CEF139" w:rsidR="00E07A4E" w:rsidRDefault="00874C22" w:rsidP="00465E09">
      <w:pPr>
        <w:pStyle w:val="BodyText-1"/>
        <w:rPr>
          <w:b/>
        </w:rPr>
      </w:pPr>
      <w:bookmarkStart w:id="869" w:name="OBJECTIVE_REFRESH"/>
      <w:bookmarkEnd w:id="868"/>
      <w:bookmarkEnd w:id="869"/>
      <w:r>
        <w:t>I</w:t>
      </w:r>
      <w:r w:rsidRPr="00573F56">
        <w:t xml:space="preserve">n </w:t>
      </w:r>
      <w:r>
        <w:t>accordance with</w:t>
      </w:r>
      <w:r w:rsidRPr="00573F56">
        <w:t xml:space="preserve"> section 48(1)</w:t>
      </w:r>
      <w:r w:rsidRPr="00573F56" w:rsidDel="008B669C">
        <w:t xml:space="preserve"> </w:t>
      </w:r>
      <w:r w:rsidRPr="00573F56">
        <w:t xml:space="preserve">of the Local Government Official Information and Meetings Act 1987 and the particular interest or interests protected by section </w:t>
      </w:r>
      <w:r>
        <w:t xml:space="preserve">6 or section </w:t>
      </w:r>
      <w:r w:rsidRPr="00573F56">
        <w:t>7 of that Act</w:t>
      </w:r>
      <w:r>
        <w:t xml:space="preserve"> (or sections 6, 7 or 9 of the Official Information Act 1982, as the case may be), it is </w:t>
      </w:r>
      <w:r w:rsidR="00F30A71" w:rsidRPr="00465E09">
        <w:rPr>
          <w:b/>
        </w:rPr>
        <w:t>moved</w:t>
      </w:r>
      <w:r w:rsidR="00E07A4E">
        <w:rPr>
          <w:b/>
        </w:rPr>
        <w:t>:</w:t>
      </w:r>
    </w:p>
    <w:p w14:paraId="603ACC1A" w14:textId="0FF2460B" w:rsidR="00F30A71" w:rsidRPr="00465E09" w:rsidRDefault="00E07A4E" w:rsidP="00465E09">
      <w:pPr>
        <w:pStyle w:val="BodyText-1"/>
        <w:rPr>
          <w:rFonts w:asciiTheme="minorHAnsi" w:hAnsiTheme="minorHAnsi" w:cs="TimesNewRomanPSMT"/>
          <w:lang w:val="en-NZ" w:eastAsia="en-NZ"/>
        </w:rPr>
      </w:pPr>
      <w:r>
        <w:rPr>
          <w:b/>
        </w:rPr>
        <w:t>1</w:t>
      </w:r>
      <w:r>
        <w:rPr>
          <w:b/>
        </w:rPr>
        <w:tab/>
      </w:r>
      <w:r w:rsidR="00F30A71" w:rsidRPr="00465E09">
        <w:t>t</w:t>
      </w:r>
      <w:r w:rsidR="00F30A71" w:rsidRPr="00465E09">
        <w:rPr>
          <w:rFonts w:asciiTheme="minorHAnsi" w:hAnsiTheme="minorHAnsi" w:cs="TimesNewRomanPSMT"/>
          <w:lang w:val="en-NZ" w:eastAsia="en-NZ"/>
        </w:rPr>
        <w:t>hat the public</w:t>
      </w:r>
      <w:r>
        <w:rPr>
          <w:rFonts w:asciiTheme="minorHAnsi" w:hAnsiTheme="minorHAnsi" w:cs="TimesNewRomanPSMT"/>
          <w:lang w:val="en-NZ" w:eastAsia="en-NZ"/>
        </w:rPr>
        <w:t xml:space="preserve"> is</w:t>
      </w:r>
      <w:r w:rsidR="00F30A71" w:rsidRPr="00465E09">
        <w:rPr>
          <w:rFonts w:asciiTheme="minorHAnsi" w:hAnsiTheme="minorHAnsi" w:cs="TimesNewRomanPSMT"/>
          <w:lang w:val="en-NZ" w:eastAsia="en-NZ"/>
        </w:rPr>
        <w:t xml:space="preserve"> excluded from</w:t>
      </w:r>
      <w:r w:rsidR="00F30A71">
        <w:rPr>
          <w:rFonts w:asciiTheme="minorHAnsi" w:hAnsiTheme="minorHAnsi" w:cs="TimesNewRomanPSMT"/>
          <w:lang w:val="en-NZ" w:eastAsia="en-NZ"/>
        </w:rPr>
        <w:t>:</w:t>
      </w:r>
    </w:p>
    <w:p w14:paraId="4AB4F210" w14:textId="3171C90D" w:rsidR="00F30A71" w:rsidRPr="00465E09" w:rsidRDefault="00F30A71" w:rsidP="00465E09">
      <w:pPr>
        <w:pStyle w:val="ListParagraph"/>
        <w:numPr>
          <w:ilvl w:val="0"/>
          <w:numId w:val="172"/>
        </w:numPr>
        <w:autoSpaceDE w:val="0"/>
        <w:autoSpaceDN w:val="0"/>
        <w:adjustRightInd w:val="0"/>
        <w:spacing w:before="0" w:after="0" w:line="240" w:lineRule="auto"/>
        <w:ind w:left="1080"/>
        <w:rPr>
          <w:rFonts w:asciiTheme="minorHAnsi" w:eastAsia="Times New Roman" w:hAnsiTheme="minorHAnsi" w:cs="TimesNewRomanPSMT"/>
          <w:sz w:val="22"/>
          <w:lang w:val="en-NZ" w:eastAsia="en-NZ"/>
        </w:rPr>
      </w:pPr>
      <w:r w:rsidRPr="00465E09">
        <w:rPr>
          <w:rFonts w:asciiTheme="minorHAnsi" w:eastAsia="Times New Roman" w:hAnsiTheme="minorHAnsi" w:cs="TimesNewRomanPSMT"/>
          <w:sz w:val="22"/>
          <w:lang w:val="en-NZ" w:eastAsia="en-NZ"/>
        </w:rPr>
        <w:t xml:space="preserve">The whole of the proceedings of this meeting; </w:t>
      </w:r>
      <w:r w:rsidRPr="00465E09">
        <w:rPr>
          <w:rFonts w:asciiTheme="minorHAnsi" w:eastAsia="Times New Roman" w:hAnsiTheme="minorHAnsi" w:cs="TimesNewRomanPSMT"/>
          <w:i/>
          <w:sz w:val="22"/>
          <w:lang w:val="en-NZ" w:eastAsia="en-NZ"/>
        </w:rPr>
        <w:t>(deleted if not applicable</w:t>
      </w:r>
      <w:r w:rsidRPr="00465E09">
        <w:rPr>
          <w:rFonts w:asciiTheme="minorHAnsi" w:eastAsia="Times New Roman" w:hAnsiTheme="minorHAnsi" w:cs="TimesNewRomanPSMT"/>
          <w:sz w:val="22"/>
          <w:lang w:val="en-NZ" w:eastAsia="en-NZ"/>
        </w:rPr>
        <w:t>)</w:t>
      </w:r>
    </w:p>
    <w:p w14:paraId="1BC32A19" w14:textId="5B0230DC" w:rsidR="00F30A71" w:rsidRPr="00465E09" w:rsidRDefault="00F30A71" w:rsidP="00465E09">
      <w:pPr>
        <w:pStyle w:val="ListParagraph"/>
        <w:numPr>
          <w:ilvl w:val="0"/>
          <w:numId w:val="172"/>
        </w:numPr>
        <w:autoSpaceDE w:val="0"/>
        <w:autoSpaceDN w:val="0"/>
        <w:adjustRightInd w:val="0"/>
        <w:spacing w:before="0" w:after="0" w:line="240" w:lineRule="auto"/>
        <w:ind w:left="1080"/>
        <w:rPr>
          <w:rFonts w:asciiTheme="minorHAnsi" w:eastAsia="Times New Roman" w:hAnsiTheme="minorHAnsi" w:cs="TimesNewRomanPSMT"/>
          <w:sz w:val="22"/>
          <w:lang w:val="en-NZ" w:eastAsia="en-NZ"/>
        </w:rPr>
      </w:pPr>
      <w:r w:rsidRPr="00465E09">
        <w:rPr>
          <w:rFonts w:asciiTheme="minorHAnsi" w:eastAsia="Times New Roman" w:hAnsiTheme="minorHAnsi" w:cs="TimesNewRomanPSMT"/>
          <w:sz w:val="22"/>
          <w:lang w:val="en-NZ" w:eastAsia="en-NZ"/>
        </w:rPr>
        <w:t xml:space="preserve">The following parts of the proceedings of this meeting, </w:t>
      </w:r>
      <w:proofErr w:type="gramStart"/>
      <w:r w:rsidRPr="00465E09">
        <w:rPr>
          <w:rFonts w:asciiTheme="minorHAnsi" w:eastAsia="Times New Roman" w:hAnsiTheme="minorHAnsi" w:cs="TimesNewRomanPSMT"/>
          <w:sz w:val="22"/>
          <w:lang w:val="en-NZ" w:eastAsia="en-NZ"/>
        </w:rPr>
        <w:t>namely;</w:t>
      </w:r>
      <w:proofErr w:type="gramEnd"/>
      <w:r w:rsidRPr="00465E09">
        <w:rPr>
          <w:rFonts w:asciiTheme="minorHAnsi" w:eastAsia="Times New Roman" w:hAnsiTheme="minorHAnsi" w:cs="TimesNewRomanPSMT"/>
          <w:sz w:val="22"/>
          <w:lang w:val="en-NZ" w:eastAsia="en-NZ"/>
        </w:rPr>
        <w:t xml:space="preserve"> (</w:t>
      </w:r>
      <w:r w:rsidRPr="00465E09">
        <w:rPr>
          <w:rFonts w:asciiTheme="minorHAnsi" w:eastAsia="Times New Roman" w:hAnsiTheme="minorHAnsi" w:cs="TimesNewRomanPSMT"/>
          <w:i/>
          <w:sz w:val="22"/>
          <w:lang w:val="en-NZ" w:eastAsia="en-NZ"/>
        </w:rPr>
        <w:t>delete if not applicable</w:t>
      </w:r>
      <w:r w:rsidRPr="00465E09">
        <w:rPr>
          <w:rFonts w:asciiTheme="minorHAnsi" w:eastAsia="Times New Roman" w:hAnsiTheme="minorHAnsi" w:cs="TimesNewRomanPSMT"/>
          <w:sz w:val="22"/>
          <w:lang w:val="en-NZ" w:eastAsia="en-NZ"/>
        </w:rPr>
        <w:t>)</w:t>
      </w:r>
    </w:p>
    <w:p w14:paraId="57950B68" w14:textId="77777777" w:rsidR="00F30A71" w:rsidRDefault="00F30A71" w:rsidP="00465E09">
      <w:pPr>
        <w:autoSpaceDE w:val="0"/>
        <w:autoSpaceDN w:val="0"/>
        <w:adjustRightInd w:val="0"/>
        <w:spacing w:before="0" w:after="0" w:line="240" w:lineRule="auto"/>
        <w:ind w:left="360"/>
        <w:rPr>
          <w:rFonts w:asciiTheme="minorHAnsi" w:eastAsia="Times New Roman" w:hAnsiTheme="minorHAnsi" w:cs="TimesNewRomanPSMT"/>
          <w:sz w:val="22"/>
          <w:lang w:val="en-NZ" w:eastAsia="en-NZ"/>
        </w:rPr>
      </w:pPr>
    </w:p>
    <w:p w14:paraId="5691B726" w14:textId="69FD4C79" w:rsidR="00F30A71" w:rsidRPr="00465E09" w:rsidRDefault="00F30A71" w:rsidP="00465E09">
      <w:pPr>
        <w:autoSpaceDE w:val="0"/>
        <w:autoSpaceDN w:val="0"/>
        <w:adjustRightInd w:val="0"/>
        <w:spacing w:before="0" w:after="0" w:line="240" w:lineRule="auto"/>
        <w:rPr>
          <w:rFonts w:asciiTheme="minorHAnsi" w:hAnsiTheme="minorHAnsi" w:cs="TimesNewRomanPSMT"/>
          <w:lang w:val="en-NZ" w:eastAsia="en-NZ"/>
        </w:rPr>
      </w:pPr>
      <w:r w:rsidRPr="00465E09">
        <w:rPr>
          <w:rFonts w:asciiTheme="minorHAnsi" w:eastAsia="Times New Roman" w:hAnsiTheme="minorHAnsi" w:cs="TimesNewRomanPSMT"/>
          <w:sz w:val="22"/>
          <w:lang w:val="en-NZ" w:eastAsia="en-NZ"/>
        </w:rPr>
        <w:t xml:space="preserve">The general subject </w:t>
      </w:r>
      <w:r w:rsidR="00874C22">
        <w:rPr>
          <w:rFonts w:asciiTheme="minorHAnsi" w:eastAsia="Times New Roman" w:hAnsiTheme="minorHAnsi" w:cs="TimesNewRomanPSMT"/>
          <w:sz w:val="22"/>
          <w:lang w:val="en-NZ" w:eastAsia="en-NZ"/>
        </w:rPr>
        <w:t>of the matters to</w:t>
      </w:r>
      <w:r w:rsidRPr="00465E09">
        <w:rPr>
          <w:rFonts w:asciiTheme="minorHAnsi" w:eastAsia="Times New Roman" w:hAnsiTheme="minorHAnsi" w:cs="TimesNewRomanPSMT"/>
          <w:sz w:val="22"/>
          <w:lang w:val="en-NZ" w:eastAsia="en-NZ"/>
        </w:rPr>
        <w:t xml:space="preserve"> be considered while the public is excluded, the</w:t>
      </w:r>
      <w:r w:rsidR="003B3D02">
        <w:rPr>
          <w:rFonts w:asciiTheme="minorHAnsi" w:eastAsia="Times New Roman" w:hAnsiTheme="minorHAnsi" w:cs="TimesNewRomanPSMT"/>
          <w:sz w:val="22"/>
          <w:lang w:val="en-NZ" w:eastAsia="en-NZ"/>
        </w:rPr>
        <w:t xml:space="preserve"> </w:t>
      </w:r>
      <w:r w:rsidRPr="00465E09">
        <w:rPr>
          <w:rFonts w:asciiTheme="minorHAnsi" w:eastAsia="Times New Roman" w:hAnsiTheme="minorHAnsi" w:cs="TimesNewRomanPSMT"/>
          <w:sz w:val="22"/>
          <w:lang w:val="en-NZ" w:eastAsia="en-NZ"/>
        </w:rPr>
        <w:t>reason for passing this resolution in relation to each matter, and the specific grounds</w:t>
      </w:r>
      <w:r w:rsidR="003B3D02">
        <w:rPr>
          <w:rFonts w:asciiTheme="minorHAnsi" w:eastAsia="Times New Roman" w:hAnsiTheme="minorHAnsi" w:cs="TimesNewRomanPSMT"/>
          <w:sz w:val="22"/>
          <w:lang w:val="en-NZ" w:eastAsia="en-NZ"/>
        </w:rPr>
        <w:t xml:space="preserve"> </w:t>
      </w:r>
      <w:r w:rsidR="00E07A4E">
        <w:rPr>
          <w:rFonts w:asciiTheme="minorHAnsi" w:eastAsia="Times New Roman" w:hAnsiTheme="minorHAnsi" w:cs="TimesNewRomanPSMT"/>
          <w:sz w:val="22"/>
          <w:lang w:val="en-NZ" w:eastAsia="en-NZ"/>
        </w:rPr>
        <w:t>for excluding the public, as specified by s</w:t>
      </w:r>
      <w:r w:rsidRPr="00465E09">
        <w:rPr>
          <w:rFonts w:asciiTheme="minorHAnsi" w:eastAsia="Times New Roman" w:hAnsiTheme="minorHAnsi" w:cs="TimesNewRomanPSMT"/>
          <w:sz w:val="22"/>
          <w:lang w:val="en-NZ" w:eastAsia="en-NZ"/>
        </w:rPr>
        <w:t xml:space="preserve"> 48(1) of the Local Government Official Information and Meetings Act</w:t>
      </w:r>
      <w:r w:rsidR="003B3D02">
        <w:rPr>
          <w:rFonts w:asciiTheme="minorHAnsi" w:eastAsia="Times New Roman" w:hAnsiTheme="minorHAnsi" w:cs="TimesNewRomanPSMT"/>
          <w:sz w:val="22"/>
          <w:lang w:val="en-NZ" w:eastAsia="en-NZ"/>
        </w:rPr>
        <w:t xml:space="preserve"> </w:t>
      </w:r>
      <w:r w:rsidRPr="00465E09">
        <w:rPr>
          <w:rFonts w:asciiTheme="minorHAnsi" w:eastAsia="Times New Roman" w:hAnsiTheme="minorHAnsi" w:cs="TimesNewRomanPSMT"/>
          <w:sz w:val="22"/>
          <w:lang w:val="en-NZ" w:eastAsia="en-NZ"/>
        </w:rPr>
        <w:t>1987</w:t>
      </w:r>
      <w:r w:rsidR="00E07A4E">
        <w:rPr>
          <w:rFonts w:asciiTheme="minorHAnsi" w:eastAsia="Times New Roman" w:hAnsiTheme="minorHAnsi" w:cs="TimesNewRomanPSMT"/>
          <w:sz w:val="22"/>
          <w:lang w:val="en-NZ" w:eastAsia="en-NZ"/>
        </w:rPr>
        <w:t xml:space="preserve">, </w:t>
      </w:r>
      <w:r w:rsidRPr="00465E09">
        <w:rPr>
          <w:rFonts w:asciiTheme="minorHAnsi" w:eastAsia="Times New Roman" w:hAnsiTheme="minorHAnsi" w:cs="TimesNewRomanPSMT"/>
          <w:sz w:val="22"/>
          <w:lang w:val="en-NZ" w:eastAsia="en-NZ"/>
        </w:rPr>
        <w:t xml:space="preserve">are </w:t>
      </w:r>
      <w:r w:rsidR="003B3D02">
        <w:rPr>
          <w:rFonts w:asciiTheme="minorHAnsi" w:eastAsia="Times New Roman" w:hAnsiTheme="minorHAnsi" w:cs="TimesNewRomanPSMT"/>
          <w:sz w:val="22"/>
          <w:lang w:val="en-NZ" w:eastAsia="en-NZ"/>
        </w:rPr>
        <w:t>set out below:</w:t>
      </w:r>
    </w:p>
    <w:p w14:paraId="641EDFDC" w14:textId="749E3949" w:rsidR="005539F1" w:rsidRPr="00465E09" w:rsidRDefault="005539F1">
      <w:pPr>
        <w:pStyle w:val="BodyText-1"/>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74"/>
        <w:gridCol w:w="3543"/>
        <w:gridCol w:w="4203"/>
      </w:tblGrid>
      <w:tr w:rsidR="009F203C" w:rsidRPr="00573F56" w14:paraId="23B76CDA" w14:textId="77777777" w:rsidTr="00465E09">
        <w:trPr>
          <w:cantSplit/>
          <w:trHeight w:val="293"/>
          <w:tblHeader/>
        </w:trPr>
        <w:tc>
          <w:tcPr>
            <w:tcW w:w="706" w:type="pct"/>
            <w:shd w:val="clear" w:color="auto" w:fill="D9D9D9" w:themeFill="background1" w:themeFillShade="D9"/>
          </w:tcPr>
          <w:p w14:paraId="0F7EE6AC" w14:textId="51629738" w:rsidR="009F203C" w:rsidRPr="007D66E7" w:rsidRDefault="009F203C" w:rsidP="00465E09">
            <w:pPr>
              <w:spacing w:before="60" w:after="60" w:line="240" w:lineRule="auto"/>
              <w:rPr>
                <w:rFonts w:asciiTheme="minorHAnsi" w:hAnsiTheme="minorHAnsi"/>
                <w:b/>
                <w:bCs/>
                <w:color w:val="31849B"/>
                <w:sz w:val="22"/>
              </w:rPr>
            </w:pPr>
            <w:r>
              <w:rPr>
                <w:rFonts w:asciiTheme="minorHAnsi" w:hAnsiTheme="minorHAnsi"/>
                <w:b/>
                <w:bCs/>
                <w:color w:val="31849B"/>
                <w:sz w:val="22"/>
              </w:rPr>
              <w:t xml:space="preserve">Meeting </w:t>
            </w:r>
            <w:r w:rsidRPr="007D66E7">
              <w:rPr>
                <w:rFonts w:asciiTheme="minorHAnsi" w:hAnsiTheme="minorHAnsi"/>
                <w:b/>
                <w:bCs/>
                <w:color w:val="31849B"/>
                <w:sz w:val="22"/>
              </w:rPr>
              <w:t>Item No</w:t>
            </w:r>
            <w:r>
              <w:rPr>
                <w:rFonts w:asciiTheme="minorHAnsi" w:hAnsiTheme="minorHAnsi"/>
                <w:b/>
                <w:bCs/>
                <w:color w:val="31849B"/>
                <w:sz w:val="22"/>
              </w:rPr>
              <w:t>. and subject</w:t>
            </w:r>
          </w:p>
        </w:tc>
        <w:tc>
          <w:tcPr>
            <w:tcW w:w="1964" w:type="pct"/>
            <w:shd w:val="clear" w:color="auto" w:fill="D9D9D9" w:themeFill="background1" w:themeFillShade="D9"/>
          </w:tcPr>
          <w:p w14:paraId="014D7817" w14:textId="65B326E6" w:rsidR="009F203C" w:rsidRPr="007D66E7" w:rsidRDefault="009F203C">
            <w:pPr>
              <w:spacing w:before="60" w:after="60" w:line="240" w:lineRule="auto"/>
              <w:rPr>
                <w:rFonts w:asciiTheme="minorHAnsi" w:hAnsiTheme="minorHAnsi"/>
                <w:b/>
                <w:bCs/>
                <w:color w:val="31849B"/>
                <w:sz w:val="22"/>
              </w:rPr>
            </w:pPr>
            <w:r>
              <w:rPr>
                <w:rFonts w:asciiTheme="minorHAnsi" w:hAnsiTheme="minorHAnsi"/>
                <w:b/>
                <w:bCs/>
                <w:color w:val="31849B"/>
                <w:sz w:val="22"/>
              </w:rPr>
              <w:t>Reason for excluding the public</w:t>
            </w:r>
          </w:p>
        </w:tc>
        <w:tc>
          <w:tcPr>
            <w:tcW w:w="2330" w:type="pct"/>
            <w:shd w:val="clear" w:color="auto" w:fill="D9D9D9" w:themeFill="background1" w:themeFillShade="D9"/>
          </w:tcPr>
          <w:p w14:paraId="12640F9B" w14:textId="3C921528" w:rsidR="009F203C" w:rsidRPr="007D66E7" w:rsidRDefault="009F203C" w:rsidP="00465E09">
            <w:pPr>
              <w:spacing w:before="60" w:after="60" w:line="240" w:lineRule="auto"/>
              <w:jc w:val="both"/>
              <w:rPr>
                <w:rFonts w:asciiTheme="minorHAnsi" w:hAnsiTheme="minorHAnsi"/>
                <w:b/>
                <w:bCs/>
                <w:color w:val="31849B"/>
                <w:sz w:val="22"/>
              </w:rPr>
            </w:pPr>
            <w:r>
              <w:rPr>
                <w:rFonts w:asciiTheme="minorHAnsi" w:hAnsiTheme="minorHAnsi"/>
                <w:b/>
                <w:bCs/>
                <w:color w:val="31849B"/>
                <w:sz w:val="22"/>
              </w:rPr>
              <w:t>Grounds for excluding the public</w:t>
            </w:r>
            <w:r w:rsidR="00555C1C">
              <w:rPr>
                <w:rFonts w:asciiTheme="minorHAnsi" w:hAnsiTheme="minorHAnsi"/>
                <w:b/>
                <w:bCs/>
                <w:color w:val="31849B"/>
                <w:sz w:val="22"/>
              </w:rPr>
              <w:t xml:space="preserve"> </w:t>
            </w:r>
          </w:p>
        </w:tc>
      </w:tr>
      <w:tr w:rsidR="00555C1C" w:rsidRPr="00573F56" w14:paraId="2BC95B27" w14:textId="77777777" w:rsidTr="00465E09">
        <w:trPr>
          <w:cantSplit/>
          <w:trHeight w:val="874"/>
        </w:trPr>
        <w:tc>
          <w:tcPr>
            <w:tcW w:w="706" w:type="pct"/>
          </w:tcPr>
          <w:p w14:paraId="0E13CB4C" w14:textId="77777777" w:rsidR="00555C1C" w:rsidRPr="007D66E7" w:rsidRDefault="00555C1C" w:rsidP="00FF0ADC">
            <w:pPr>
              <w:spacing w:before="60" w:after="60" w:line="240" w:lineRule="auto"/>
              <w:jc w:val="center"/>
              <w:rPr>
                <w:rFonts w:asciiTheme="minorHAnsi" w:hAnsiTheme="minorHAnsi"/>
                <w:sz w:val="22"/>
              </w:rPr>
            </w:pPr>
          </w:p>
        </w:tc>
        <w:tc>
          <w:tcPr>
            <w:tcW w:w="1964" w:type="pct"/>
          </w:tcPr>
          <w:p w14:paraId="286ADAE2" w14:textId="77777777" w:rsidR="00555C1C" w:rsidRPr="007D66E7" w:rsidRDefault="00555C1C" w:rsidP="00FF0ADC">
            <w:pPr>
              <w:spacing w:before="60" w:after="60" w:line="240" w:lineRule="auto"/>
              <w:rPr>
                <w:rFonts w:asciiTheme="minorHAnsi" w:hAnsiTheme="minorHAnsi"/>
                <w:sz w:val="22"/>
              </w:rPr>
            </w:pPr>
          </w:p>
        </w:tc>
        <w:tc>
          <w:tcPr>
            <w:tcW w:w="2330" w:type="pct"/>
          </w:tcPr>
          <w:p w14:paraId="45C5EB3A" w14:textId="18222C29" w:rsidR="00555C1C" w:rsidRPr="00465E09" w:rsidRDefault="003E504C" w:rsidP="00555C1C">
            <w:pPr>
              <w:autoSpaceDE w:val="0"/>
              <w:autoSpaceDN w:val="0"/>
              <w:adjustRightInd w:val="0"/>
              <w:spacing w:before="0" w:after="0" w:line="240" w:lineRule="auto"/>
              <w:rPr>
                <w:rFonts w:asciiTheme="minorHAnsi" w:eastAsia="Times New Roman" w:hAnsiTheme="minorHAnsi" w:cs="TimesNewRomanPSMT"/>
                <w:sz w:val="22"/>
                <w:lang w:val="en-NZ" w:eastAsia="en-NZ"/>
              </w:rPr>
            </w:pPr>
            <w:r>
              <w:rPr>
                <w:rFonts w:asciiTheme="minorHAnsi" w:eastAsia="Times New Roman" w:hAnsiTheme="minorHAnsi" w:cs="TimesNewRomanPSMT"/>
                <w:sz w:val="22"/>
                <w:lang w:val="en-NZ" w:eastAsia="en-NZ"/>
              </w:rPr>
              <w:t xml:space="preserve">To prevent the </w:t>
            </w:r>
            <w:r w:rsidR="00555C1C" w:rsidRPr="00465E09">
              <w:rPr>
                <w:rFonts w:asciiTheme="minorHAnsi" w:eastAsia="Times New Roman" w:hAnsiTheme="minorHAnsi" w:cs="TimesNewRomanPSMT"/>
                <w:sz w:val="22"/>
                <w:lang w:val="en-NZ" w:eastAsia="en-NZ"/>
              </w:rPr>
              <w:t>disclosure of information which would—</w:t>
            </w:r>
          </w:p>
          <w:p w14:paraId="54DDEB1B" w14:textId="17F33356" w:rsidR="00555C1C" w:rsidRPr="00465E09" w:rsidRDefault="00555C1C" w:rsidP="00465E09">
            <w:pPr>
              <w:pStyle w:val="ListParagraph"/>
              <w:numPr>
                <w:ilvl w:val="0"/>
                <w:numId w:val="170"/>
              </w:numPr>
              <w:autoSpaceDE w:val="0"/>
              <w:autoSpaceDN w:val="0"/>
              <w:adjustRightInd w:val="0"/>
              <w:spacing w:before="0" w:after="0" w:line="240" w:lineRule="auto"/>
              <w:rPr>
                <w:rFonts w:asciiTheme="minorHAnsi" w:eastAsia="Times New Roman" w:hAnsiTheme="minorHAnsi" w:cs="TimesNewRomanPSMT"/>
                <w:sz w:val="22"/>
                <w:lang w:val="en-NZ" w:eastAsia="en-NZ"/>
              </w:rPr>
            </w:pPr>
            <w:r w:rsidRPr="00465E09">
              <w:rPr>
                <w:rFonts w:asciiTheme="minorHAnsi" w:eastAsia="Times New Roman" w:hAnsiTheme="minorHAnsi" w:cs="TimesNewRomanPSMT"/>
                <w:sz w:val="22"/>
                <w:lang w:val="en-NZ" w:eastAsia="en-NZ"/>
              </w:rPr>
              <w:t>be contrary to the provisions of a specified enactment; or</w:t>
            </w:r>
          </w:p>
          <w:p w14:paraId="265BD364" w14:textId="5D2658C1" w:rsidR="00555C1C" w:rsidRPr="00117EAA" w:rsidRDefault="00555C1C" w:rsidP="00465E09">
            <w:pPr>
              <w:pStyle w:val="ListParagraph"/>
              <w:numPr>
                <w:ilvl w:val="0"/>
                <w:numId w:val="170"/>
              </w:numPr>
              <w:spacing w:before="60" w:after="60" w:line="240" w:lineRule="auto"/>
              <w:rPr>
                <w:rFonts w:asciiTheme="minorHAnsi" w:hAnsiTheme="minorHAnsi"/>
                <w:sz w:val="22"/>
              </w:rPr>
            </w:pPr>
            <w:r w:rsidRPr="00465E09">
              <w:rPr>
                <w:rFonts w:asciiTheme="minorHAnsi" w:eastAsia="Times New Roman" w:hAnsiTheme="minorHAnsi" w:cs="TimesNewRomanPSMT"/>
                <w:sz w:val="22"/>
                <w:lang w:val="en-NZ" w:eastAsia="en-NZ"/>
              </w:rPr>
              <w:t>constitute contempt of court or of the House of Representatives</w:t>
            </w:r>
            <w:r w:rsidR="00117EAA" w:rsidRPr="00465E09">
              <w:rPr>
                <w:rFonts w:asciiTheme="minorHAnsi" w:eastAsia="Times New Roman" w:hAnsiTheme="minorHAnsi" w:cs="TimesNewRomanPSMT"/>
                <w:sz w:val="22"/>
                <w:lang w:val="en-NZ" w:eastAsia="en-NZ"/>
              </w:rPr>
              <w:t xml:space="preserve"> (s.48(1)(b)</w:t>
            </w:r>
            <w:r w:rsidR="00830D45">
              <w:rPr>
                <w:rFonts w:asciiTheme="minorHAnsi" w:eastAsia="Times New Roman" w:hAnsiTheme="minorHAnsi" w:cs="TimesNewRomanPSMT"/>
                <w:sz w:val="22"/>
                <w:lang w:val="en-NZ" w:eastAsia="en-NZ"/>
              </w:rPr>
              <w:t>)</w:t>
            </w:r>
            <w:r w:rsidR="002427E4">
              <w:rPr>
                <w:rFonts w:asciiTheme="minorHAnsi" w:eastAsia="Times New Roman" w:hAnsiTheme="minorHAnsi" w:cs="TimesNewRomanPSMT"/>
                <w:sz w:val="22"/>
                <w:lang w:val="en-NZ" w:eastAsia="en-NZ"/>
              </w:rPr>
              <w:t>.</w:t>
            </w:r>
          </w:p>
        </w:tc>
      </w:tr>
      <w:tr w:rsidR="00555C1C" w:rsidRPr="00573F56" w14:paraId="6FE3043C" w14:textId="77777777" w:rsidTr="00465E09">
        <w:trPr>
          <w:cantSplit/>
          <w:trHeight w:val="874"/>
        </w:trPr>
        <w:tc>
          <w:tcPr>
            <w:tcW w:w="706" w:type="pct"/>
          </w:tcPr>
          <w:p w14:paraId="681455AE" w14:textId="77777777" w:rsidR="00555C1C" w:rsidRPr="007D66E7" w:rsidRDefault="00555C1C" w:rsidP="00FF0ADC">
            <w:pPr>
              <w:spacing w:before="60" w:after="60" w:line="240" w:lineRule="auto"/>
              <w:jc w:val="center"/>
              <w:rPr>
                <w:rFonts w:asciiTheme="minorHAnsi" w:hAnsiTheme="minorHAnsi"/>
                <w:sz w:val="22"/>
              </w:rPr>
            </w:pPr>
          </w:p>
        </w:tc>
        <w:tc>
          <w:tcPr>
            <w:tcW w:w="1964" w:type="pct"/>
          </w:tcPr>
          <w:p w14:paraId="6F27D637" w14:textId="77777777" w:rsidR="00555C1C" w:rsidRPr="007D66E7" w:rsidRDefault="00555C1C" w:rsidP="00FF0ADC">
            <w:pPr>
              <w:spacing w:before="60" w:after="60" w:line="240" w:lineRule="auto"/>
              <w:rPr>
                <w:rFonts w:asciiTheme="minorHAnsi" w:hAnsiTheme="minorHAnsi"/>
                <w:sz w:val="22"/>
              </w:rPr>
            </w:pPr>
          </w:p>
        </w:tc>
        <w:tc>
          <w:tcPr>
            <w:tcW w:w="2330" w:type="pct"/>
          </w:tcPr>
          <w:p w14:paraId="6651EC4C" w14:textId="324FF994" w:rsidR="00555C1C" w:rsidRPr="00117EAA" w:rsidRDefault="002427E4" w:rsidP="00465E09">
            <w:pPr>
              <w:autoSpaceDE w:val="0"/>
              <w:autoSpaceDN w:val="0"/>
              <w:adjustRightInd w:val="0"/>
              <w:spacing w:before="0" w:after="0" w:line="240" w:lineRule="auto"/>
              <w:rPr>
                <w:rFonts w:asciiTheme="minorHAnsi" w:hAnsiTheme="minorHAnsi"/>
                <w:sz w:val="22"/>
              </w:rPr>
            </w:pPr>
            <w:r>
              <w:rPr>
                <w:rFonts w:asciiTheme="minorHAnsi" w:eastAsia="Times New Roman" w:hAnsiTheme="minorHAnsi" w:cs="TimesNewRomanPSMT"/>
                <w:sz w:val="22"/>
                <w:lang w:val="en-NZ" w:eastAsia="en-NZ"/>
              </w:rPr>
              <w:t>T</w:t>
            </w:r>
            <w:r w:rsidR="003E504C">
              <w:rPr>
                <w:rFonts w:asciiTheme="minorHAnsi" w:eastAsia="Times New Roman" w:hAnsiTheme="minorHAnsi" w:cs="TimesNewRomanPSMT"/>
                <w:sz w:val="22"/>
                <w:lang w:val="en-NZ" w:eastAsia="en-NZ"/>
              </w:rPr>
              <w:t xml:space="preserve">o </w:t>
            </w:r>
            <w:r w:rsidR="00555C1C" w:rsidRPr="00465E09">
              <w:rPr>
                <w:rFonts w:asciiTheme="minorHAnsi" w:eastAsia="Times New Roman" w:hAnsiTheme="minorHAnsi" w:cs="TimesNewRomanPSMT"/>
                <w:sz w:val="22"/>
                <w:lang w:val="en-NZ" w:eastAsia="en-NZ"/>
              </w:rPr>
              <w:t>consider a recommendation made by an Ombudsman</w:t>
            </w:r>
            <w:r>
              <w:rPr>
                <w:rFonts w:asciiTheme="minorHAnsi" w:eastAsia="Times New Roman" w:hAnsiTheme="minorHAnsi" w:cs="TimesNewRomanPSMT"/>
                <w:sz w:val="22"/>
                <w:lang w:val="en-NZ" w:eastAsia="en-NZ"/>
              </w:rPr>
              <w:t xml:space="preserve"> (s. 48(1)(c)</w:t>
            </w:r>
            <w:r w:rsidR="00830D45">
              <w:rPr>
                <w:rFonts w:asciiTheme="minorHAnsi" w:eastAsia="Times New Roman" w:hAnsiTheme="minorHAnsi" w:cs="TimesNewRomanPSMT"/>
                <w:sz w:val="22"/>
                <w:lang w:val="en-NZ" w:eastAsia="en-NZ"/>
              </w:rPr>
              <w:t>)</w:t>
            </w:r>
            <w:r>
              <w:rPr>
                <w:rFonts w:asciiTheme="minorHAnsi" w:eastAsia="Times New Roman" w:hAnsiTheme="minorHAnsi" w:cs="TimesNewRomanPSMT"/>
                <w:sz w:val="22"/>
                <w:lang w:val="en-NZ" w:eastAsia="en-NZ"/>
              </w:rPr>
              <w:t>.</w:t>
            </w:r>
          </w:p>
        </w:tc>
      </w:tr>
      <w:tr w:rsidR="00555C1C" w:rsidRPr="00573F56" w14:paraId="0CA3E9A9" w14:textId="77777777" w:rsidTr="00465E09">
        <w:trPr>
          <w:cantSplit/>
          <w:trHeight w:val="874"/>
        </w:trPr>
        <w:tc>
          <w:tcPr>
            <w:tcW w:w="706" w:type="pct"/>
          </w:tcPr>
          <w:p w14:paraId="3139CFDD" w14:textId="77777777" w:rsidR="00555C1C" w:rsidRPr="007D66E7" w:rsidRDefault="00555C1C" w:rsidP="00FF0ADC">
            <w:pPr>
              <w:spacing w:before="60" w:after="60" w:line="240" w:lineRule="auto"/>
              <w:jc w:val="center"/>
              <w:rPr>
                <w:rFonts w:asciiTheme="minorHAnsi" w:hAnsiTheme="minorHAnsi"/>
                <w:sz w:val="22"/>
              </w:rPr>
            </w:pPr>
          </w:p>
        </w:tc>
        <w:tc>
          <w:tcPr>
            <w:tcW w:w="1964" w:type="pct"/>
          </w:tcPr>
          <w:p w14:paraId="11E81360" w14:textId="77777777" w:rsidR="00555C1C" w:rsidRPr="007D66E7" w:rsidRDefault="00555C1C" w:rsidP="00FF0ADC">
            <w:pPr>
              <w:spacing w:before="60" w:after="60" w:line="240" w:lineRule="auto"/>
              <w:rPr>
                <w:rFonts w:asciiTheme="minorHAnsi" w:hAnsiTheme="minorHAnsi"/>
                <w:sz w:val="22"/>
              </w:rPr>
            </w:pPr>
          </w:p>
        </w:tc>
        <w:tc>
          <w:tcPr>
            <w:tcW w:w="2330" w:type="pct"/>
          </w:tcPr>
          <w:p w14:paraId="3704C235" w14:textId="2F10422B" w:rsidR="00555C1C" w:rsidRPr="00465E09" w:rsidRDefault="00E21446" w:rsidP="00555C1C">
            <w:pPr>
              <w:autoSpaceDE w:val="0"/>
              <w:autoSpaceDN w:val="0"/>
              <w:adjustRightInd w:val="0"/>
              <w:spacing w:before="0" w:after="0" w:line="240" w:lineRule="auto"/>
              <w:rPr>
                <w:rFonts w:asciiTheme="minorHAnsi" w:eastAsia="Times New Roman" w:hAnsiTheme="minorHAnsi" w:cs="TimesNewRomanPSMT"/>
                <w:sz w:val="22"/>
                <w:lang w:val="en-NZ" w:eastAsia="en-NZ"/>
              </w:rPr>
            </w:pPr>
            <w:r>
              <w:rPr>
                <w:rFonts w:asciiTheme="minorHAnsi" w:eastAsia="Times New Roman" w:hAnsiTheme="minorHAnsi" w:cs="TimesNewRomanPSMT"/>
                <w:sz w:val="22"/>
                <w:lang w:val="en-NZ" w:eastAsia="en-NZ"/>
              </w:rPr>
              <w:t>T</w:t>
            </w:r>
            <w:r w:rsidR="003E504C">
              <w:rPr>
                <w:rFonts w:asciiTheme="minorHAnsi" w:eastAsia="Times New Roman" w:hAnsiTheme="minorHAnsi" w:cs="TimesNewRomanPSMT"/>
                <w:sz w:val="22"/>
                <w:lang w:val="en-NZ" w:eastAsia="en-NZ"/>
              </w:rPr>
              <w:t xml:space="preserve">o deliberate on matters relating to </w:t>
            </w:r>
            <w:r w:rsidR="00555C1C" w:rsidRPr="00465E09">
              <w:rPr>
                <w:rFonts w:asciiTheme="minorHAnsi" w:eastAsia="Times New Roman" w:hAnsiTheme="minorHAnsi" w:cs="TimesNewRomanPSMT"/>
                <w:sz w:val="22"/>
                <w:lang w:val="en-NZ" w:eastAsia="en-NZ"/>
              </w:rPr>
              <w:t>proceedings where</w:t>
            </w:r>
            <w:r>
              <w:rPr>
                <w:rFonts w:asciiTheme="minorHAnsi" w:eastAsia="Times New Roman" w:hAnsiTheme="minorHAnsi" w:cs="TimesNewRomanPSMT"/>
                <w:sz w:val="22"/>
                <w:lang w:val="en-NZ" w:eastAsia="en-NZ"/>
              </w:rPr>
              <w:t>:</w:t>
            </w:r>
          </w:p>
          <w:p w14:paraId="77D6C801" w14:textId="0A052FE9" w:rsidR="00555C1C" w:rsidRPr="00465E09" w:rsidRDefault="00555C1C" w:rsidP="00465E09">
            <w:pPr>
              <w:pStyle w:val="ListParagraph"/>
              <w:numPr>
                <w:ilvl w:val="0"/>
                <w:numId w:val="171"/>
              </w:numPr>
              <w:autoSpaceDE w:val="0"/>
              <w:autoSpaceDN w:val="0"/>
              <w:adjustRightInd w:val="0"/>
              <w:spacing w:before="0" w:after="0" w:line="240" w:lineRule="auto"/>
              <w:rPr>
                <w:rFonts w:asciiTheme="minorHAnsi" w:eastAsia="Times New Roman" w:hAnsiTheme="minorHAnsi" w:cs="TimesNewRomanPSMT"/>
                <w:sz w:val="22"/>
                <w:lang w:val="en-NZ" w:eastAsia="en-NZ"/>
              </w:rPr>
            </w:pPr>
            <w:r w:rsidRPr="00465E09">
              <w:rPr>
                <w:rFonts w:asciiTheme="minorHAnsi" w:eastAsia="Times New Roman" w:hAnsiTheme="minorHAnsi" w:cs="TimesNewRomanPSMT"/>
                <w:sz w:val="22"/>
                <w:lang w:val="en-NZ" w:eastAsia="en-NZ"/>
              </w:rPr>
              <w:t>a right of appeal lies to a court or tribunal against the final decision</w:t>
            </w:r>
            <w:r w:rsidR="00E21446" w:rsidRPr="00E21446">
              <w:rPr>
                <w:rFonts w:asciiTheme="minorHAnsi" w:eastAsia="Times New Roman" w:hAnsiTheme="minorHAnsi" w:cs="TimesNewRomanPSMT"/>
                <w:sz w:val="22"/>
                <w:lang w:val="en-NZ" w:eastAsia="en-NZ"/>
              </w:rPr>
              <w:t xml:space="preserve"> </w:t>
            </w:r>
            <w:r w:rsidRPr="00465E09">
              <w:rPr>
                <w:rFonts w:asciiTheme="minorHAnsi" w:eastAsia="Times New Roman" w:hAnsiTheme="minorHAnsi" w:cs="TimesNewRomanPSMT"/>
                <w:sz w:val="22"/>
                <w:lang w:val="en-NZ" w:eastAsia="en-NZ"/>
              </w:rPr>
              <w:t xml:space="preserve">of the </w:t>
            </w:r>
            <w:r w:rsidR="00830D45">
              <w:rPr>
                <w:rFonts w:asciiTheme="minorHAnsi" w:eastAsia="Times New Roman" w:hAnsiTheme="minorHAnsi" w:cs="TimesNewRomanPSMT"/>
                <w:sz w:val="22"/>
                <w:lang w:val="en-NZ" w:eastAsia="en-NZ"/>
              </w:rPr>
              <w:t>councils</w:t>
            </w:r>
            <w:r w:rsidRPr="00465E09">
              <w:rPr>
                <w:rFonts w:asciiTheme="minorHAnsi" w:eastAsia="Times New Roman" w:hAnsiTheme="minorHAnsi" w:cs="TimesNewRomanPSMT"/>
                <w:sz w:val="22"/>
                <w:lang w:val="en-NZ" w:eastAsia="en-NZ"/>
              </w:rPr>
              <w:t xml:space="preserve"> in those proceedings; </w:t>
            </w:r>
            <w:r w:rsidR="00E21446" w:rsidRPr="00465E09">
              <w:rPr>
                <w:rFonts w:asciiTheme="minorHAnsi" w:eastAsia="Times New Roman" w:hAnsiTheme="minorHAnsi" w:cs="TimesNewRomanPSMT"/>
                <w:sz w:val="22"/>
                <w:lang w:val="en-NZ" w:eastAsia="en-NZ"/>
              </w:rPr>
              <w:t>o</w:t>
            </w:r>
            <w:r w:rsidRPr="00465E09">
              <w:rPr>
                <w:rFonts w:asciiTheme="minorHAnsi" w:eastAsia="Times New Roman" w:hAnsiTheme="minorHAnsi" w:cs="TimesNewRomanPSMT"/>
                <w:sz w:val="22"/>
                <w:lang w:val="en-NZ" w:eastAsia="en-NZ"/>
              </w:rPr>
              <w:t>r</w:t>
            </w:r>
          </w:p>
          <w:p w14:paraId="0F3C054C" w14:textId="0180CFEC" w:rsidR="00555C1C" w:rsidRPr="00E21446" w:rsidRDefault="00555C1C" w:rsidP="00465E09">
            <w:pPr>
              <w:pStyle w:val="ListParagraph"/>
              <w:numPr>
                <w:ilvl w:val="0"/>
                <w:numId w:val="171"/>
              </w:numPr>
              <w:autoSpaceDE w:val="0"/>
              <w:autoSpaceDN w:val="0"/>
              <w:adjustRightInd w:val="0"/>
              <w:spacing w:before="0" w:after="0" w:line="240" w:lineRule="auto"/>
              <w:rPr>
                <w:rFonts w:asciiTheme="minorHAnsi" w:hAnsiTheme="minorHAnsi"/>
                <w:sz w:val="22"/>
              </w:rPr>
            </w:pPr>
            <w:r w:rsidRPr="00465E09">
              <w:rPr>
                <w:rFonts w:asciiTheme="minorHAnsi" w:eastAsia="Times New Roman" w:hAnsiTheme="minorHAnsi" w:cs="TimesNewRomanPSMT"/>
                <w:sz w:val="22"/>
                <w:lang w:val="en-NZ" w:eastAsia="en-NZ"/>
              </w:rPr>
              <w:t>the</w:t>
            </w:r>
            <w:r w:rsidR="00830D45">
              <w:rPr>
                <w:rFonts w:asciiTheme="minorHAnsi" w:eastAsia="Times New Roman" w:hAnsiTheme="minorHAnsi" w:cs="TimesNewRomanPSMT"/>
                <w:sz w:val="22"/>
                <w:lang w:val="en-NZ" w:eastAsia="en-NZ"/>
              </w:rPr>
              <w:t xml:space="preserve"> council</w:t>
            </w:r>
            <w:r w:rsidR="00E07A4E">
              <w:rPr>
                <w:rFonts w:asciiTheme="minorHAnsi" w:eastAsia="Times New Roman" w:hAnsiTheme="minorHAnsi" w:cs="TimesNewRomanPSMT"/>
                <w:sz w:val="22"/>
                <w:lang w:val="en-NZ" w:eastAsia="en-NZ"/>
              </w:rPr>
              <w:t xml:space="preserve"> is required, by an</w:t>
            </w:r>
            <w:r w:rsidRPr="00465E09">
              <w:rPr>
                <w:rFonts w:asciiTheme="minorHAnsi" w:eastAsia="Times New Roman" w:hAnsiTheme="minorHAnsi" w:cs="TimesNewRomanPSMT"/>
                <w:sz w:val="22"/>
                <w:lang w:val="en-NZ" w:eastAsia="en-NZ"/>
              </w:rPr>
              <w:t xml:space="preserve"> enactment, to make a recommendation</w:t>
            </w:r>
            <w:r w:rsidR="00E21446">
              <w:rPr>
                <w:rFonts w:asciiTheme="minorHAnsi" w:eastAsia="Times New Roman" w:hAnsiTheme="minorHAnsi" w:cs="TimesNewRomanPSMT"/>
                <w:sz w:val="22"/>
                <w:lang w:val="en-NZ" w:eastAsia="en-NZ"/>
              </w:rPr>
              <w:t xml:space="preserve"> </w:t>
            </w:r>
            <w:r w:rsidRPr="00465E09">
              <w:rPr>
                <w:rFonts w:asciiTheme="minorHAnsi" w:eastAsia="Times New Roman" w:hAnsiTheme="minorHAnsi" w:cs="TimesNewRomanPSMT"/>
                <w:sz w:val="22"/>
                <w:lang w:val="en-NZ" w:eastAsia="en-NZ"/>
              </w:rPr>
              <w:t>in respect of the matter that is the subject of those</w:t>
            </w:r>
            <w:r w:rsidR="00E21446" w:rsidRPr="00465E09">
              <w:rPr>
                <w:rFonts w:asciiTheme="minorHAnsi" w:eastAsia="Times New Roman" w:hAnsiTheme="minorHAnsi" w:cs="TimesNewRomanPSMT"/>
                <w:sz w:val="22"/>
                <w:lang w:val="en-NZ" w:eastAsia="en-NZ"/>
              </w:rPr>
              <w:t xml:space="preserve"> </w:t>
            </w:r>
            <w:r w:rsidRPr="00465E09">
              <w:rPr>
                <w:rFonts w:asciiTheme="minorHAnsi" w:eastAsia="Times New Roman" w:hAnsiTheme="minorHAnsi" w:cs="TimesNewRomanPSMT"/>
                <w:sz w:val="22"/>
                <w:lang w:val="en-NZ" w:eastAsia="en-NZ"/>
              </w:rPr>
              <w:t>proceedings</w:t>
            </w:r>
            <w:r w:rsidR="003B3D02">
              <w:rPr>
                <w:rFonts w:asciiTheme="minorHAnsi" w:eastAsia="Times New Roman" w:hAnsiTheme="minorHAnsi" w:cs="TimesNewRomanPSMT"/>
                <w:sz w:val="22"/>
                <w:lang w:val="en-NZ" w:eastAsia="en-NZ"/>
              </w:rPr>
              <w:t xml:space="preserve"> (s.48(1)(d)</w:t>
            </w:r>
            <w:r w:rsidR="00830D45">
              <w:rPr>
                <w:rFonts w:asciiTheme="minorHAnsi" w:eastAsia="Times New Roman" w:hAnsiTheme="minorHAnsi" w:cs="TimesNewRomanPSMT"/>
                <w:sz w:val="22"/>
                <w:lang w:val="en-NZ" w:eastAsia="en-NZ"/>
              </w:rPr>
              <w:t>)</w:t>
            </w:r>
            <w:r w:rsidR="00E07A4E">
              <w:rPr>
                <w:rFonts w:asciiTheme="minorHAnsi" w:eastAsia="Times New Roman" w:hAnsiTheme="minorHAnsi" w:cs="TimesNewRomanPSMT"/>
                <w:sz w:val="22"/>
                <w:lang w:val="en-NZ" w:eastAsia="en-NZ"/>
              </w:rPr>
              <w:t>.</w:t>
            </w:r>
          </w:p>
        </w:tc>
      </w:tr>
      <w:tr w:rsidR="00555C1C" w:rsidRPr="00573F56" w14:paraId="488855A3" w14:textId="77777777" w:rsidTr="00465E09">
        <w:trPr>
          <w:cantSplit/>
          <w:trHeight w:val="874"/>
        </w:trPr>
        <w:tc>
          <w:tcPr>
            <w:tcW w:w="706" w:type="pct"/>
          </w:tcPr>
          <w:p w14:paraId="3A16884A" w14:textId="77777777" w:rsidR="00555C1C" w:rsidRPr="007D66E7" w:rsidRDefault="00555C1C" w:rsidP="00FF0ADC">
            <w:pPr>
              <w:spacing w:before="60" w:after="60" w:line="240" w:lineRule="auto"/>
              <w:jc w:val="center"/>
              <w:rPr>
                <w:rFonts w:asciiTheme="minorHAnsi" w:hAnsiTheme="minorHAnsi"/>
                <w:sz w:val="22"/>
              </w:rPr>
            </w:pPr>
          </w:p>
        </w:tc>
        <w:tc>
          <w:tcPr>
            <w:tcW w:w="1964" w:type="pct"/>
          </w:tcPr>
          <w:p w14:paraId="0D774D69" w14:textId="77777777" w:rsidR="00555C1C" w:rsidRPr="007D66E7" w:rsidRDefault="00555C1C" w:rsidP="00FF0ADC">
            <w:pPr>
              <w:spacing w:before="60" w:after="60" w:line="240" w:lineRule="auto"/>
              <w:rPr>
                <w:rFonts w:asciiTheme="minorHAnsi" w:hAnsiTheme="minorHAnsi"/>
                <w:sz w:val="22"/>
              </w:rPr>
            </w:pPr>
          </w:p>
        </w:tc>
        <w:tc>
          <w:tcPr>
            <w:tcW w:w="2330" w:type="pct"/>
          </w:tcPr>
          <w:p w14:paraId="34E17668" w14:textId="1CF236A8" w:rsidR="00555C1C" w:rsidRPr="00465E09" w:rsidRDefault="00830D45" w:rsidP="00465E09">
            <w:pPr>
              <w:autoSpaceDE w:val="0"/>
              <w:autoSpaceDN w:val="0"/>
              <w:adjustRightInd w:val="0"/>
              <w:spacing w:before="0" w:after="0" w:line="240" w:lineRule="auto"/>
              <w:rPr>
                <w:rFonts w:asciiTheme="minorHAnsi" w:hAnsiTheme="minorHAnsi"/>
                <w:sz w:val="22"/>
                <w:lang w:val="en-NZ"/>
              </w:rPr>
            </w:pPr>
            <w:r>
              <w:rPr>
                <w:rFonts w:asciiTheme="minorHAnsi" w:eastAsia="Times New Roman" w:hAnsiTheme="minorHAnsi" w:cs="TimesNewRomanPSMT"/>
                <w:sz w:val="22"/>
                <w:lang w:val="en-NZ" w:eastAsia="en-NZ"/>
              </w:rPr>
              <w:t xml:space="preserve">To deliberate on </w:t>
            </w:r>
            <w:r w:rsidR="00E21446" w:rsidRPr="00830AAE">
              <w:rPr>
                <w:rFonts w:asciiTheme="minorHAnsi" w:eastAsia="Times New Roman" w:hAnsiTheme="minorHAnsi" w:cs="TimesNewRomanPSMT"/>
                <w:sz w:val="22"/>
                <w:lang w:val="en-NZ" w:eastAsia="en-NZ"/>
              </w:rPr>
              <w:t>proceedings</w:t>
            </w:r>
            <w:r w:rsidR="00E07A4E">
              <w:rPr>
                <w:rFonts w:asciiTheme="minorHAnsi" w:eastAsia="Times New Roman" w:hAnsiTheme="minorHAnsi" w:cs="TimesNewRomanPSMT"/>
                <w:sz w:val="22"/>
                <w:lang w:val="en-NZ" w:eastAsia="en-NZ"/>
              </w:rPr>
              <w:t xml:space="preserve"> in relation to an</w:t>
            </w:r>
            <w:r w:rsidR="00555C1C" w:rsidRPr="00465E09">
              <w:rPr>
                <w:rFonts w:asciiTheme="minorHAnsi" w:eastAsia="Times New Roman" w:hAnsiTheme="minorHAnsi" w:cs="TimesNewRomanPSMT"/>
                <w:sz w:val="22"/>
                <w:lang w:val="en-NZ" w:eastAsia="en-NZ"/>
              </w:rPr>
              <w:t xml:space="preserve"> application or</w:t>
            </w:r>
            <w:r w:rsidR="00E21446">
              <w:rPr>
                <w:rFonts w:asciiTheme="minorHAnsi" w:eastAsia="Times New Roman" w:hAnsiTheme="minorHAnsi" w:cs="TimesNewRomanPSMT"/>
                <w:sz w:val="22"/>
                <w:lang w:val="en-NZ" w:eastAsia="en-NZ"/>
              </w:rPr>
              <w:t xml:space="preserve"> </w:t>
            </w:r>
            <w:r w:rsidR="00555C1C" w:rsidRPr="00465E09">
              <w:rPr>
                <w:rFonts w:asciiTheme="minorHAnsi" w:eastAsia="Times New Roman" w:hAnsiTheme="minorHAnsi" w:cs="TimesNewRomanPSMT"/>
                <w:sz w:val="22"/>
                <w:lang w:val="en-NZ" w:eastAsia="en-NZ"/>
              </w:rPr>
              <w:t>objection under the Marine Farming Act 1971</w:t>
            </w:r>
            <w:r w:rsidR="003B3D02">
              <w:rPr>
                <w:rFonts w:asciiTheme="minorHAnsi" w:eastAsia="Times New Roman" w:hAnsiTheme="minorHAnsi" w:cs="TimesNewRomanPSMT"/>
                <w:sz w:val="22"/>
                <w:lang w:val="en-NZ" w:eastAsia="en-NZ"/>
              </w:rPr>
              <w:t xml:space="preserve"> (s.48(1)(d)</w:t>
            </w:r>
            <w:r>
              <w:rPr>
                <w:rFonts w:asciiTheme="minorHAnsi" w:eastAsia="Times New Roman" w:hAnsiTheme="minorHAnsi" w:cs="TimesNewRomanPSMT"/>
                <w:sz w:val="22"/>
                <w:lang w:val="en-NZ" w:eastAsia="en-NZ"/>
              </w:rPr>
              <w:t>)</w:t>
            </w:r>
            <w:r w:rsidR="00E07A4E">
              <w:rPr>
                <w:rFonts w:asciiTheme="minorHAnsi" w:eastAsia="Times New Roman" w:hAnsiTheme="minorHAnsi" w:cs="TimesNewRomanPSMT"/>
                <w:sz w:val="22"/>
                <w:lang w:val="en-NZ" w:eastAsia="en-NZ"/>
              </w:rPr>
              <w:t>.</w:t>
            </w:r>
          </w:p>
        </w:tc>
      </w:tr>
      <w:tr w:rsidR="00555C1C" w:rsidRPr="00573F56" w14:paraId="3A47D64F" w14:textId="77777777" w:rsidTr="00465E09">
        <w:trPr>
          <w:cantSplit/>
          <w:trHeight w:val="293"/>
          <w:tblHeader/>
        </w:trPr>
        <w:tc>
          <w:tcPr>
            <w:tcW w:w="706" w:type="pct"/>
            <w:shd w:val="clear" w:color="auto" w:fill="D9D9D9" w:themeFill="background1" w:themeFillShade="D9"/>
          </w:tcPr>
          <w:p w14:paraId="2E99FBAC" w14:textId="4BC60AFD" w:rsidR="00555C1C" w:rsidRPr="007D66E7" w:rsidRDefault="00555C1C" w:rsidP="00FF0ADC">
            <w:pPr>
              <w:spacing w:before="60" w:after="60" w:line="240" w:lineRule="auto"/>
              <w:rPr>
                <w:rFonts w:asciiTheme="minorHAnsi" w:hAnsiTheme="minorHAnsi"/>
                <w:b/>
                <w:bCs/>
                <w:color w:val="31849B"/>
                <w:sz w:val="22"/>
              </w:rPr>
            </w:pPr>
          </w:p>
        </w:tc>
        <w:tc>
          <w:tcPr>
            <w:tcW w:w="1964" w:type="pct"/>
            <w:shd w:val="clear" w:color="auto" w:fill="D9D9D9" w:themeFill="background1" w:themeFillShade="D9"/>
          </w:tcPr>
          <w:p w14:paraId="6458B519" w14:textId="6D53647B" w:rsidR="00555C1C" w:rsidRPr="007D66E7" w:rsidRDefault="00555C1C" w:rsidP="00FF0ADC">
            <w:pPr>
              <w:spacing w:before="60" w:after="60" w:line="240" w:lineRule="auto"/>
              <w:rPr>
                <w:rFonts w:asciiTheme="minorHAnsi" w:hAnsiTheme="minorHAnsi"/>
                <w:b/>
                <w:bCs/>
                <w:color w:val="31849B"/>
                <w:sz w:val="22"/>
              </w:rPr>
            </w:pPr>
          </w:p>
        </w:tc>
        <w:tc>
          <w:tcPr>
            <w:tcW w:w="2330" w:type="pct"/>
            <w:shd w:val="clear" w:color="auto" w:fill="D9D9D9" w:themeFill="background1" w:themeFillShade="D9"/>
          </w:tcPr>
          <w:p w14:paraId="3A286217" w14:textId="13D00093" w:rsidR="00555C1C" w:rsidRPr="007D66E7" w:rsidRDefault="00555C1C" w:rsidP="00FF0ADC">
            <w:pPr>
              <w:spacing w:before="60" w:after="60" w:line="240" w:lineRule="auto"/>
              <w:jc w:val="both"/>
              <w:rPr>
                <w:rFonts w:asciiTheme="minorHAnsi" w:hAnsiTheme="minorHAnsi"/>
                <w:b/>
                <w:bCs/>
                <w:color w:val="31849B"/>
                <w:sz w:val="22"/>
              </w:rPr>
            </w:pPr>
          </w:p>
        </w:tc>
      </w:tr>
      <w:tr w:rsidR="009F203C" w:rsidRPr="00573F56" w14:paraId="1108982D" w14:textId="77777777" w:rsidTr="00465E09">
        <w:trPr>
          <w:cantSplit/>
          <w:trHeight w:val="874"/>
        </w:trPr>
        <w:tc>
          <w:tcPr>
            <w:tcW w:w="706" w:type="pct"/>
          </w:tcPr>
          <w:p w14:paraId="4ED79BDF"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11C30AC9" w14:textId="77777777" w:rsidR="009F203C" w:rsidRPr="007D66E7" w:rsidRDefault="009F203C">
            <w:pPr>
              <w:spacing w:before="60" w:after="60" w:line="240" w:lineRule="auto"/>
              <w:rPr>
                <w:rFonts w:asciiTheme="minorHAnsi" w:hAnsiTheme="minorHAnsi"/>
                <w:sz w:val="22"/>
              </w:rPr>
            </w:pPr>
          </w:p>
        </w:tc>
        <w:tc>
          <w:tcPr>
            <w:tcW w:w="2330" w:type="pct"/>
          </w:tcPr>
          <w:p w14:paraId="40838816" w14:textId="30DF1A83"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 xml:space="preserve">To </w:t>
            </w:r>
            <w:r w:rsidR="009F203C" w:rsidRPr="007D66E7">
              <w:rPr>
                <w:rFonts w:asciiTheme="minorHAnsi" w:hAnsiTheme="minorHAnsi"/>
                <w:sz w:val="22"/>
              </w:rPr>
              <w:t>carry on, without prejudice or disadvantage, negotiations (including commercial and industrial negotiations) (</w:t>
            </w:r>
            <w:r w:rsidR="00830D45">
              <w:rPr>
                <w:rFonts w:asciiTheme="minorHAnsi" w:hAnsiTheme="minorHAnsi"/>
                <w:sz w:val="22"/>
              </w:rPr>
              <w:t>s</w:t>
            </w:r>
            <w:r w:rsidR="009F203C" w:rsidRPr="007D66E7">
              <w:rPr>
                <w:rFonts w:asciiTheme="minorHAnsi" w:hAnsiTheme="minorHAnsi"/>
                <w:sz w:val="22"/>
              </w:rPr>
              <w:t xml:space="preserve"> 7(2)(i))</w:t>
            </w:r>
            <w:r w:rsidR="003E504C">
              <w:rPr>
                <w:rFonts w:asciiTheme="minorHAnsi" w:hAnsiTheme="minorHAnsi"/>
                <w:sz w:val="22"/>
              </w:rPr>
              <w:t>.</w:t>
            </w:r>
          </w:p>
        </w:tc>
      </w:tr>
      <w:tr w:rsidR="009F203C" w:rsidRPr="00573F56" w14:paraId="03D8A4BF" w14:textId="77777777" w:rsidTr="00465E09">
        <w:trPr>
          <w:cantSplit/>
          <w:trHeight w:val="588"/>
        </w:trPr>
        <w:tc>
          <w:tcPr>
            <w:tcW w:w="706" w:type="pct"/>
          </w:tcPr>
          <w:p w14:paraId="11C2A435"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3A329B53" w14:textId="77777777" w:rsidR="009F203C" w:rsidRPr="007D66E7" w:rsidRDefault="009F203C">
            <w:pPr>
              <w:spacing w:before="60" w:after="60" w:line="240" w:lineRule="auto"/>
              <w:rPr>
                <w:rFonts w:asciiTheme="minorHAnsi" w:hAnsiTheme="minorHAnsi"/>
                <w:sz w:val="22"/>
              </w:rPr>
            </w:pPr>
          </w:p>
        </w:tc>
        <w:tc>
          <w:tcPr>
            <w:tcW w:w="2330" w:type="pct"/>
          </w:tcPr>
          <w:p w14:paraId="73223F05" w14:textId="1351342C"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p</w:t>
            </w:r>
            <w:r w:rsidR="009F203C" w:rsidRPr="007D66E7">
              <w:rPr>
                <w:rFonts w:asciiTheme="minorHAnsi" w:hAnsiTheme="minorHAnsi"/>
                <w:sz w:val="22"/>
              </w:rPr>
              <w:t>rotect the privacy of natural persons, including that of deceased natural persons (</w:t>
            </w:r>
            <w:r w:rsidR="00830D45">
              <w:rPr>
                <w:rFonts w:asciiTheme="minorHAnsi" w:hAnsiTheme="minorHAnsi"/>
                <w:sz w:val="22"/>
              </w:rPr>
              <w:t>s</w:t>
            </w:r>
            <w:r w:rsidR="009F203C" w:rsidRPr="007D66E7">
              <w:rPr>
                <w:rFonts w:asciiTheme="minorHAnsi" w:hAnsiTheme="minorHAnsi"/>
                <w:sz w:val="22"/>
              </w:rPr>
              <w:t xml:space="preserve"> 7(2)(a))</w:t>
            </w:r>
            <w:r w:rsidR="003E504C">
              <w:rPr>
                <w:rFonts w:asciiTheme="minorHAnsi" w:hAnsiTheme="minorHAnsi"/>
                <w:sz w:val="22"/>
              </w:rPr>
              <w:t>.</w:t>
            </w:r>
          </w:p>
        </w:tc>
      </w:tr>
      <w:tr w:rsidR="009F203C" w:rsidRPr="00573F56" w14:paraId="6A4B5B24" w14:textId="77777777" w:rsidTr="00465E09">
        <w:trPr>
          <w:cantSplit/>
          <w:trHeight w:val="294"/>
        </w:trPr>
        <w:tc>
          <w:tcPr>
            <w:tcW w:w="706" w:type="pct"/>
          </w:tcPr>
          <w:p w14:paraId="2934E5AA"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65BE13DB" w14:textId="77777777" w:rsidR="009F203C" w:rsidRPr="007D66E7" w:rsidRDefault="009F203C">
            <w:pPr>
              <w:spacing w:before="60" w:after="60" w:line="240" w:lineRule="auto"/>
              <w:rPr>
                <w:rFonts w:asciiTheme="minorHAnsi" w:hAnsiTheme="minorHAnsi"/>
                <w:sz w:val="22"/>
              </w:rPr>
            </w:pPr>
          </w:p>
        </w:tc>
        <w:tc>
          <w:tcPr>
            <w:tcW w:w="2330" w:type="pct"/>
          </w:tcPr>
          <w:p w14:paraId="6D5B8006" w14:textId="3B11D4E4"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m</w:t>
            </w:r>
            <w:r w:rsidR="009F203C" w:rsidRPr="007D66E7">
              <w:rPr>
                <w:rFonts w:asciiTheme="minorHAnsi" w:hAnsiTheme="minorHAnsi"/>
                <w:sz w:val="22"/>
              </w:rPr>
              <w:t>aintain legal professional privilege (</w:t>
            </w:r>
            <w:r w:rsidR="00830D45">
              <w:rPr>
                <w:rFonts w:asciiTheme="minorHAnsi" w:hAnsiTheme="minorHAnsi"/>
                <w:sz w:val="22"/>
              </w:rPr>
              <w:t>s</w:t>
            </w:r>
            <w:r w:rsidR="009F203C" w:rsidRPr="007D66E7">
              <w:rPr>
                <w:rFonts w:asciiTheme="minorHAnsi" w:hAnsiTheme="minorHAnsi"/>
                <w:sz w:val="22"/>
              </w:rPr>
              <w:t xml:space="preserve"> 7(2)(g))</w:t>
            </w:r>
            <w:r w:rsidR="003E504C">
              <w:rPr>
                <w:rFonts w:asciiTheme="minorHAnsi" w:hAnsiTheme="minorHAnsi"/>
                <w:sz w:val="22"/>
              </w:rPr>
              <w:t>.</w:t>
            </w:r>
          </w:p>
        </w:tc>
      </w:tr>
      <w:tr w:rsidR="009F203C" w:rsidRPr="00573F56" w14:paraId="4BF836FD" w14:textId="77777777" w:rsidTr="00465E09">
        <w:trPr>
          <w:cantSplit/>
          <w:trHeight w:val="456"/>
        </w:trPr>
        <w:tc>
          <w:tcPr>
            <w:tcW w:w="706" w:type="pct"/>
          </w:tcPr>
          <w:p w14:paraId="67F462BF"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27A38A59" w14:textId="77777777" w:rsidR="009F203C" w:rsidRPr="007D66E7" w:rsidRDefault="009F203C">
            <w:pPr>
              <w:spacing w:before="60" w:after="60" w:line="240" w:lineRule="auto"/>
              <w:rPr>
                <w:rFonts w:asciiTheme="minorHAnsi" w:hAnsiTheme="minorHAnsi"/>
                <w:sz w:val="22"/>
              </w:rPr>
            </w:pPr>
          </w:p>
        </w:tc>
        <w:tc>
          <w:tcPr>
            <w:tcW w:w="2330" w:type="pct"/>
          </w:tcPr>
          <w:p w14:paraId="257D1E18" w14:textId="513E6F60"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p</w:t>
            </w:r>
            <w:r w:rsidR="009F203C" w:rsidRPr="007D66E7">
              <w:rPr>
                <w:rFonts w:asciiTheme="minorHAnsi" w:hAnsiTheme="minorHAnsi"/>
                <w:sz w:val="22"/>
              </w:rPr>
              <w:t>revent the disclosure or use of official information for improper gain or advantage (</w:t>
            </w:r>
            <w:r w:rsidR="00830D45">
              <w:rPr>
                <w:rFonts w:asciiTheme="minorHAnsi" w:hAnsiTheme="minorHAnsi"/>
                <w:sz w:val="22"/>
              </w:rPr>
              <w:t>s.</w:t>
            </w:r>
            <w:r w:rsidR="009F203C" w:rsidRPr="007D66E7">
              <w:rPr>
                <w:rFonts w:asciiTheme="minorHAnsi" w:hAnsiTheme="minorHAnsi"/>
                <w:sz w:val="22"/>
              </w:rPr>
              <w:t xml:space="preserve"> 7(2)(j))</w:t>
            </w:r>
            <w:r w:rsidR="003E504C">
              <w:rPr>
                <w:rFonts w:asciiTheme="minorHAnsi" w:hAnsiTheme="minorHAnsi"/>
                <w:sz w:val="22"/>
              </w:rPr>
              <w:t>.</w:t>
            </w:r>
          </w:p>
        </w:tc>
      </w:tr>
      <w:tr w:rsidR="009F203C" w:rsidRPr="00573F56" w14:paraId="399D3F22" w14:textId="77777777" w:rsidTr="00465E09">
        <w:trPr>
          <w:cantSplit/>
          <w:trHeight w:val="719"/>
        </w:trPr>
        <w:tc>
          <w:tcPr>
            <w:tcW w:w="706" w:type="pct"/>
          </w:tcPr>
          <w:p w14:paraId="0C627190"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23ADB0F5" w14:textId="77777777" w:rsidR="009F203C" w:rsidRPr="007D66E7" w:rsidRDefault="009F203C">
            <w:pPr>
              <w:spacing w:before="60" w:after="60" w:line="240" w:lineRule="auto"/>
              <w:rPr>
                <w:rFonts w:asciiTheme="minorHAnsi" w:hAnsiTheme="minorHAnsi"/>
                <w:sz w:val="22"/>
              </w:rPr>
            </w:pPr>
          </w:p>
        </w:tc>
        <w:tc>
          <w:tcPr>
            <w:tcW w:w="2330" w:type="pct"/>
          </w:tcPr>
          <w:p w14:paraId="37AB5923" w14:textId="3265EBB9"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p</w:t>
            </w:r>
            <w:r w:rsidR="009F203C" w:rsidRPr="007D66E7">
              <w:rPr>
                <w:rFonts w:asciiTheme="minorHAnsi" w:hAnsiTheme="minorHAnsi"/>
                <w:sz w:val="22"/>
              </w:rPr>
              <w:t xml:space="preserve">rotect information </w:t>
            </w:r>
            <w:r w:rsidR="00874C22">
              <w:rPr>
                <w:rFonts w:asciiTheme="minorHAnsi" w:hAnsiTheme="minorHAnsi"/>
                <w:sz w:val="22"/>
              </w:rPr>
              <w:t xml:space="preserve">which if public </w:t>
            </w:r>
            <w:proofErr w:type="gramStart"/>
            <w:r w:rsidR="00874C22">
              <w:rPr>
                <w:rFonts w:asciiTheme="minorHAnsi" w:hAnsiTheme="minorHAnsi"/>
                <w:sz w:val="22"/>
              </w:rPr>
              <w:t>would;</w:t>
            </w:r>
            <w:proofErr w:type="gramEnd"/>
          </w:p>
          <w:p w14:paraId="04E2B7D4" w14:textId="2474C253" w:rsidR="009F203C" w:rsidRDefault="009F203C" w:rsidP="00465E09">
            <w:pPr>
              <w:pStyle w:val="ListParagraph"/>
              <w:numPr>
                <w:ilvl w:val="0"/>
                <w:numId w:val="166"/>
              </w:numPr>
              <w:spacing w:before="60" w:after="60" w:line="240" w:lineRule="auto"/>
              <w:ind w:left="640" w:hanging="567"/>
              <w:rPr>
                <w:rFonts w:asciiTheme="minorHAnsi" w:hAnsiTheme="minorHAnsi"/>
                <w:sz w:val="22"/>
              </w:rPr>
            </w:pPr>
            <w:r w:rsidRPr="00465E09">
              <w:rPr>
                <w:rFonts w:asciiTheme="minorHAnsi" w:hAnsiTheme="minorHAnsi"/>
                <w:sz w:val="22"/>
              </w:rPr>
              <w:t>disclose a trade secret; or</w:t>
            </w:r>
          </w:p>
          <w:p w14:paraId="4387538E" w14:textId="27854AA2" w:rsidR="009F203C" w:rsidRPr="00465E09" w:rsidRDefault="009F203C" w:rsidP="00465E09">
            <w:pPr>
              <w:pStyle w:val="ListParagraph"/>
              <w:numPr>
                <w:ilvl w:val="0"/>
                <w:numId w:val="166"/>
              </w:numPr>
              <w:spacing w:before="60" w:after="60" w:line="240" w:lineRule="auto"/>
              <w:ind w:left="640" w:hanging="567"/>
              <w:rPr>
                <w:rFonts w:asciiTheme="minorHAnsi" w:hAnsiTheme="minorHAnsi"/>
                <w:sz w:val="22"/>
              </w:rPr>
            </w:pPr>
            <w:r w:rsidRPr="00465E09">
              <w:rPr>
                <w:rFonts w:asciiTheme="minorHAnsi" w:hAnsiTheme="minorHAnsi"/>
                <w:sz w:val="22"/>
              </w:rPr>
              <w:t>unreasonably prejudice the commercial position of the person who supplied or who is the subject of the information (</w:t>
            </w:r>
            <w:r w:rsidR="00830D45">
              <w:rPr>
                <w:rFonts w:asciiTheme="minorHAnsi" w:hAnsiTheme="minorHAnsi"/>
                <w:sz w:val="22"/>
              </w:rPr>
              <w:t>s</w:t>
            </w:r>
            <w:r w:rsidRPr="00465E09">
              <w:rPr>
                <w:rFonts w:asciiTheme="minorHAnsi" w:hAnsiTheme="minorHAnsi"/>
                <w:sz w:val="22"/>
              </w:rPr>
              <w:t xml:space="preserve"> 7(2)(b))</w:t>
            </w:r>
            <w:r w:rsidR="003E504C">
              <w:rPr>
                <w:rFonts w:asciiTheme="minorHAnsi" w:hAnsiTheme="minorHAnsi"/>
                <w:sz w:val="22"/>
              </w:rPr>
              <w:t>.</w:t>
            </w:r>
          </w:p>
        </w:tc>
      </w:tr>
      <w:tr w:rsidR="009F203C" w:rsidRPr="00573F56" w14:paraId="0BB4F497" w14:textId="77777777" w:rsidTr="00465E09">
        <w:trPr>
          <w:cantSplit/>
          <w:trHeight w:val="719"/>
        </w:trPr>
        <w:tc>
          <w:tcPr>
            <w:tcW w:w="706" w:type="pct"/>
          </w:tcPr>
          <w:p w14:paraId="608BDF4E"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6553B659" w14:textId="77777777" w:rsidR="009F203C" w:rsidRPr="007D66E7" w:rsidRDefault="009F203C">
            <w:pPr>
              <w:spacing w:before="60" w:after="60" w:line="240" w:lineRule="auto"/>
              <w:rPr>
                <w:rFonts w:asciiTheme="minorHAnsi" w:hAnsiTheme="minorHAnsi"/>
                <w:sz w:val="22"/>
              </w:rPr>
            </w:pPr>
          </w:p>
        </w:tc>
        <w:tc>
          <w:tcPr>
            <w:tcW w:w="2330" w:type="pct"/>
          </w:tcPr>
          <w:p w14:paraId="434C76C1" w14:textId="36ABFAD2" w:rsidR="003E504C" w:rsidRDefault="005E6EFC" w:rsidP="00465E09">
            <w:pPr>
              <w:spacing w:before="60" w:after="60" w:line="240" w:lineRule="auto"/>
              <w:rPr>
                <w:rFonts w:asciiTheme="minorHAnsi" w:hAnsiTheme="minorHAnsi"/>
                <w:sz w:val="22"/>
              </w:rPr>
            </w:pPr>
            <w:r>
              <w:rPr>
                <w:rFonts w:asciiTheme="minorHAnsi" w:hAnsiTheme="minorHAnsi"/>
                <w:sz w:val="22"/>
              </w:rPr>
              <w:t>To</w:t>
            </w:r>
            <w:r w:rsidR="009F203C" w:rsidRPr="007D66E7">
              <w:rPr>
                <w:rFonts w:asciiTheme="minorHAnsi" w:hAnsiTheme="minorHAnsi"/>
                <w:sz w:val="22"/>
              </w:rPr>
              <w:t xml:space="preserve"> avoid serious offence to Tikanga Māori, or the disclosure of the location of waahi </w:t>
            </w:r>
            <w:proofErr w:type="spellStart"/>
            <w:r w:rsidR="009F203C" w:rsidRPr="007D66E7">
              <w:rPr>
                <w:rFonts w:asciiTheme="minorHAnsi" w:hAnsiTheme="minorHAnsi"/>
                <w:sz w:val="22"/>
              </w:rPr>
              <w:t>tapu</w:t>
            </w:r>
            <w:proofErr w:type="spellEnd"/>
            <w:r w:rsidR="003E504C">
              <w:rPr>
                <w:rFonts w:asciiTheme="minorHAnsi" w:hAnsiTheme="minorHAnsi"/>
                <w:sz w:val="22"/>
              </w:rPr>
              <w:t xml:space="preserve"> in relation to </w:t>
            </w:r>
            <w:r w:rsidRPr="00465E09">
              <w:rPr>
                <w:rFonts w:asciiTheme="minorHAnsi" w:hAnsiTheme="minorHAnsi"/>
                <w:sz w:val="22"/>
              </w:rPr>
              <w:t xml:space="preserve">an application </w:t>
            </w:r>
            <w:r w:rsidR="00830D45">
              <w:rPr>
                <w:rFonts w:asciiTheme="minorHAnsi" w:hAnsiTheme="minorHAnsi"/>
                <w:sz w:val="22"/>
              </w:rPr>
              <w:t xml:space="preserve">under the RMA 1991 </w:t>
            </w:r>
            <w:proofErr w:type="gramStart"/>
            <w:r w:rsidRPr="00465E09">
              <w:rPr>
                <w:rFonts w:asciiTheme="minorHAnsi" w:hAnsiTheme="minorHAnsi"/>
                <w:sz w:val="22"/>
              </w:rPr>
              <w:t>for</w:t>
            </w:r>
            <w:r w:rsidR="003E504C">
              <w:rPr>
                <w:rFonts w:asciiTheme="minorHAnsi" w:hAnsiTheme="minorHAnsi"/>
                <w:sz w:val="22"/>
              </w:rPr>
              <w:t>;</w:t>
            </w:r>
            <w:proofErr w:type="gramEnd"/>
          </w:p>
          <w:p w14:paraId="2309221E" w14:textId="790CE5CF" w:rsidR="00874C22" w:rsidRPr="00465E09" w:rsidRDefault="005E6EFC" w:rsidP="00465E09">
            <w:pPr>
              <w:pStyle w:val="ListParagraph"/>
              <w:numPr>
                <w:ilvl w:val="0"/>
                <w:numId w:val="174"/>
              </w:numPr>
              <w:spacing w:before="60" w:after="60" w:line="240" w:lineRule="auto"/>
              <w:rPr>
                <w:rFonts w:asciiTheme="minorHAnsi" w:hAnsiTheme="minorHAnsi"/>
                <w:sz w:val="22"/>
              </w:rPr>
            </w:pPr>
            <w:r w:rsidRPr="00465E09">
              <w:rPr>
                <w:rFonts w:asciiTheme="minorHAnsi" w:hAnsiTheme="minorHAnsi"/>
                <w:sz w:val="22"/>
              </w:rPr>
              <w:t xml:space="preserve">a resource consent, or </w:t>
            </w:r>
          </w:p>
          <w:p w14:paraId="1D5CF268" w14:textId="2FB4FB49" w:rsidR="00874C22" w:rsidRPr="00465E09" w:rsidRDefault="003E504C" w:rsidP="00465E09">
            <w:pPr>
              <w:pStyle w:val="ListParagraph"/>
              <w:numPr>
                <w:ilvl w:val="0"/>
                <w:numId w:val="173"/>
              </w:numPr>
              <w:spacing w:before="60" w:after="60" w:line="240" w:lineRule="auto"/>
              <w:rPr>
                <w:rFonts w:asciiTheme="minorHAnsi" w:hAnsiTheme="minorHAnsi"/>
                <w:sz w:val="22"/>
              </w:rPr>
            </w:pPr>
            <w:r>
              <w:rPr>
                <w:rFonts w:asciiTheme="minorHAnsi" w:hAnsiTheme="minorHAnsi"/>
                <w:sz w:val="22"/>
              </w:rPr>
              <w:t xml:space="preserve">a </w:t>
            </w:r>
            <w:r w:rsidR="005E6EFC" w:rsidRPr="00465E09">
              <w:rPr>
                <w:rFonts w:asciiTheme="minorHAnsi" w:hAnsiTheme="minorHAnsi"/>
                <w:sz w:val="22"/>
              </w:rPr>
              <w:t xml:space="preserve">water conservation order, or </w:t>
            </w:r>
          </w:p>
          <w:p w14:paraId="5CFFDF2C" w14:textId="77777777" w:rsidR="003E504C" w:rsidRDefault="005E6EFC" w:rsidP="00465E09">
            <w:pPr>
              <w:pStyle w:val="ListParagraph"/>
              <w:numPr>
                <w:ilvl w:val="0"/>
                <w:numId w:val="173"/>
              </w:numPr>
              <w:spacing w:before="60" w:after="60" w:line="240" w:lineRule="auto"/>
              <w:rPr>
                <w:rFonts w:asciiTheme="minorHAnsi" w:hAnsiTheme="minorHAnsi"/>
                <w:sz w:val="22"/>
              </w:rPr>
            </w:pPr>
            <w:r w:rsidRPr="00465E09">
              <w:rPr>
                <w:rFonts w:asciiTheme="minorHAnsi" w:hAnsiTheme="minorHAnsi"/>
                <w:sz w:val="22"/>
              </w:rPr>
              <w:t xml:space="preserve">a requirement for a designation or </w:t>
            </w:r>
          </w:p>
          <w:p w14:paraId="2B64A4A6" w14:textId="5B94E17E" w:rsidR="003E504C" w:rsidRDefault="003E504C" w:rsidP="00465E09">
            <w:pPr>
              <w:pStyle w:val="ListParagraph"/>
              <w:numPr>
                <w:ilvl w:val="0"/>
                <w:numId w:val="173"/>
              </w:numPr>
              <w:spacing w:before="60" w:after="60" w:line="240" w:lineRule="auto"/>
              <w:rPr>
                <w:rFonts w:asciiTheme="minorHAnsi" w:hAnsiTheme="minorHAnsi"/>
                <w:sz w:val="22"/>
              </w:rPr>
            </w:pPr>
            <w:proofErr w:type="gramStart"/>
            <w:r>
              <w:rPr>
                <w:rFonts w:asciiTheme="minorHAnsi" w:hAnsiTheme="minorHAnsi"/>
                <w:sz w:val="22"/>
              </w:rPr>
              <w:t>an</w:t>
            </w:r>
            <w:proofErr w:type="gramEnd"/>
            <w:r>
              <w:rPr>
                <w:rFonts w:asciiTheme="minorHAnsi" w:hAnsiTheme="minorHAnsi"/>
                <w:sz w:val="22"/>
              </w:rPr>
              <w:t xml:space="preserve"> </w:t>
            </w:r>
            <w:r w:rsidR="005E6EFC" w:rsidRPr="00465E09">
              <w:rPr>
                <w:rFonts w:asciiTheme="minorHAnsi" w:hAnsiTheme="minorHAnsi"/>
                <w:sz w:val="22"/>
              </w:rPr>
              <w:t xml:space="preserve">heritage order, </w:t>
            </w:r>
          </w:p>
          <w:p w14:paraId="71029903" w14:textId="7C4A994D" w:rsidR="009F203C" w:rsidRPr="00465E09" w:rsidRDefault="009F203C" w:rsidP="00465E09">
            <w:pPr>
              <w:spacing w:before="60" w:after="60" w:line="240" w:lineRule="auto"/>
              <w:rPr>
                <w:rFonts w:asciiTheme="minorHAnsi" w:hAnsiTheme="minorHAnsi"/>
                <w:sz w:val="22"/>
              </w:rPr>
            </w:pPr>
            <w:r w:rsidRPr="00465E09">
              <w:rPr>
                <w:rFonts w:asciiTheme="minorHAnsi" w:hAnsiTheme="minorHAnsi"/>
                <w:sz w:val="22"/>
              </w:rPr>
              <w:t>(</w:t>
            </w:r>
            <w:r w:rsidR="00830D45">
              <w:rPr>
                <w:rFonts w:asciiTheme="minorHAnsi" w:hAnsiTheme="minorHAnsi"/>
                <w:sz w:val="22"/>
              </w:rPr>
              <w:t>s</w:t>
            </w:r>
            <w:r w:rsidRPr="00465E09">
              <w:rPr>
                <w:rFonts w:asciiTheme="minorHAnsi" w:hAnsiTheme="minorHAnsi"/>
                <w:sz w:val="22"/>
              </w:rPr>
              <w:t xml:space="preserve"> 7(</w:t>
            </w:r>
            <w:proofErr w:type="gramStart"/>
            <w:r w:rsidRPr="00465E09">
              <w:rPr>
                <w:rFonts w:asciiTheme="minorHAnsi" w:hAnsiTheme="minorHAnsi"/>
                <w:sz w:val="22"/>
              </w:rPr>
              <w:t>2)(</w:t>
            </w:r>
            <w:proofErr w:type="spellStart"/>
            <w:proofErr w:type="gramEnd"/>
            <w:r w:rsidRPr="00465E09">
              <w:rPr>
                <w:rFonts w:asciiTheme="minorHAnsi" w:hAnsiTheme="minorHAnsi"/>
                <w:sz w:val="22"/>
              </w:rPr>
              <w:t>ba</w:t>
            </w:r>
            <w:proofErr w:type="spellEnd"/>
            <w:r w:rsidRPr="00465E09">
              <w:rPr>
                <w:rFonts w:asciiTheme="minorHAnsi" w:hAnsiTheme="minorHAnsi"/>
                <w:sz w:val="22"/>
              </w:rPr>
              <w:t>))</w:t>
            </w:r>
            <w:r w:rsidR="003E504C">
              <w:rPr>
                <w:rFonts w:asciiTheme="minorHAnsi" w:hAnsiTheme="minorHAnsi"/>
                <w:sz w:val="22"/>
              </w:rPr>
              <w:t>.</w:t>
            </w:r>
          </w:p>
        </w:tc>
      </w:tr>
      <w:tr w:rsidR="009F203C" w:rsidRPr="00573F56" w14:paraId="72F6FA0B" w14:textId="77777777" w:rsidTr="00465E09">
        <w:trPr>
          <w:cantSplit/>
          <w:trHeight w:val="719"/>
        </w:trPr>
        <w:tc>
          <w:tcPr>
            <w:tcW w:w="706" w:type="pct"/>
          </w:tcPr>
          <w:p w14:paraId="3817F8EE"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7DA37615" w14:textId="77777777" w:rsidR="009F203C" w:rsidRPr="007D66E7" w:rsidRDefault="009F203C">
            <w:pPr>
              <w:spacing w:before="60" w:after="60" w:line="240" w:lineRule="auto"/>
              <w:rPr>
                <w:rFonts w:asciiTheme="minorHAnsi" w:hAnsiTheme="minorHAnsi"/>
                <w:sz w:val="22"/>
              </w:rPr>
            </w:pPr>
          </w:p>
        </w:tc>
        <w:tc>
          <w:tcPr>
            <w:tcW w:w="2330" w:type="pct"/>
          </w:tcPr>
          <w:p w14:paraId="0AB5A585" w14:textId="4B7C5C94"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p</w:t>
            </w:r>
            <w:r w:rsidR="009F203C" w:rsidRPr="007D66E7">
              <w:rPr>
                <w:rFonts w:asciiTheme="minorHAnsi" w:hAnsiTheme="minorHAnsi"/>
                <w:sz w:val="22"/>
              </w:rPr>
              <w:t xml:space="preserve">rotect information which is subject to an obligation of confidence where the making available of the information </w:t>
            </w:r>
            <w:r w:rsidR="003E504C">
              <w:rPr>
                <w:rFonts w:asciiTheme="minorHAnsi" w:hAnsiTheme="minorHAnsi"/>
                <w:sz w:val="22"/>
              </w:rPr>
              <w:t>would be likely to:</w:t>
            </w:r>
          </w:p>
          <w:p w14:paraId="759B97BC" w14:textId="1B23FCCB" w:rsidR="009F203C" w:rsidRPr="00465E09" w:rsidRDefault="009F203C" w:rsidP="00465E09">
            <w:pPr>
              <w:pStyle w:val="ListParagraph"/>
              <w:numPr>
                <w:ilvl w:val="0"/>
                <w:numId w:val="167"/>
              </w:numPr>
              <w:spacing w:before="60" w:after="60" w:line="240" w:lineRule="auto"/>
              <w:ind w:left="640" w:hanging="567"/>
              <w:rPr>
                <w:rFonts w:asciiTheme="minorHAnsi" w:hAnsiTheme="minorHAnsi"/>
                <w:sz w:val="22"/>
              </w:rPr>
            </w:pPr>
            <w:r w:rsidRPr="00465E09">
              <w:rPr>
                <w:rFonts w:asciiTheme="minorHAnsi" w:hAnsiTheme="minorHAnsi"/>
                <w:sz w:val="22"/>
              </w:rPr>
              <w:t xml:space="preserve">prejudice the supply of similar information, or information from the same source, </w:t>
            </w:r>
            <w:r w:rsidR="003E504C">
              <w:rPr>
                <w:rFonts w:asciiTheme="minorHAnsi" w:hAnsiTheme="minorHAnsi"/>
                <w:sz w:val="22"/>
              </w:rPr>
              <w:t>where</w:t>
            </w:r>
            <w:r w:rsidRPr="00465E09">
              <w:rPr>
                <w:rFonts w:asciiTheme="minorHAnsi" w:hAnsiTheme="minorHAnsi"/>
                <w:sz w:val="22"/>
              </w:rPr>
              <w:t xml:space="preserve"> it is in the public interest that such information should continue to be supplied; or</w:t>
            </w:r>
          </w:p>
          <w:p w14:paraId="6D18FEE1" w14:textId="3D6EB7F7" w:rsidR="009F203C" w:rsidRPr="00465E09" w:rsidRDefault="009F203C" w:rsidP="00465E09">
            <w:pPr>
              <w:pStyle w:val="ListParagraph"/>
              <w:numPr>
                <w:ilvl w:val="0"/>
                <w:numId w:val="167"/>
              </w:numPr>
              <w:spacing w:before="60" w:after="60" w:line="240" w:lineRule="auto"/>
              <w:ind w:left="640" w:hanging="567"/>
              <w:rPr>
                <w:rFonts w:asciiTheme="minorHAnsi" w:hAnsiTheme="minorHAnsi"/>
                <w:sz w:val="22"/>
              </w:rPr>
            </w:pPr>
            <w:r w:rsidRPr="00465E09">
              <w:rPr>
                <w:rFonts w:asciiTheme="minorHAnsi" w:hAnsiTheme="minorHAnsi"/>
                <w:sz w:val="22"/>
              </w:rPr>
              <w:t>would be likely otherwise to damage the public interest (</w:t>
            </w:r>
            <w:r w:rsidR="00830D45">
              <w:rPr>
                <w:rFonts w:asciiTheme="minorHAnsi" w:hAnsiTheme="minorHAnsi"/>
                <w:sz w:val="22"/>
              </w:rPr>
              <w:t>s</w:t>
            </w:r>
            <w:r w:rsidRPr="00465E09">
              <w:rPr>
                <w:rFonts w:asciiTheme="minorHAnsi" w:hAnsiTheme="minorHAnsi"/>
                <w:sz w:val="22"/>
              </w:rPr>
              <w:t xml:space="preserve"> 7(2)(c))</w:t>
            </w:r>
            <w:r w:rsidR="003E504C">
              <w:rPr>
                <w:rFonts w:asciiTheme="minorHAnsi" w:hAnsiTheme="minorHAnsi"/>
                <w:sz w:val="22"/>
              </w:rPr>
              <w:t>.</w:t>
            </w:r>
          </w:p>
        </w:tc>
      </w:tr>
      <w:tr w:rsidR="009F203C" w:rsidRPr="00573F56" w14:paraId="67D07886" w14:textId="77777777" w:rsidTr="00465E09">
        <w:trPr>
          <w:cantSplit/>
          <w:trHeight w:val="264"/>
        </w:trPr>
        <w:tc>
          <w:tcPr>
            <w:tcW w:w="706" w:type="pct"/>
          </w:tcPr>
          <w:p w14:paraId="07E35F07"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3337518A" w14:textId="77777777" w:rsidR="009F203C" w:rsidRPr="007D66E7" w:rsidRDefault="009F203C">
            <w:pPr>
              <w:spacing w:before="60" w:after="60" w:line="240" w:lineRule="auto"/>
              <w:rPr>
                <w:rFonts w:asciiTheme="minorHAnsi" w:hAnsiTheme="minorHAnsi"/>
                <w:sz w:val="22"/>
              </w:rPr>
            </w:pPr>
          </w:p>
        </w:tc>
        <w:tc>
          <w:tcPr>
            <w:tcW w:w="2330" w:type="pct"/>
          </w:tcPr>
          <w:p w14:paraId="38C139BA" w14:textId="3D47741B"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a</w:t>
            </w:r>
            <w:r w:rsidR="009F203C" w:rsidRPr="007D66E7">
              <w:rPr>
                <w:rFonts w:asciiTheme="minorHAnsi" w:hAnsiTheme="minorHAnsi"/>
                <w:sz w:val="22"/>
              </w:rPr>
              <w:t>void prejudice to measures protecting the health or safety of members of the public (</w:t>
            </w:r>
            <w:r w:rsidR="00830D45">
              <w:rPr>
                <w:rFonts w:asciiTheme="minorHAnsi" w:hAnsiTheme="minorHAnsi"/>
                <w:sz w:val="22"/>
              </w:rPr>
              <w:t>s</w:t>
            </w:r>
            <w:r w:rsidR="009F203C" w:rsidRPr="007D66E7">
              <w:rPr>
                <w:rFonts w:asciiTheme="minorHAnsi" w:hAnsiTheme="minorHAnsi"/>
                <w:sz w:val="22"/>
              </w:rPr>
              <w:t xml:space="preserve"> 7(2)(d))</w:t>
            </w:r>
            <w:r w:rsidR="003E504C">
              <w:rPr>
                <w:rFonts w:asciiTheme="minorHAnsi" w:hAnsiTheme="minorHAnsi"/>
                <w:sz w:val="22"/>
              </w:rPr>
              <w:t>.</w:t>
            </w:r>
          </w:p>
        </w:tc>
      </w:tr>
      <w:tr w:rsidR="009F203C" w:rsidRPr="00573F56" w14:paraId="5D4AB706" w14:textId="77777777" w:rsidTr="00465E09">
        <w:trPr>
          <w:cantSplit/>
          <w:trHeight w:val="719"/>
        </w:trPr>
        <w:tc>
          <w:tcPr>
            <w:tcW w:w="706" w:type="pct"/>
          </w:tcPr>
          <w:p w14:paraId="43AC925C"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6CC57BB5" w14:textId="77777777" w:rsidR="009F203C" w:rsidRPr="007D66E7" w:rsidRDefault="009F203C">
            <w:pPr>
              <w:spacing w:before="60" w:after="60" w:line="240" w:lineRule="auto"/>
              <w:rPr>
                <w:rFonts w:asciiTheme="minorHAnsi" w:hAnsiTheme="minorHAnsi"/>
                <w:sz w:val="22"/>
              </w:rPr>
            </w:pPr>
          </w:p>
        </w:tc>
        <w:tc>
          <w:tcPr>
            <w:tcW w:w="2330" w:type="pct"/>
          </w:tcPr>
          <w:p w14:paraId="4E77998E" w14:textId="2E53A633"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a</w:t>
            </w:r>
            <w:r w:rsidR="009F203C" w:rsidRPr="007D66E7">
              <w:rPr>
                <w:rFonts w:asciiTheme="minorHAnsi" w:hAnsiTheme="minorHAnsi"/>
                <w:sz w:val="22"/>
              </w:rPr>
              <w:t>void prejudice to measures that prevent or mitigate material loss to members of the public (</w:t>
            </w:r>
            <w:r w:rsidR="00830D45">
              <w:rPr>
                <w:rFonts w:asciiTheme="minorHAnsi" w:hAnsiTheme="minorHAnsi"/>
                <w:sz w:val="22"/>
              </w:rPr>
              <w:t>s</w:t>
            </w:r>
            <w:r w:rsidR="009F203C" w:rsidRPr="007D66E7">
              <w:rPr>
                <w:rFonts w:asciiTheme="minorHAnsi" w:hAnsiTheme="minorHAnsi"/>
                <w:sz w:val="22"/>
              </w:rPr>
              <w:t xml:space="preserve"> 7(2)(e))</w:t>
            </w:r>
            <w:r w:rsidR="003E504C">
              <w:rPr>
                <w:rFonts w:asciiTheme="minorHAnsi" w:hAnsiTheme="minorHAnsi"/>
                <w:sz w:val="22"/>
              </w:rPr>
              <w:t>.</w:t>
            </w:r>
          </w:p>
        </w:tc>
      </w:tr>
      <w:tr w:rsidR="009F203C" w:rsidRPr="00573F56" w14:paraId="1961755B" w14:textId="77777777" w:rsidTr="00465E09">
        <w:trPr>
          <w:cantSplit/>
          <w:trHeight w:val="719"/>
        </w:trPr>
        <w:tc>
          <w:tcPr>
            <w:tcW w:w="706" w:type="pct"/>
          </w:tcPr>
          <w:p w14:paraId="165C443D"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62C2FB33" w14:textId="77777777" w:rsidR="009F203C" w:rsidRPr="007D66E7" w:rsidRDefault="009F203C">
            <w:pPr>
              <w:spacing w:before="60" w:after="60" w:line="240" w:lineRule="auto"/>
              <w:rPr>
                <w:rFonts w:asciiTheme="minorHAnsi" w:hAnsiTheme="minorHAnsi"/>
                <w:sz w:val="22"/>
              </w:rPr>
            </w:pPr>
          </w:p>
        </w:tc>
        <w:tc>
          <w:tcPr>
            <w:tcW w:w="2330" w:type="pct"/>
          </w:tcPr>
          <w:p w14:paraId="6CB29094" w14:textId="654830BC"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m</w:t>
            </w:r>
            <w:r w:rsidR="009F203C" w:rsidRPr="007D66E7">
              <w:rPr>
                <w:rFonts w:asciiTheme="minorHAnsi" w:hAnsiTheme="minorHAnsi"/>
                <w:sz w:val="22"/>
              </w:rPr>
              <w:t xml:space="preserve">aintain the effective conduct of public affairs </w:t>
            </w:r>
            <w:r w:rsidR="003E504C">
              <w:rPr>
                <w:rFonts w:asciiTheme="minorHAnsi" w:hAnsiTheme="minorHAnsi"/>
                <w:sz w:val="22"/>
              </w:rPr>
              <w:t>by protecting</w:t>
            </w:r>
            <w:r w:rsidR="009F203C" w:rsidRPr="007D66E7">
              <w:rPr>
                <w:rFonts w:asciiTheme="minorHAnsi" w:hAnsiTheme="minorHAnsi"/>
                <w:sz w:val="22"/>
              </w:rPr>
              <w:t xml:space="preserve"> members or employees of the Council</w:t>
            </w:r>
            <w:r w:rsidR="003E504C">
              <w:rPr>
                <w:rFonts w:asciiTheme="minorHAnsi" w:hAnsiTheme="minorHAnsi"/>
                <w:sz w:val="22"/>
              </w:rPr>
              <w:t xml:space="preserve"> </w:t>
            </w:r>
            <w:r w:rsidR="009F203C" w:rsidRPr="007D66E7">
              <w:rPr>
                <w:rFonts w:asciiTheme="minorHAnsi" w:hAnsiTheme="minorHAnsi"/>
                <w:sz w:val="22"/>
              </w:rPr>
              <w:t>in the course of their duty, from improper pressure or harassment (</w:t>
            </w:r>
            <w:r w:rsidR="00830D45">
              <w:rPr>
                <w:rFonts w:asciiTheme="minorHAnsi" w:hAnsiTheme="minorHAnsi"/>
                <w:sz w:val="22"/>
              </w:rPr>
              <w:t>s</w:t>
            </w:r>
            <w:r w:rsidR="009F203C" w:rsidRPr="007D66E7">
              <w:rPr>
                <w:rFonts w:asciiTheme="minorHAnsi" w:hAnsiTheme="minorHAnsi"/>
                <w:sz w:val="22"/>
              </w:rPr>
              <w:t xml:space="preserve"> 7(2)(f)(ii)).</w:t>
            </w:r>
          </w:p>
        </w:tc>
      </w:tr>
      <w:tr w:rsidR="009F203C" w:rsidRPr="00573F56" w14:paraId="779E6A1F" w14:textId="77777777" w:rsidTr="00465E09">
        <w:trPr>
          <w:cantSplit/>
          <w:trHeight w:val="386"/>
        </w:trPr>
        <w:tc>
          <w:tcPr>
            <w:tcW w:w="706" w:type="pct"/>
          </w:tcPr>
          <w:p w14:paraId="4ADFD3A3"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44470B8A" w14:textId="77777777" w:rsidR="009F203C" w:rsidRPr="007D66E7" w:rsidRDefault="009F203C">
            <w:pPr>
              <w:spacing w:before="60" w:after="60" w:line="240" w:lineRule="auto"/>
              <w:rPr>
                <w:rFonts w:asciiTheme="minorHAnsi" w:hAnsiTheme="minorHAnsi"/>
                <w:sz w:val="22"/>
              </w:rPr>
            </w:pPr>
          </w:p>
        </w:tc>
        <w:tc>
          <w:tcPr>
            <w:tcW w:w="2330" w:type="pct"/>
          </w:tcPr>
          <w:p w14:paraId="07C6FB2C" w14:textId="44BD8FBE"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e</w:t>
            </w:r>
            <w:r w:rsidR="009F203C" w:rsidRPr="007D66E7">
              <w:rPr>
                <w:rFonts w:asciiTheme="minorHAnsi" w:hAnsiTheme="minorHAnsi"/>
                <w:sz w:val="22"/>
              </w:rPr>
              <w:t xml:space="preserve">nable </w:t>
            </w:r>
            <w:r w:rsidR="003E504C">
              <w:rPr>
                <w:rFonts w:asciiTheme="minorHAnsi" w:hAnsiTheme="minorHAnsi"/>
                <w:sz w:val="22"/>
              </w:rPr>
              <w:t>the council</w:t>
            </w:r>
            <w:r w:rsidR="009F203C" w:rsidRPr="007D66E7">
              <w:rPr>
                <w:rFonts w:asciiTheme="minorHAnsi" w:hAnsiTheme="minorHAnsi"/>
                <w:sz w:val="22"/>
              </w:rPr>
              <w:t xml:space="preserve"> to carry out, without prejudice or disadvantage, commercial activities (</w:t>
            </w:r>
            <w:r w:rsidR="00830D45">
              <w:rPr>
                <w:rFonts w:asciiTheme="minorHAnsi" w:hAnsiTheme="minorHAnsi"/>
                <w:sz w:val="22"/>
              </w:rPr>
              <w:t>s</w:t>
            </w:r>
            <w:r w:rsidR="009F203C" w:rsidRPr="007D66E7">
              <w:rPr>
                <w:rFonts w:asciiTheme="minorHAnsi" w:hAnsiTheme="minorHAnsi"/>
                <w:sz w:val="22"/>
              </w:rPr>
              <w:t xml:space="preserve"> 7(2)(h))</w:t>
            </w:r>
            <w:r w:rsidR="00830D45">
              <w:rPr>
                <w:rFonts w:asciiTheme="minorHAnsi" w:hAnsiTheme="minorHAnsi"/>
                <w:sz w:val="22"/>
              </w:rPr>
              <w:t>.</w:t>
            </w:r>
          </w:p>
        </w:tc>
      </w:tr>
    </w:tbl>
    <w:p w14:paraId="135A2EBC" w14:textId="77777777" w:rsidR="002F0991" w:rsidRDefault="002F0991" w:rsidP="00573F56">
      <w:pPr>
        <w:spacing w:before="0" w:after="200" w:line="276" w:lineRule="auto"/>
        <w:rPr>
          <w:rFonts w:asciiTheme="minorHAnsi" w:hAnsiTheme="minorHAnsi"/>
          <w:b/>
        </w:rPr>
      </w:pPr>
    </w:p>
    <w:p w14:paraId="05BFA55D" w14:textId="61F09408" w:rsidR="005539F1" w:rsidRDefault="006E6635" w:rsidP="00465E09">
      <w:pPr>
        <w:pStyle w:val="BodyText-1"/>
        <w:numPr>
          <w:ilvl w:val="0"/>
          <w:numId w:val="169"/>
        </w:numPr>
        <w:ind w:left="567" w:hanging="567"/>
      </w:pPr>
      <w:r>
        <w:t xml:space="preserve">That </w:t>
      </w:r>
      <w:r w:rsidR="00582E8A" w:rsidRPr="00465E09">
        <w:rPr>
          <w:i/>
        </w:rPr>
        <w:t>(name of person(s))</w:t>
      </w:r>
      <w:r w:rsidR="00582E8A">
        <w:t xml:space="preserve"> </w:t>
      </w:r>
      <w:r>
        <w:t>is</w:t>
      </w:r>
      <w:r w:rsidR="005539F1" w:rsidRPr="00573F56">
        <w:t xml:space="preserve"> permitted to remain at this meeting after the public has been excluded because of their knowledge of </w:t>
      </w:r>
      <w:r w:rsidR="00582E8A">
        <w:rPr>
          <w:i/>
        </w:rPr>
        <w:t>(specify topic under discussion)</w:t>
      </w:r>
      <w:r w:rsidR="005539F1" w:rsidRPr="00573F56">
        <w:t xml:space="preserve">.  This knowledge, which will be of assistance in relation to the matter to be discussed, is relevant to that matter because </w:t>
      </w:r>
      <w:r w:rsidR="00582E8A">
        <w:rPr>
          <w:i/>
        </w:rPr>
        <w:t>(specify)</w:t>
      </w:r>
      <w:r w:rsidR="006F33B0" w:rsidRPr="00573F56">
        <w:t>.</w:t>
      </w:r>
      <w:r w:rsidR="00830D45">
        <w:t xml:space="preserve"> </w:t>
      </w:r>
      <w:r w:rsidR="00830D45" w:rsidRPr="00465E09">
        <w:rPr>
          <w:i/>
        </w:rPr>
        <w:t>(Delete if inapplicable.)</w:t>
      </w:r>
    </w:p>
    <w:p w14:paraId="7E2FF326" w14:textId="77777777" w:rsidR="00F30A71" w:rsidRPr="00573F56" w:rsidRDefault="00F30A71">
      <w:pPr>
        <w:pStyle w:val="BodyText-1"/>
      </w:pPr>
    </w:p>
    <w:p w14:paraId="243783B4" w14:textId="77777777" w:rsidR="00A7390E" w:rsidRPr="00573F56" w:rsidRDefault="00A7390E" w:rsidP="00573F56">
      <w:pPr>
        <w:spacing w:before="0" w:after="200" w:line="276" w:lineRule="auto"/>
        <w:rPr>
          <w:rFonts w:asciiTheme="minorHAnsi" w:hAnsiTheme="minorHAnsi" w:cs="Tahoma"/>
        </w:rPr>
      </w:pPr>
    </w:p>
    <w:p w14:paraId="558D0D12" w14:textId="656BDDEE" w:rsidR="00922EFC" w:rsidRDefault="00922EFC" w:rsidP="00573F56">
      <w:pPr>
        <w:spacing w:before="0" w:after="200" w:line="276" w:lineRule="auto"/>
        <w:rPr>
          <w:rFonts w:asciiTheme="minorHAnsi" w:hAnsiTheme="minorHAnsi" w:cs="Tahoma"/>
        </w:rPr>
        <w:sectPr w:rsidR="00922EFC" w:rsidSect="00465E09">
          <w:footerReference w:type="default" r:id="rId14"/>
          <w:pgSz w:w="11906" w:h="16838" w:code="9"/>
          <w:pgMar w:top="1440" w:right="1440" w:bottom="1440" w:left="1440" w:header="720" w:footer="720" w:gutter="0"/>
          <w:cols w:space="720"/>
          <w:docGrid w:linePitch="360"/>
        </w:sectPr>
      </w:pPr>
    </w:p>
    <w:p w14:paraId="082102A5" w14:textId="762DEA4B" w:rsidR="002E5E78" w:rsidRPr="00573F56" w:rsidRDefault="002E5E78" w:rsidP="002F0991">
      <w:pPr>
        <w:pStyle w:val="Heading1"/>
      </w:pPr>
      <w:bookmarkStart w:id="870" w:name="_Toc450736003"/>
      <w:bookmarkStart w:id="871" w:name="_Toc457932415"/>
      <w:bookmarkStart w:id="872" w:name="_Toc458071905"/>
      <w:bookmarkStart w:id="873" w:name="_Toc110518282"/>
      <w:r w:rsidRPr="00573F56">
        <w:rPr>
          <w:lang w:val="en-NZ"/>
        </w:rPr>
        <w:lastRenderedPageBreak/>
        <w:t xml:space="preserve">Appendix 3: </w:t>
      </w:r>
      <w:r w:rsidRPr="00573F56">
        <w:t>Motions and amendments</w:t>
      </w:r>
      <w:bookmarkEnd w:id="870"/>
      <w:bookmarkEnd w:id="871"/>
      <w:bookmarkEnd w:id="872"/>
      <w:r w:rsidR="00101C86">
        <w:t xml:space="preserve"> (</w:t>
      </w:r>
      <w:r w:rsidR="009C5931">
        <w:t>O</w:t>
      </w:r>
      <w:r w:rsidR="00101C86">
        <w:t>ption A)</w:t>
      </w:r>
      <w:bookmarkEnd w:id="873"/>
    </w:p>
    <w:p w14:paraId="756F3C18" w14:textId="77777777" w:rsidR="004C5B39" w:rsidRPr="00573F56" w:rsidRDefault="005C0214" w:rsidP="00573F56">
      <w:pPr>
        <w:tabs>
          <w:tab w:val="left" w:pos="567"/>
          <w:tab w:val="left" w:pos="6096"/>
        </w:tabs>
        <w:spacing w:before="0" w:after="200" w:line="276" w:lineRule="auto"/>
        <w:rPr>
          <w:rFonts w:asciiTheme="minorHAnsi" w:hAnsiTheme="minorHAnsi"/>
        </w:rPr>
      </w:pPr>
      <w:r w:rsidRPr="005C0214">
        <w:rPr>
          <w:rFonts w:ascii="Calibri" w:eastAsia="Calibri" w:hAnsi="Calibri" w:cs="Times New Roman"/>
          <w:noProof/>
          <w:sz w:val="22"/>
          <w:lang w:val="en-NZ" w:eastAsia="en-NZ"/>
        </w:rPr>
        <mc:AlternateContent>
          <mc:Choice Requires="wpg">
            <w:drawing>
              <wp:anchor distT="0" distB="0" distL="114300" distR="114300" simplePos="0" relativeHeight="251659264" behindDoc="0" locked="0" layoutInCell="1" allowOverlap="1" wp14:anchorId="5ADD7527" wp14:editId="5969DE56">
                <wp:simplePos x="0" y="0"/>
                <wp:positionH relativeFrom="column">
                  <wp:posOffset>-400050</wp:posOffset>
                </wp:positionH>
                <wp:positionV relativeFrom="paragraph">
                  <wp:posOffset>311785</wp:posOffset>
                </wp:positionV>
                <wp:extent cx="6890386" cy="7942583"/>
                <wp:effectExtent l="0" t="0" r="24765" b="20320"/>
                <wp:wrapNone/>
                <wp:docPr id="28" name="Group 28"/>
                <wp:cNvGraphicFramePr/>
                <a:graphic xmlns:a="http://schemas.openxmlformats.org/drawingml/2006/main">
                  <a:graphicData uri="http://schemas.microsoft.com/office/word/2010/wordprocessingGroup">
                    <wpg:wgp>
                      <wpg:cNvGrpSpPr/>
                      <wpg:grpSpPr>
                        <a:xfrm>
                          <a:off x="0" y="0"/>
                          <a:ext cx="6890386" cy="7942583"/>
                          <a:chOff x="0" y="0"/>
                          <a:chExt cx="6890535" cy="7943131"/>
                        </a:xfrm>
                      </wpg:grpSpPr>
                      <wps:wsp>
                        <wps:cNvPr id="11" name="Text Box 2"/>
                        <wps:cNvSpPr txBox="1">
                          <a:spLocks noChangeArrowheads="1"/>
                        </wps:cNvSpPr>
                        <wps:spPr bwMode="auto">
                          <a:xfrm>
                            <a:off x="3708726" y="1506827"/>
                            <a:ext cx="1463071" cy="1099260"/>
                          </a:xfrm>
                          <a:prstGeom prst="rect">
                            <a:avLst/>
                          </a:prstGeom>
                          <a:solidFill>
                            <a:srgbClr val="9BBB59">
                              <a:lumMod val="20000"/>
                              <a:lumOff val="80000"/>
                            </a:srgbClr>
                          </a:solidFill>
                          <a:ln w="9525">
                            <a:solidFill>
                              <a:srgbClr val="000000"/>
                            </a:solidFill>
                            <a:miter lim="800000"/>
                            <a:headEnd/>
                            <a:tailEnd/>
                          </a:ln>
                        </wps:spPr>
                        <wps:txbx>
                          <w:txbxContent>
                            <w:p w14:paraId="592A4EEF" w14:textId="77777777" w:rsidR="00D33E49" w:rsidRPr="005C0214" w:rsidRDefault="00D33E4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(not a direct negative) moved and seconded by persons that have not yet spoken</w:t>
                              </w:r>
                            </w:p>
                            <w:p w14:paraId="4723029C"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25280812" w14:textId="77777777" w:rsidR="00D33E49" w:rsidRPr="005C0214" w:rsidRDefault="00D33E49" w:rsidP="005C0214">
                              <w:pPr>
                                <w:spacing w:before="0" w:after="0" w:line="276" w:lineRule="auto"/>
                                <w:rPr>
                                  <w:rFonts w:asciiTheme="minorHAnsi" w:hAnsiTheme="minorHAnsi"/>
                                  <w:b/>
                                  <w:sz w:val="14"/>
                                  <w:szCs w:val="14"/>
                                </w:rPr>
                              </w:pPr>
                              <w:r w:rsidRPr="005C0214">
                                <w:rPr>
                                  <w:rFonts w:asciiTheme="minorHAnsi" w:hAnsiTheme="minorHAnsi"/>
                                  <w:b/>
                                  <w:sz w:val="14"/>
                                  <w:szCs w:val="14"/>
                                </w:rPr>
                                <w:t>NOTE:</w:t>
                              </w:r>
                            </w:p>
                            <w:p w14:paraId="0BCA5583"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Movers of the original motion may speak once to each amendment.</w:t>
                              </w:r>
                            </w:p>
                          </w:txbxContent>
                        </wps:txbx>
                        <wps:bodyPr rot="0" vert="horz" wrap="square" lIns="91440" tIns="45720" rIns="91440" bIns="45720" anchor="t" anchorCtr="0">
                          <a:spAutoFit/>
                        </wps:bodyPr>
                      </wps:wsp>
                      <wps:wsp>
                        <wps:cNvPr id="12" name="Text Box 2"/>
                        <wps:cNvSpPr txBox="1">
                          <a:spLocks noChangeArrowheads="1"/>
                        </wps:cNvSpPr>
                        <wps:spPr bwMode="auto">
                          <a:xfrm>
                            <a:off x="5427464" y="3152632"/>
                            <a:ext cx="1463071" cy="600115"/>
                          </a:xfrm>
                          <a:prstGeom prst="rect">
                            <a:avLst/>
                          </a:prstGeom>
                          <a:solidFill>
                            <a:srgbClr val="9BBB59">
                              <a:lumMod val="20000"/>
                              <a:lumOff val="80000"/>
                            </a:srgbClr>
                          </a:solidFill>
                          <a:ln w="9525">
                            <a:solidFill>
                              <a:srgbClr val="000000"/>
                            </a:solidFill>
                            <a:miter lim="800000"/>
                            <a:headEnd/>
                            <a:tailEnd/>
                          </a:ln>
                        </wps:spPr>
                        <wps:txbx>
                          <w:txbxContent>
                            <w:p w14:paraId="4FC21F15" w14:textId="51B312E6"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amended </w:t>
                              </w:r>
                              <w:r w:rsidRPr="005C0214">
                                <w:rPr>
                                  <w:rFonts w:asciiTheme="minorHAnsi" w:hAnsiTheme="minorHAnsi"/>
                                  <w:b/>
                                  <w:sz w:val="14"/>
                                  <w:szCs w:val="14"/>
                                </w:rPr>
                                <w:t xml:space="preserve"> by a majority decision </w:t>
                              </w:r>
                              <w:r>
                                <w:rPr>
                                  <w:rFonts w:asciiTheme="minorHAnsi" w:hAnsiTheme="minorHAnsi"/>
                                  <w:b/>
                                  <w:sz w:val="14"/>
                                  <w:szCs w:val="14"/>
                                </w:rPr>
                                <w:t xml:space="preserve">with the </w:t>
                              </w:r>
                              <w:r w:rsidRPr="005C0214">
                                <w:rPr>
                                  <w:rFonts w:asciiTheme="minorHAnsi" w:hAnsiTheme="minorHAnsi"/>
                                  <w:b/>
                                  <w:sz w:val="14"/>
                                  <w:szCs w:val="14"/>
                                </w:rPr>
                                <w:t>agreement of mover and seconder.</w:t>
                              </w:r>
                            </w:p>
                          </w:txbxContent>
                        </wps:txbx>
                        <wps:bodyPr rot="0" vert="horz" wrap="square" lIns="91440" tIns="45720" rIns="91440" bIns="45720" anchor="t" anchorCtr="0">
                          <a:spAutoFit/>
                        </wps:bodyPr>
                      </wps:wsp>
                      <wps:wsp>
                        <wps:cNvPr id="13" name="Text Box 2"/>
                        <wps:cNvSpPr txBox="1">
                          <a:spLocks noChangeArrowheads="1"/>
                        </wps:cNvSpPr>
                        <wps:spPr bwMode="auto">
                          <a:xfrm>
                            <a:off x="5237304" y="758498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5F389CBB" w14:textId="51F86D9D"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w:t>
                              </w:r>
                              <w:r>
                                <w:rPr>
                                  <w:rFonts w:asciiTheme="minorHAnsi" w:hAnsiTheme="minorHAnsi"/>
                                  <w:b/>
                                  <w:sz w:val="14"/>
                                  <w:szCs w:val="14"/>
                                </w:rPr>
                                <w:t>r</w:t>
                              </w:r>
                              <w:r w:rsidRPr="005C0214">
                                <w:rPr>
                                  <w:rFonts w:asciiTheme="minorHAnsi" w:hAnsiTheme="minorHAnsi"/>
                                  <w:b/>
                                  <w:sz w:val="14"/>
                                  <w:szCs w:val="14"/>
                                </w:rPr>
                                <w:t xml:space="preserve"> LOST</w:t>
                              </w:r>
                            </w:p>
                          </w:txbxContent>
                        </wps:txbx>
                        <wps:bodyPr rot="0" vert="horz" wrap="square" lIns="91440" tIns="45720" rIns="91440" bIns="45720" anchor="t" anchorCtr="0">
                          <a:spAutoFit/>
                        </wps:bodyPr>
                      </wps:wsp>
                      <wps:wsp>
                        <wps:cNvPr id="14" name="Text Box 2"/>
                        <wps:cNvSpPr txBox="1">
                          <a:spLocks noChangeArrowheads="1"/>
                        </wps:cNvSpPr>
                        <wps:spPr bwMode="auto">
                          <a:xfrm>
                            <a:off x="5237314" y="6839240"/>
                            <a:ext cx="1463039" cy="483869"/>
                          </a:xfrm>
                          <a:prstGeom prst="rect">
                            <a:avLst/>
                          </a:prstGeom>
                          <a:solidFill>
                            <a:srgbClr val="9BBB59">
                              <a:lumMod val="20000"/>
                              <a:lumOff val="80000"/>
                            </a:srgbClr>
                          </a:solidFill>
                          <a:ln w="9525">
                            <a:solidFill>
                              <a:srgbClr val="000000"/>
                            </a:solidFill>
                            <a:miter lim="800000"/>
                            <a:headEnd/>
                            <a:tailEnd/>
                          </a:ln>
                        </wps:spPr>
                        <wps:txbx>
                          <w:txbxContent>
                            <w:p w14:paraId="0173464A" w14:textId="77777777" w:rsidR="00D33E49" w:rsidRPr="00DA1574" w:rsidRDefault="00D33E49" w:rsidP="005C0214">
                              <w:pPr>
                                <w:spacing w:after="0"/>
                                <w:jc w:val="center"/>
                                <w:rPr>
                                  <w:sz w:val="14"/>
                                  <w:szCs w:val="14"/>
                                </w:rPr>
                              </w:pPr>
                              <w:r w:rsidRPr="00DA1574">
                                <w:rPr>
                                  <w:b/>
                                  <w:sz w:val="14"/>
                                  <w:szCs w:val="14"/>
                                </w:rPr>
                                <w:t>If CARRIED, amendment become substantive motion</w:t>
                              </w:r>
                            </w:p>
                          </w:txbxContent>
                        </wps:txbx>
                        <wps:bodyPr rot="0" vert="horz" wrap="square" lIns="91440" tIns="45720" rIns="91440" bIns="45720" anchor="t" anchorCtr="0">
                          <a:spAutoFit/>
                        </wps:bodyPr>
                      </wps:wsp>
                      <wps:wsp>
                        <wps:cNvPr id="15" name="Text Box 2"/>
                        <wps:cNvSpPr txBox="1">
                          <a:spLocks noChangeArrowheads="1"/>
                        </wps:cNvSpPr>
                        <wps:spPr bwMode="auto">
                          <a:xfrm>
                            <a:off x="5237304" y="5953884"/>
                            <a:ext cx="1463071" cy="725219"/>
                          </a:xfrm>
                          <a:prstGeom prst="rect">
                            <a:avLst/>
                          </a:prstGeom>
                          <a:solidFill>
                            <a:srgbClr val="9BBB59">
                              <a:lumMod val="20000"/>
                              <a:lumOff val="80000"/>
                            </a:srgbClr>
                          </a:solidFill>
                          <a:ln w="9525">
                            <a:solidFill>
                              <a:srgbClr val="000000"/>
                            </a:solidFill>
                            <a:miter lim="800000"/>
                            <a:headEnd/>
                            <a:tailEnd/>
                          </a:ln>
                        </wps:spPr>
                        <wps:txbx>
                          <w:txbxContent>
                            <w:p w14:paraId="722D3BA1" w14:textId="77777777" w:rsidR="00D33E49" w:rsidRPr="005C0214" w:rsidRDefault="00D33E4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 person who have not yet spoken</w:t>
                              </w:r>
                            </w:p>
                            <w:p w14:paraId="4C5577CA"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16" name="Text Box 2"/>
                        <wps:cNvSpPr txBox="1">
                          <a:spLocks noChangeArrowheads="1"/>
                        </wps:cNvSpPr>
                        <wps:spPr bwMode="auto">
                          <a:xfrm>
                            <a:off x="5237304" y="5558908"/>
                            <a:ext cx="1463071" cy="226075"/>
                          </a:xfrm>
                          <a:prstGeom prst="rect">
                            <a:avLst/>
                          </a:prstGeom>
                          <a:solidFill>
                            <a:srgbClr val="9BBB59">
                              <a:lumMod val="20000"/>
                              <a:lumOff val="80000"/>
                            </a:srgbClr>
                          </a:solidFill>
                          <a:ln w="9525">
                            <a:solidFill>
                              <a:srgbClr val="000000"/>
                            </a:solidFill>
                            <a:miter lim="800000"/>
                            <a:headEnd/>
                            <a:tailEnd/>
                          </a:ln>
                        </wps:spPr>
                        <wps:txbx>
                          <w:txbxContent>
                            <w:p w14:paraId="306918BA"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wps:txbx>
                        <wps:bodyPr rot="0" vert="horz" wrap="square" lIns="91440" tIns="45720" rIns="91440" bIns="45720" anchor="t" anchorCtr="0">
                          <a:spAutoFit/>
                        </wps:bodyPr>
                      </wps:wsp>
                      <wps:wsp>
                        <wps:cNvPr id="17" name="Text Box 2"/>
                        <wps:cNvSpPr txBox="1">
                          <a:spLocks noChangeArrowheads="1"/>
                        </wps:cNvSpPr>
                        <wps:spPr bwMode="auto">
                          <a:xfrm>
                            <a:off x="3452522" y="7592588"/>
                            <a:ext cx="1462436" cy="350543"/>
                          </a:xfrm>
                          <a:prstGeom prst="rect">
                            <a:avLst/>
                          </a:prstGeom>
                          <a:solidFill>
                            <a:srgbClr val="9BBB59">
                              <a:lumMod val="20000"/>
                              <a:lumOff val="80000"/>
                            </a:srgbClr>
                          </a:solidFill>
                          <a:ln w="9525">
                            <a:solidFill>
                              <a:srgbClr val="000000"/>
                            </a:solidFill>
                            <a:miter lim="800000"/>
                            <a:headEnd/>
                            <a:tailEnd/>
                          </a:ln>
                        </wps:spPr>
                        <wps:txbx>
                          <w:txbxContent>
                            <w:p w14:paraId="0332767F"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wps:txbx>
                        <wps:bodyPr rot="0" vert="horz" wrap="square" lIns="91440" tIns="45720" rIns="91440" bIns="45720" anchor="t" anchorCtr="0">
                          <a:spAutoFit/>
                        </wps:bodyPr>
                      </wps:wsp>
                      <wps:wsp>
                        <wps:cNvPr id="18" name="Text Box 2"/>
                        <wps:cNvSpPr txBox="1">
                          <a:spLocks noChangeArrowheads="1"/>
                        </wps:cNvSpPr>
                        <wps:spPr bwMode="auto">
                          <a:xfrm>
                            <a:off x="3452522" y="6575973"/>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79076F42" w14:textId="77777777" w:rsidR="00D33E49" w:rsidRPr="005C0214" w:rsidRDefault="00D33E4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2D443276"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19" name="Text Box 2"/>
                        <wps:cNvSpPr txBox="1">
                          <a:spLocks noChangeArrowheads="1"/>
                        </wps:cNvSpPr>
                        <wps:spPr bwMode="auto">
                          <a:xfrm>
                            <a:off x="3452522" y="5932274"/>
                            <a:ext cx="1462436" cy="475647"/>
                          </a:xfrm>
                          <a:prstGeom prst="rect">
                            <a:avLst/>
                          </a:prstGeom>
                          <a:solidFill>
                            <a:srgbClr val="9BBB59">
                              <a:lumMod val="20000"/>
                              <a:lumOff val="80000"/>
                            </a:srgbClr>
                          </a:solidFill>
                          <a:ln w="9525">
                            <a:solidFill>
                              <a:srgbClr val="000000"/>
                            </a:solidFill>
                            <a:miter lim="800000"/>
                            <a:headEnd/>
                            <a:tailEnd/>
                          </a:ln>
                        </wps:spPr>
                        <wps:txbx>
                          <w:txbxContent>
                            <w:p w14:paraId="2B1EC6E1"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wps:txbx>
                        <wps:bodyPr rot="0" vert="horz" wrap="square" lIns="91440" tIns="45720" rIns="91440" bIns="45720" anchor="t" anchorCtr="0">
                          <a:spAutoFit/>
                        </wps:bodyPr>
                      </wps:wsp>
                      <wps:wsp>
                        <wps:cNvPr id="20" name="Text Box 2"/>
                        <wps:cNvSpPr txBox="1">
                          <a:spLocks noChangeArrowheads="1"/>
                        </wps:cNvSpPr>
                        <wps:spPr bwMode="auto">
                          <a:xfrm>
                            <a:off x="3452522" y="5559221"/>
                            <a:ext cx="1462436" cy="226075"/>
                          </a:xfrm>
                          <a:prstGeom prst="rect">
                            <a:avLst/>
                          </a:prstGeom>
                          <a:solidFill>
                            <a:srgbClr val="9BBB59">
                              <a:lumMod val="20000"/>
                              <a:lumOff val="80000"/>
                            </a:srgbClr>
                          </a:solidFill>
                          <a:ln w="9525">
                            <a:solidFill>
                              <a:srgbClr val="000000"/>
                            </a:solidFill>
                            <a:miter lim="800000"/>
                            <a:headEnd/>
                            <a:tailEnd/>
                          </a:ln>
                        </wps:spPr>
                        <wps:txbx>
                          <w:txbxContent>
                            <w:p w14:paraId="3263DD02"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wps:txbx>
                        <wps:bodyPr rot="0" vert="horz" wrap="square" lIns="91440" tIns="45720" rIns="91440" bIns="45720" anchor="t" anchorCtr="0">
                          <a:spAutoFit/>
                        </wps:bodyPr>
                      </wps:wsp>
                      <wps:wsp>
                        <wps:cNvPr id="21" name="Text Box 2"/>
                        <wps:cNvSpPr txBox="1">
                          <a:spLocks noChangeArrowheads="1"/>
                        </wps:cNvSpPr>
                        <wps:spPr bwMode="auto">
                          <a:xfrm>
                            <a:off x="3723157" y="487897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0D1C8203"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wps:txbx>
                        <wps:bodyPr rot="0" vert="horz" wrap="square" lIns="91440" tIns="45720" rIns="91440" bIns="45720" anchor="t" anchorCtr="0">
                          <a:spAutoFit/>
                        </wps:bodyPr>
                      </wps:wsp>
                      <wps:wsp>
                        <wps:cNvPr id="22" name="Text Box 2"/>
                        <wps:cNvSpPr txBox="1">
                          <a:spLocks noChangeArrowheads="1"/>
                        </wps:cNvSpPr>
                        <wps:spPr bwMode="auto">
                          <a:xfrm>
                            <a:off x="3723166" y="4213327"/>
                            <a:ext cx="1463071" cy="475647"/>
                          </a:xfrm>
                          <a:prstGeom prst="rect">
                            <a:avLst/>
                          </a:prstGeom>
                          <a:solidFill>
                            <a:srgbClr val="9BBB59">
                              <a:lumMod val="20000"/>
                              <a:lumOff val="80000"/>
                            </a:srgbClr>
                          </a:solidFill>
                          <a:ln w="9525">
                            <a:solidFill>
                              <a:srgbClr val="000000"/>
                            </a:solidFill>
                            <a:miter lim="800000"/>
                            <a:headEnd/>
                            <a:tailEnd/>
                          </a:ln>
                        </wps:spPr>
                        <wps:txbx>
                          <w:txbxContent>
                            <w:p w14:paraId="36A1BB17" w14:textId="77777777" w:rsidR="00D33E49" w:rsidRPr="005C0214" w:rsidRDefault="00D33E49" w:rsidP="005C0214">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7593442F" w14:textId="77777777" w:rsidR="00D33E49" w:rsidRPr="005C0214" w:rsidRDefault="00D33E49" w:rsidP="005C0214">
                              <w:pPr>
                                <w:spacing w:before="0" w:after="0" w:line="276" w:lineRule="auto"/>
                                <w:jc w:val="center"/>
                                <w:rPr>
                                  <w:rFonts w:ascii="Calibri" w:hAnsi="Calibri"/>
                                  <w:sz w:val="14"/>
                                  <w:szCs w:val="14"/>
                                </w:rPr>
                              </w:pPr>
                              <w:r w:rsidRPr="005C0214">
                                <w:rPr>
                                  <w:rFonts w:ascii="Calibri" w:hAnsi="Calibri"/>
                                  <w:b/>
                                  <w:sz w:val="14"/>
                                  <w:szCs w:val="14"/>
                                </w:rPr>
                                <w:t>(Foreshadowed)</w:t>
                              </w:r>
                            </w:p>
                          </w:txbxContent>
                        </wps:txbx>
                        <wps:bodyPr rot="0" vert="horz" wrap="square" lIns="91440" tIns="45720" rIns="91440" bIns="45720" anchor="t" anchorCtr="0">
                          <a:spAutoFit/>
                        </wps:bodyPr>
                      </wps:wsp>
                      <wps:wsp>
                        <wps:cNvPr id="23" name="Text Box 2"/>
                        <wps:cNvSpPr txBox="1">
                          <a:spLocks noChangeArrowheads="1"/>
                        </wps:cNvSpPr>
                        <wps:spPr bwMode="auto">
                          <a:xfrm>
                            <a:off x="3723157" y="2860088"/>
                            <a:ext cx="1463071" cy="1099260"/>
                          </a:xfrm>
                          <a:prstGeom prst="rect">
                            <a:avLst/>
                          </a:prstGeom>
                          <a:solidFill>
                            <a:srgbClr val="9BBB59">
                              <a:lumMod val="20000"/>
                              <a:lumOff val="80000"/>
                            </a:srgbClr>
                          </a:solidFill>
                          <a:ln w="9525">
                            <a:solidFill>
                              <a:srgbClr val="000000"/>
                            </a:solidFill>
                            <a:miter lim="800000"/>
                            <a:headEnd/>
                            <a:tailEnd/>
                          </a:ln>
                        </wps:spPr>
                        <wps:txbx>
                          <w:txbxContent>
                            <w:p w14:paraId="2E71942A" w14:textId="77777777" w:rsidR="00D33E49" w:rsidRPr="005C0214" w:rsidRDefault="00D33E4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564DCBA6"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018A8895"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wps:txbx>
                        <wps:bodyPr rot="0" vert="horz" wrap="square" lIns="91440" tIns="45720" rIns="91440" bIns="45720" anchor="t" anchorCtr="0">
                          <a:spAutoFit/>
                        </wps:bodyPr>
                      </wps:wsp>
                      <wps:wsp>
                        <wps:cNvPr id="307" name="Text Box 2"/>
                        <wps:cNvSpPr txBox="1">
                          <a:spLocks noChangeArrowheads="1"/>
                        </wps:cNvSpPr>
                        <wps:spPr bwMode="auto">
                          <a:xfrm>
                            <a:off x="1770153" y="0"/>
                            <a:ext cx="1456085" cy="350543"/>
                          </a:xfrm>
                          <a:prstGeom prst="rect">
                            <a:avLst/>
                          </a:prstGeom>
                          <a:solidFill>
                            <a:srgbClr val="4F81BD">
                              <a:lumMod val="20000"/>
                              <a:lumOff val="80000"/>
                            </a:srgbClr>
                          </a:solidFill>
                          <a:ln w="9525">
                            <a:solidFill>
                              <a:srgbClr val="000000"/>
                            </a:solidFill>
                            <a:miter lim="800000"/>
                            <a:headEnd/>
                            <a:tailEnd/>
                          </a:ln>
                        </wps:spPr>
                        <wps:txbx>
                          <w:txbxContent>
                            <w:p w14:paraId="1F423168" w14:textId="77777777" w:rsidR="00D33E49" w:rsidRPr="005C0214" w:rsidRDefault="00D33E4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496E168E"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1" name="Text Box 2"/>
                        <wps:cNvSpPr txBox="1">
                          <a:spLocks noChangeArrowheads="1"/>
                        </wps:cNvSpPr>
                        <wps:spPr bwMode="auto">
                          <a:xfrm>
                            <a:off x="7314" y="877776"/>
                            <a:ext cx="1448465" cy="350543"/>
                          </a:xfrm>
                          <a:prstGeom prst="rect">
                            <a:avLst/>
                          </a:prstGeom>
                          <a:solidFill>
                            <a:srgbClr val="4F81BD">
                              <a:lumMod val="20000"/>
                              <a:lumOff val="80000"/>
                            </a:srgbClr>
                          </a:solidFill>
                          <a:ln w="9525">
                            <a:solidFill>
                              <a:srgbClr val="000000"/>
                            </a:solidFill>
                            <a:miter lim="800000"/>
                            <a:headEnd/>
                            <a:tailEnd/>
                          </a:ln>
                        </wps:spPr>
                        <wps:txbx>
                          <w:txbxContent>
                            <w:p w14:paraId="620A6841" w14:textId="77777777" w:rsidR="00D33E49" w:rsidRPr="005C0214" w:rsidRDefault="00D33E49" w:rsidP="005C0214">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wps:txbx>
                        <wps:bodyPr rot="0" vert="horz" wrap="square" lIns="91440" tIns="45720" rIns="91440" bIns="45720" anchor="t" anchorCtr="0">
                          <a:spAutoFit/>
                        </wps:bodyPr>
                      </wps:wsp>
                      <wps:wsp>
                        <wps:cNvPr id="2" name="Text Box 2"/>
                        <wps:cNvSpPr txBox="1">
                          <a:spLocks noChangeArrowheads="1"/>
                        </wps:cNvSpPr>
                        <wps:spPr bwMode="auto">
                          <a:xfrm>
                            <a:off x="1770153" y="738795"/>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11EC660F" w14:textId="77777777" w:rsidR="00D33E49" w:rsidRPr="005C0214" w:rsidRDefault="00D33E4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351413BC"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wps:txbx>
                        <wps:bodyPr rot="0" vert="horz" wrap="square" lIns="91440" tIns="45720" rIns="91440" bIns="45720" anchor="t" anchorCtr="0">
                          <a:spAutoFit/>
                        </wps:bodyPr>
                      </wps:wsp>
                      <wps:wsp>
                        <wps:cNvPr id="3" name="Text Box 2"/>
                        <wps:cNvSpPr txBox="1">
                          <a:spLocks noChangeArrowheads="1"/>
                        </wps:cNvSpPr>
                        <wps:spPr bwMode="auto">
                          <a:xfrm>
                            <a:off x="7314" y="5764066"/>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38151283"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wps:txbx>
                        <wps:bodyPr rot="0" vert="horz" wrap="square" lIns="91440" tIns="45720" rIns="91440" bIns="45720" anchor="t" anchorCtr="0">
                          <a:spAutoFit/>
                        </wps:bodyPr>
                      </wps:wsp>
                      <wps:wsp>
                        <wps:cNvPr id="4" name="Text Box 2"/>
                        <wps:cNvSpPr txBox="1">
                          <a:spLocks noChangeArrowheads="1"/>
                        </wps:cNvSpPr>
                        <wps:spPr bwMode="auto">
                          <a:xfrm>
                            <a:off x="0" y="4366939"/>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4DDB94CE" w14:textId="77777777" w:rsidR="00D33E49" w:rsidRPr="005C0214" w:rsidRDefault="00D33E4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7BE875EE"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wps:txbx>
                        <wps:bodyPr rot="0" vert="horz" wrap="square" lIns="91440" tIns="45720" rIns="91440" bIns="45720" anchor="t" anchorCtr="0">
                          <a:spAutoFit/>
                        </wps:bodyPr>
                      </wps:wsp>
                      <wps:wsp>
                        <wps:cNvPr id="5" name="Text Box 2"/>
                        <wps:cNvSpPr txBox="1">
                          <a:spLocks noChangeArrowheads="1"/>
                        </wps:cNvSpPr>
                        <wps:spPr bwMode="auto">
                          <a:xfrm>
                            <a:off x="1762839" y="5076474"/>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64BBEF8B"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wps:txbx>
                        <wps:bodyPr rot="0" vert="horz" wrap="square" lIns="91440" tIns="45720" rIns="91440" bIns="45720" anchor="t" anchorCtr="0">
                          <a:spAutoFit/>
                        </wps:bodyPr>
                      </wps:wsp>
                      <wps:wsp>
                        <wps:cNvPr id="6" name="Text Box 2"/>
                        <wps:cNvSpPr txBox="1">
                          <a:spLocks noChangeArrowheads="1"/>
                        </wps:cNvSpPr>
                        <wps:spPr bwMode="auto">
                          <a:xfrm>
                            <a:off x="1762839" y="4425456"/>
                            <a:ext cx="1462436" cy="455325"/>
                          </a:xfrm>
                          <a:prstGeom prst="rect">
                            <a:avLst/>
                          </a:prstGeom>
                          <a:solidFill>
                            <a:srgbClr val="4F81BD">
                              <a:lumMod val="20000"/>
                              <a:lumOff val="80000"/>
                            </a:srgbClr>
                          </a:solidFill>
                          <a:ln w="9525">
                            <a:solidFill>
                              <a:srgbClr val="000000"/>
                            </a:solidFill>
                            <a:miter lim="800000"/>
                            <a:headEnd/>
                            <a:tailEnd/>
                          </a:ln>
                        </wps:spPr>
                        <wps:txbx>
                          <w:txbxContent>
                            <w:p w14:paraId="22DFFBBB" w14:textId="77777777" w:rsidR="00D33E49" w:rsidRPr="005C0214" w:rsidRDefault="00D33E4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05C8E797" w14:textId="77777777" w:rsidR="00D33E49" w:rsidRPr="00DA1574" w:rsidRDefault="00D33E49" w:rsidP="005C0214">
                              <w:pPr>
                                <w:spacing w:after="0"/>
                                <w:jc w:val="center"/>
                                <w:rPr>
                                  <w:sz w:val="14"/>
                                  <w:szCs w:val="14"/>
                                </w:rPr>
                              </w:pPr>
                            </w:p>
                          </w:txbxContent>
                        </wps:txbx>
                        <wps:bodyPr rot="0" vert="horz" wrap="square" lIns="91440" tIns="45720" rIns="91440" bIns="45720" anchor="t" anchorCtr="0">
                          <a:spAutoFit/>
                        </wps:bodyPr>
                      </wps:wsp>
                      <wps:wsp>
                        <wps:cNvPr id="7" name="Text Box 2"/>
                        <wps:cNvSpPr txBox="1">
                          <a:spLocks noChangeArrowheads="1"/>
                        </wps:cNvSpPr>
                        <wps:spPr bwMode="auto">
                          <a:xfrm>
                            <a:off x="1762839" y="3664717"/>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6A78FF84" w14:textId="77777777" w:rsidR="00D33E49" w:rsidRPr="005C0214" w:rsidRDefault="00D33E4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3EEF5B6C"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8" name="Text Box 2"/>
                        <wps:cNvSpPr txBox="1">
                          <a:spLocks noChangeArrowheads="1"/>
                        </wps:cNvSpPr>
                        <wps:spPr bwMode="auto">
                          <a:xfrm>
                            <a:off x="1770153" y="1923794"/>
                            <a:ext cx="1455450" cy="1224364"/>
                          </a:xfrm>
                          <a:prstGeom prst="rect">
                            <a:avLst/>
                          </a:prstGeom>
                          <a:solidFill>
                            <a:srgbClr val="4F81BD">
                              <a:lumMod val="20000"/>
                              <a:lumOff val="80000"/>
                            </a:srgbClr>
                          </a:solidFill>
                          <a:ln w="9525">
                            <a:solidFill>
                              <a:srgbClr val="000000"/>
                            </a:solidFill>
                            <a:miter lim="800000"/>
                            <a:headEnd/>
                            <a:tailEnd/>
                          </a:ln>
                        </wps:spPr>
                        <wps:txbx>
                          <w:txbxContent>
                            <w:p w14:paraId="47015A3E" w14:textId="77777777" w:rsidR="00D33E49" w:rsidRPr="005C0214" w:rsidRDefault="00D33E49" w:rsidP="005C0214">
                              <w:pPr>
                                <w:spacing w:before="0" w:after="0" w:line="276" w:lineRule="auto"/>
                                <w:jc w:val="center"/>
                                <w:rPr>
                                  <w:rFonts w:ascii="Calibri" w:hAnsi="Calibri"/>
                                  <w:b/>
                                  <w:sz w:val="14"/>
                                  <w:szCs w:val="14"/>
                                </w:rPr>
                              </w:pPr>
                              <w:r w:rsidRPr="005C0214">
                                <w:rPr>
                                  <w:rFonts w:ascii="Calibri" w:hAnsi="Calibri"/>
                                  <w:b/>
                                  <w:sz w:val="14"/>
                                  <w:szCs w:val="14"/>
                                </w:rPr>
                                <w:t>Motion debated</w:t>
                              </w:r>
                            </w:p>
                            <w:p w14:paraId="19EFC8E1" w14:textId="77777777" w:rsidR="00D33E49" w:rsidRPr="005C0214" w:rsidRDefault="00D33E49" w:rsidP="005C0214">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wps:txbx>
                        <wps:bodyPr rot="0" vert="horz" wrap="square" lIns="91440" tIns="45720" rIns="91440" bIns="45720" anchor="t" anchorCtr="0">
                          <a:spAutoFit/>
                        </wps:bodyPr>
                      </wps:wsp>
                      <wps:wsp>
                        <wps:cNvPr id="9" name="Text Box 2"/>
                        <wps:cNvSpPr txBox="1">
                          <a:spLocks noChangeArrowheads="1"/>
                        </wps:cNvSpPr>
                        <wps:spPr bwMode="auto">
                          <a:xfrm>
                            <a:off x="7314" y="2326107"/>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7053AEEA" w14:textId="4B85A8B9"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Motion withdrawn</w:t>
                              </w:r>
                              <w:r>
                                <w:rPr>
                                  <w:rFonts w:asciiTheme="minorHAnsi" w:hAnsiTheme="minorHAnsi"/>
                                  <w:b/>
                                  <w:sz w:val="14"/>
                                  <w:szCs w:val="14"/>
                                </w:rPr>
                                <w:t xml:space="preserve"> or amended </w:t>
                              </w:r>
                              <w:r w:rsidRPr="005C0214">
                                <w:rPr>
                                  <w:rFonts w:asciiTheme="minorHAnsi" w:hAnsiTheme="minorHAnsi"/>
                                  <w:b/>
                                  <w:sz w:val="14"/>
                                  <w:szCs w:val="14"/>
                                </w:rPr>
                                <w:t xml:space="preserve"> by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wps:txbx>
                        <wps:bodyPr rot="0" vert="horz" wrap="square" lIns="91440" tIns="45720" rIns="91440" bIns="45720" anchor="t" anchorCtr="0">
                          <a:spAutoFit/>
                        </wps:bodyPr>
                      </wps:wsp>
                      <wps:wsp>
                        <wps:cNvPr id="10" name="Text Box 2"/>
                        <wps:cNvSpPr txBox="1">
                          <a:spLocks noChangeArrowheads="1"/>
                        </wps:cNvSpPr>
                        <wps:spPr bwMode="auto">
                          <a:xfrm>
                            <a:off x="0" y="1521480"/>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6A20AA04" w14:textId="77777777" w:rsidR="00D33E49" w:rsidRPr="005C0214" w:rsidRDefault="00D33E4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02274B66"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wps:txbx>
                        <wps:bodyPr rot="0" vert="horz" wrap="square" lIns="91440" tIns="45720" rIns="91440" bIns="45720" anchor="t" anchorCtr="0">
                          <a:spAutoFit/>
                        </wps:bodyPr>
                      </wps:wsp>
                      <wps:wsp>
                        <wps:cNvPr id="24" name="Text Box 2"/>
                        <wps:cNvSpPr txBox="1">
                          <a:spLocks noChangeArrowheads="1"/>
                        </wps:cNvSpPr>
                        <wps:spPr bwMode="auto">
                          <a:xfrm>
                            <a:off x="1762839" y="4103605"/>
                            <a:ext cx="1462436" cy="226075"/>
                          </a:xfrm>
                          <a:prstGeom prst="rect">
                            <a:avLst/>
                          </a:prstGeom>
                          <a:solidFill>
                            <a:sysClr val="window" lastClr="FFFFFF"/>
                          </a:solidFill>
                          <a:ln w="9525">
                            <a:noFill/>
                            <a:miter lim="800000"/>
                            <a:headEnd/>
                            <a:tailEnd/>
                          </a:ln>
                        </wps:spPr>
                        <wps:txbx>
                          <w:txbxContent>
                            <w:p w14:paraId="460EC982" w14:textId="77777777" w:rsidR="00D33E49" w:rsidRPr="005C0214" w:rsidRDefault="00D33E4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wps:txbx>
                        <wps:bodyPr rot="0" vert="horz" wrap="square" lIns="91440" tIns="45720" rIns="91440" bIns="45720" anchor="t" anchorCtr="0">
                          <a:spAutoFit/>
                        </wps:bodyPr>
                      </wps:wsp>
                      <wps:wsp>
                        <wps:cNvPr id="27" name="Straight Arrow Connector 27"/>
                        <wps:cNvCnPr/>
                        <wps:spPr>
                          <a:xfrm>
                            <a:off x="2465222" y="358445"/>
                            <a:ext cx="0" cy="387677"/>
                          </a:xfrm>
                          <a:prstGeom prst="straightConnector1">
                            <a:avLst/>
                          </a:prstGeom>
                          <a:noFill/>
                          <a:ln w="9525" cap="flat" cmpd="sng" algn="ctr">
                            <a:solidFill>
                              <a:sysClr val="windowText" lastClr="000000"/>
                            </a:solidFill>
                            <a:prstDash val="solid"/>
                            <a:tailEnd type="arrow"/>
                          </a:ln>
                          <a:effectLst/>
                        </wps:spPr>
                        <wps:bodyPr/>
                      </wps:wsp>
                      <wps:wsp>
                        <wps:cNvPr id="29" name="Straight Arrow Connector 29"/>
                        <wps:cNvCnPr/>
                        <wps:spPr>
                          <a:xfrm>
                            <a:off x="2457907" y="1345997"/>
                            <a:ext cx="0" cy="585139"/>
                          </a:xfrm>
                          <a:prstGeom prst="straightConnector1">
                            <a:avLst/>
                          </a:prstGeom>
                          <a:noFill/>
                          <a:ln w="9525" cap="flat" cmpd="sng" algn="ctr">
                            <a:solidFill>
                              <a:sysClr val="windowText" lastClr="000000"/>
                            </a:solidFill>
                            <a:prstDash val="solid"/>
                            <a:tailEnd type="arrow"/>
                          </a:ln>
                          <a:effectLst/>
                        </wps:spPr>
                        <wps:bodyPr/>
                      </wps:wsp>
                      <wps:wsp>
                        <wps:cNvPr id="30" name="Straight Arrow Connector 30"/>
                        <wps:cNvCnPr/>
                        <wps:spPr>
                          <a:xfrm>
                            <a:off x="2450592" y="3152851"/>
                            <a:ext cx="0" cy="519088"/>
                          </a:xfrm>
                          <a:prstGeom prst="straightConnector1">
                            <a:avLst/>
                          </a:prstGeom>
                          <a:noFill/>
                          <a:ln w="9525" cap="flat" cmpd="sng" algn="ctr">
                            <a:solidFill>
                              <a:sysClr val="windowText" lastClr="000000"/>
                            </a:solidFill>
                            <a:prstDash val="solid"/>
                            <a:tailEnd type="arrow"/>
                          </a:ln>
                          <a:effectLst/>
                        </wps:spPr>
                        <wps:bodyPr/>
                      </wps:wsp>
                      <wps:wsp>
                        <wps:cNvPr id="288" name="Straight Arrow Connector 288"/>
                        <wps:cNvCnPr/>
                        <wps:spPr>
                          <a:xfrm>
                            <a:off x="2450592" y="4784141"/>
                            <a:ext cx="0" cy="299517"/>
                          </a:xfrm>
                          <a:prstGeom prst="straightConnector1">
                            <a:avLst/>
                          </a:prstGeom>
                          <a:noFill/>
                          <a:ln w="9525" cap="flat" cmpd="sng" algn="ctr">
                            <a:solidFill>
                              <a:sysClr val="windowText" lastClr="000000"/>
                            </a:solidFill>
                            <a:prstDash val="solid"/>
                            <a:tailEnd type="arrow"/>
                          </a:ln>
                          <a:effectLst/>
                        </wps:spPr>
                        <wps:bodyPr/>
                      </wps:wsp>
                      <wps:wsp>
                        <wps:cNvPr id="289" name="Diamond 289"/>
                        <wps:cNvSpPr/>
                        <wps:spPr>
                          <a:xfrm>
                            <a:off x="2362810" y="1528877"/>
                            <a:ext cx="197510" cy="131674"/>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Elbow Connector 290"/>
                        <wps:cNvCnPr/>
                        <wps:spPr>
                          <a:xfrm flipH="1">
                            <a:off x="1455725" y="504749"/>
                            <a:ext cx="1009664" cy="570586"/>
                          </a:xfrm>
                          <a:prstGeom prst="bentConnector3">
                            <a:avLst>
                              <a:gd name="adj1" fmla="val 78255"/>
                            </a:avLst>
                          </a:prstGeom>
                          <a:noFill/>
                          <a:ln w="9525" cap="flat" cmpd="sng" algn="ctr">
                            <a:solidFill>
                              <a:sysClr val="windowText" lastClr="000000"/>
                            </a:solidFill>
                            <a:prstDash val="solid"/>
                            <a:tailEnd type="arrow"/>
                          </a:ln>
                          <a:effectLst/>
                        </wps:spPr>
                        <wps:bodyPr/>
                      </wps:wsp>
                      <wps:wsp>
                        <wps:cNvPr id="291" name="Straight Arrow Connector 291"/>
                        <wps:cNvCnPr/>
                        <wps:spPr>
                          <a:xfrm>
                            <a:off x="1455725" y="1594714"/>
                            <a:ext cx="907110" cy="1"/>
                          </a:xfrm>
                          <a:prstGeom prst="straightConnector1">
                            <a:avLst/>
                          </a:prstGeom>
                          <a:noFill/>
                          <a:ln w="9525" cap="flat" cmpd="sng" algn="ctr">
                            <a:solidFill>
                              <a:sysClr val="windowText" lastClr="000000"/>
                            </a:solidFill>
                            <a:prstDash val="solid"/>
                            <a:tailEnd type="arrow"/>
                          </a:ln>
                          <a:effectLst/>
                        </wps:spPr>
                        <wps:bodyPr/>
                      </wps:wsp>
                      <wps:wsp>
                        <wps:cNvPr id="292" name="Straight Arrow Connector 292"/>
                        <wps:cNvCnPr/>
                        <wps:spPr>
                          <a:xfrm flipH="1">
                            <a:off x="1463040" y="2560320"/>
                            <a:ext cx="307198" cy="0"/>
                          </a:xfrm>
                          <a:prstGeom prst="straightConnector1">
                            <a:avLst/>
                          </a:prstGeom>
                          <a:noFill/>
                          <a:ln w="9525" cap="flat" cmpd="sng" algn="ctr">
                            <a:solidFill>
                              <a:sysClr val="windowText" lastClr="000000"/>
                            </a:solidFill>
                            <a:prstDash val="solid"/>
                            <a:tailEnd type="arrow"/>
                          </a:ln>
                          <a:effectLst/>
                        </wps:spPr>
                        <wps:bodyPr/>
                      </wps:wsp>
                      <wpg:grpSp>
                        <wpg:cNvPr id="309" name="Group 309"/>
                        <wpg:cNvGrpSpPr/>
                        <wpg:grpSpPr>
                          <a:xfrm>
                            <a:off x="643738" y="4169664"/>
                            <a:ext cx="1309420" cy="203835"/>
                            <a:chOff x="0" y="0"/>
                            <a:chExt cx="1309420" cy="203835"/>
                          </a:xfrm>
                        </wpg:grpSpPr>
                        <wps:wsp>
                          <wps:cNvPr id="294" name="Straight Arrow Connector 294"/>
                          <wps:cNvCnPr/>
                          <wps:spPr>
                            <a:xfrm>
                              <a:off x="0" y="0"/>
                              <a:ext cx="0" cy="203835"/>
                            </a:xfrm>
                            <a:prstGeom prst="straightConnector1">
                              <a:avLst/>
                            </a:prstGeom>
                            <a:noFill/>
                            <a:ln w="9525" cap="flat" cmpd="sng" algn="ctr">
                              <a:solidFill>
                                <a:sysClr val="windowText" lastClr="000000"/>
                              </a:solidFill>
                              <a:prstDash val="solid"/>
                              <a:tailEnd type="arrow"/>
                            </a:ln>
                            <a:effectLst/>
                          </wps:spPr>
                          <wps:bodyPr/>
                        </wps:wsp>
                        <wps:wsp>
                          <wps:cNvPr id="295" name="Straight Connector 295"/>
                          <wps:cNvCnPr/>
                          <wps:spPr>
                            <a:xfrm>
                              <a:off x="0" y="0"/>
                              <a:ext cx="1309420" cy="0"/>
                            </a:xfrm>
                            <a:prstGeom prst="line">
                              <a:avLst/>
                            </a:prstGeom>
                            <a:noFill/>
                            <a:ln w="9525" cap="flat" cmpd="sng" algn="ctr">
                              <a:solidFill>
                                <a:sysClr val="windowText" lastClr="000000"/>
                              </a:solidFill>
                              <a:prstDash val="solid"/>
                            </a:ln>
                            <a:effectLst/>
                          </wps:spPr>
                          <wps:bodyPr/>
                        </wps:wsp>
                      </wpg:grpSp>
                      <wps:wsp>
                        <wps:cNvPr id="296" name="Elbow Connector 296"/>
                        <wps:cNvCnPr/>
                        <wps:spPr>
                          <a:xfrm flipH="1">
                            <a:off x="1455725" y="5427879"/>
                            <a:ext cx="1009840" cy="659399"/>
                          </a:xfrm>
                          <a:prstGeom prst="bentConnector3">
                            <a:avLst>
                              <a:gd name="adj1" fmla="val 8"/>
                            </a:avLst>
                          </a:prstGeom>
                          <a:noFill/>
                          <a:ln w="9525" cap="flat" cmpd="sng" algn="ctr">
                            <a:solidFill>
                              <a:sysClr val="windowText" lastClr="000000"/>
                            </a:solidFill>
                            <a:prstDash val="solid"/>
                            <a:tailEnd type="arrow"/>
                          </a:ln>
                          <a:effectLst/>
                        </wps:spPr>
                        <wps:bodyPr/>
                      </wps:wsp>
                      <wps:wsp>
                        <wps:cNvPr id="297" name="Diamond 297"/>
                        <wps:cNvSpPr/>
                        <wps:spPr>
                          <a:xfrm>
                            <a:off x="2289658" y="5939943"/>
                            <a:ext cx="343814" cy="292608"/>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Text Box 2"/>
                        <wps:cNvSpPr txBox="1">
                          <a:spLocks noChangeArrowheads="1"/>
                        </wps:cNvSpPr>
                        <wps:spPr bwMode="auto">
                          <a:xfrm>
                            <a:off x="4388802" y="5332492"/>
                            <a:ext cx="1462436" cy="177176"/>
                          </a:xfrm>
                          <a:prstGeom prst="rect">
                            <a:avLst/>
                          </a:prstGeom>
                          <a:solidFill>
                            <a:sysClr val="window" lastClr="FFFFFF"/>
                          </a:solidFill>
                          <a:ln w="9525">
                            <a:noFill/>
                            <a:miter lim="800000"/>
                            <a:headEnd/>
                            <a:tailEnd/>
                          </a:ln>
                        </wps:spPr>
                        <wps:txbx>
                          <w:txbxContent>
                            <w:p w14:paraId="7A58C861" w14:textId="77777777" w:rsidR="00D33E49" w:rsidRPr="005C0214" w:rsidRDefault="00D33E49" w:rsidP="005C0214">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wps:txbx>
                        <wps:bodyPr rot="0" vert="horz" wrap="square" lIns="91440" tIns="45720" rIns="91440" bIns="45720" anchor="t" anchorCtr="0">
                          <a:spAutoFit/>
                        </wps:bodyPr>
                      </wps:wsp>
                      <wps:wsp>
                        <wps:cNvPr id="301" name="Elbow Connector 301"/>
                        <wps:cNvCnPr/>
                        <wps:spPr>
                          <a:xfrm>
                            <a:off x="2560320" y="1594714"/>
                            <a:ext cx="1148459" cy="255905"/>
                          </a:xfrm>
                          <a:prstGeom prst="bentConnector3">
                            <a:avLst/>
                          </a:prstGeom>
                          <a:noFill/>
                          <a:ln w="9525" cap="flat" cmpd="sng" algn="ctr">
                            <a:solidFill>
                              <a:sysClr val="windowText" lastClr="000000"/>
                            </a:solidFill>
                            <a:prstDash val="solid"/>
                            <a:tailEnd type="arrow"/>
                          </a:ln>
                          <a:effectLst/>
                        </wps:spPr>
                        <wps:bodyPr/>
                      </wps:wsp>
                      <wps:wsp>
                        <wps:cNvPr id="302" name="Elbow Connector 302"/>
                        <wps:cNvCnPr/>
                        <wps:spPr>
                          <a:xfrm flipV="1">
                            <a:off x="2457907" y="2165299"/>
                            <a:ext cx="1250493" cy="1177748"/>
                          </a:xfrm>
                          <a:prstGeom prst="bentConnector3">
                            <a:avLst>
                              <a:gd name="adj1" fmla="val 73392"/>
                            </a:avLst>
                          </a:prstGeom>
                          <a:noFill/>
                          <a:ln w="9525" cap="flat" cmpd="sng" algn="ctr">
                            <a:solidFill>
                              <a:sysClr val="windowText" lastClr="000000"/>
                            </a:solidFill>
                            <a:prstDash val="solid"/>
                            <a:tailEnd type="arrow"/>
                          </a:ln>
                          <a:effectLst/>
                        </wps:spPr>
                        <wps:bodyPr/>
                      </wps:wsp>
                      <wps:wsp>
                        <wps:cNvPr id="303" name="Straight Arrow Connector 303"/>
                        <wps:cNvCnPr/>
                        <wps:spPr>
                          <a:xfrm>
                            <a:off x="4447642" y="2604211"/>
                            <a:ext cx="0" cy="253783"/>
                          </a:xfrm>
                          <a:prstGeom prst="straightConnector1">
                            <a:avLst/>
                          </a:prstGeom>
                          <a:noFill/>
                          <a:ln w="9525" cap="flat" cmpd="sng" algn="ctr">
                            <a:solidFill>
                              <a:sysClr val="windowText" lastClr="000000"/>
                            </a:solidFill>
                            <a:prstDash val="solid"/>
                            <a:tailEnd type="arrow"/>
                          </a:ln>
                          <a:effectLst/>
                        </wps:spPr>
                        <wps:bodyPr/>
                      </wps:wsp>
                      <wps:wsp>
                        <wps:cNvPr id="304" name="Straight Arrow Connector 304"/>
                        <wps:cNvCnPr/>
                        <wps:spPr>
                          <a:xfrm>
                            <a:off x="4447642" y="3957523"/>
                            <a:ext cx="0" cy="254271"/>
                          </a:xfrm>
                          <a:prstGeom prst="straightConnector1">
                            <a:avLst/>
                          </a:prstGeom>
                          <a:noFill/>
                          <a:ln w="9525" cap="flat" cmpd="sng" algn="ctr">
                            <a:solidFill>
                              <a:sysClr val="windowText" lastClr="000000"/>
                            </a:solidFill>
                            <a:prstDash val="solid"/>
                            <a:tailEnd type="arrow"/>
                          </a:ln>
                          <a:effectLst/>
                        </wps:spPr>
                        <wps:bodyPr/>
                      </wps:wsp>
                      <wps:wsp>
                        <wps:cNvPr id="305" name="Straight Arrow Connector 305"/>
                        <wps:cNvCnPr/>
                        <wps:spPr>
                          <a:xfrm>
                            <a:off x="4447642" y="4689043"/>
                            <a:ext cx="0" cy="189879"/>
                          </a:xfrm>
                          <a:prstGeom prst="straightConnector1">
                            <a:avLst/>
                          </a:prstGeom>
                          <a:noFill/>
                          <a:ln w="9525" cap="flat" cmpd="sng" algn="ctr">
                            <a:solidFill>
                              <a:sysClr val="windowText" lastClr="000000"/>
                            </a:solidFill>
                            <a:prstDash val="solid"/>
                            <a:tailEnd type="arrow"/>
                          </a:ln>
                          <a:effectLst/>
                        </wps:spPr>
                        <wps:bodyPr/>
                      </wps:wsp>
                      <wps:wsp>
                        <wps:cNvPr id="306" name="Straight Arrow Connector 306"/>
                        <wps:cNvCnPr/>
                        <wps:spPr>
                          <a:xfrm>
                            <a:off x="4915814" y="5230368"/>
                            <a:ext cx="0" cy="147959"/>
                          </a:xfrm>
                          <a:prstGeom prst="straightConnector1">
                            <a:avLst/>
                          </a:prstGeom>
                          <a:noFill/>
                          <a:ln w="9525" cap="flat" cmpd="sng" algn="ctr">
                            <a:solidFill>
                              <a:sysClr val="windowText" lastClr="000000"/>
                            </a:solidFill>
                            <a:prstDash val="solid"/>
                            <a:tailEnd type="arrow"/>
                          </a:ln>
                          <a:effectLst/>
                        </wps:spPr>
                        <wps:bodyPr/>
                      </wps:wsp>
                      <wpg:grpSp>
                        <wpg:cNvPr id="310" name="Group 310"/>
                        <wpg:cNvGrpSpPr/>
                        <wpg:grpSpPr>
                          <a:xfrm>
                            <a:off x="4140403" y="5405933"/>
                            <a:ext cx="380340" cy="152798"/>
                            <a:chOff x="0" y="0"/>
                            <a:chExt cx="1309420" cy="152798"/>
                          </a:xfrm>
                        </wpg:grpSpPr>
                        <wps:wsp>
                          <wps:cNvPr id="311" name="Straight Arrow Connector 311"/>
                          <wps:cNvCnPr/>
                          <wps:spPr>
                            <a:xfrm>
                              <a:off x="0" y="0"/>
                              <a:ext cx="0" cy="152798"/>
                            </a:xfrm>
                            <a:prstGeom prst="straightConnector1">
                              <a:avLst/>
                            </a:prstGeom>
                            <a:noFill/>
                            <a:ln w="9525" cap="flat" cmpd="sng" algn="ctr">
                              <a:solidFill>
                                <a:sysClr val="windowText" lastClr="000000"/>
                              </a:solidFill>
                              <a:prstDash val="solid"/>
                              <a:tailEnd type="arrow"/>
                            </a:ln>
                            <a:effectLst/>
                          </wps:spPr>
                          <wps:bodyPr/>
                        </wps:wsp>
                        <wps:wsp>
                          <wps:cNvPr id="312" name="Straight Connector 312"/>
                          <wps:cNvCnPr/>
                          <wps:spPr>
                            <a:xfrm>
                              <a:off x="0" y="0"/>
                              <a:ext cx="1309420" cy="0"/>
                            </a:xfrm>
                            <a:prstGeom prst="line">
                              <a:avLst/>
                            </a:prstGeom>
                            <a:noFill/>
                            <a:ln w="9525" cap="flat" cmpd="sng" algn="ctr">
                              <a:solidFill>
                                <a:sysClr val="windowText" lastClr="000000"/>
                              </a:solidFill>
                              <a:prstDash val="solid"/>
                            </a:ln>
                            <a:effectLst/>
                          </wps:spPr>
                          <wps:bodyPr/>
                        </wps:wsp>
                      </wpg:grpSp>
                      <wpg:grpSp>
                        <wpg:cNvPr id="313" name="Group 313"/>
                        <wpg:cNvGrpSpPr/>
                        <wpg:grpSpPr>
                          <a:xfrm flipH="1">
                            <a:off x="5727802" y="5413248"/>
                            <a:ext cx="351129" cy="145085"/>
                            <a:chOff x="0" y="0"/>
                            <a:chExt cx="1309420" cy="145085"/>
                          </a:xfrm>
                        </wpg:grpSpPr>
                        <wps:wsp>
                          <wps:cNvPr id="314" name="Straight Arrow Connector 314"/>
                          <wps:cNvCnPr/>
                          <wps:spPr>
                            <a:xfrm flipH="1">
                              <a:off x="2271" y="0"/>
                              <a:ext cx="0" cy="145085"/>
                            </a:xfrm>
                            <a:prstGeom prst="straightConnector1">
                              <a:avLst/>
                            </a:prstGeom>
                            <a:noFill/>
                            <a:ln w="9525" cap="flat" cmpd="sng" algn="ctr">
                              <a:solidFill>
                                <a:sysClr val="windowText" lastClr="000000"/>
                              </a:solidFill>
                              <a:prstDash val="solid"/>
                              <a:tailEnd type="arrow"/>
                            </a:ln>
                            <a:effectLst/>
                          </wps:spPr>
                          <wps:bodyPr/>
                        </wps:wsp>
                        <wps:wsp>
                          <wps:cNvPr id="315" name="Straight Connector 315"/>
                          <wps:cNvCnPr/>
                          <wps:spPr>
                            <a:xfrm>
                              <a:off x="0" y="0"/>
                              <a:ext cx="1309420" cy="0"/>
                            </a:xfrm>
                            <a:prstGeom prst="line">
                              <a:avLst/>
                            </a:prstGeom>
                            <a:noFill/>
                            <a:ln w="9525" cap="flat" cmpd="sng" algn="ctr">
                              <a:solidFill>
                                <a:sysClr val="windowText" lastClr="000000"/>
                              </a:solidFill>
                              <a:prstDash val="solid"/>
                            </a:ln>
                            <a:effectLst/>
                          </wps:spPr>
                          <wps:bodyPr/>
                        </wps:wsp>
                      </wpg:grpSp>
                    </wpg:wgp>
                  </a:graphicData>
                </a:graphic>
              </wp:anchor>
            </w:drawing>
          </mc:Choice>
          <mc:Fallback>
            <w:pict>
              <v:group w14:anchorId="5ADD7527" id="Group 28" o:spid="_x0000_s1026" style="position:absolute;margin-left:-31.5pt;margin-top:24.55pt;width:542.55pt;height:625.4pt;z-index:251659264" coordsize="68905,7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">
                <v:shapetype id="_x0000_t202" coordsize="21600,21600" o:spt="202" path="m,l,21600r21600,l21600,xe">
                  <v:stroke joinstyle="miter"/>
                  <v:path gradientshapeok="t" o:connecttype="rect"/>
                </v:shapetype>
                <v:shape id="_x0000_s1027" type="#_x0000_t202" style="position:absolute;left:37087;top:15068;width:14630;height:10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" fillcolor="#ebf1de">
                  <v:textbox style="mso-fit-shape-to-text:t">
                    <w:txbxContent>
                      <w:p w14:paraId="592A4EEF" w14:textId="77777777" w:rsidR="00D33E49" w:rsidRPr="005C0214" w:rsidRDefault="00D33E4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(not a direct negative) moved and seconded by persons that have not yet spoken</w:t>
                        </w:r>
                      </w:p>
                      <w:p w14:paraId="4723029C"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25280812" w14:textId="77777777" w:rsidR="00D33E49" w:rsidRPr="005C0214" w:rsidRDefault="00D33E49" w:rsidP="005C0214">
                        <w:pPr>
                          <w:spacing w:before="0" w:after="0" w:line="276" w:lineRule="auto"/>
                          <w:rPr>
                            <w:rFonts w:asciiTheme="minorHAnsi" w:hAnsiTheme="minorHAnsi"/>
                            <w:b/>
                            <w:sz w:val="14"/>
                            <w:szCs w:val="14"/>
                          </w:rPr>
                        </w:pPr>
                        <w:r w:rsidRPr="005C0214">
                          <w:rPr>
                            <w:rFonts w:asciiTheme="minorHAnsi" w:hAnsiTheme="minorHAnsi"/>
                            <w:b/>
                            <w:sz w:val="14"/>
                            <w:szCs w:val="14"/>
                          </w:rPr>
                          <w:t>NOTE:</w:t>
                        </w:r>
                      </w:p>
                      <w:p w14:paraId="0BCA5583"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Movers of the original motion may speak once to each amendment.</w:t>
                        </w:r>
                      </w:p>
                    </w:txbxContent>
                  </v:textbox>
                </v:shape>
                <v:shape id="_x0000_s1028" type="#_x0000_t202" style="position:absolute;left:54274;top:31526;width:14631;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" fillcolor="#ebf1de">
                  <v:textbox style="mso-fit-shape-to-text:t">
                    <w:txbxContent>
                      <w:p w14:paraId="4FC21F15" w14:textId="51B312E6"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amended </w:t>
                        </w:r>
                        <w:r w:rsidRPr="005C0214">
                          <w:rPr>
                            <w:rFonts w:asciiTheme="minorHAnsi" w:hAnsiTheme="minorHAnsi"/>
                            <w:b/>
                            <w:sz w:val="14"/>
                            <w:szCs w:val="14"/>
                          </w:rPr>
                          <w:t xml:space="preserve"> by a majority decision </w:t>
                        </w:r>
                        <w:r>
                          <w:rPr>
                            <w:rFonts w:asciiTheme="minorHAnsi" w:hAnsiTheme="minorHAnsi"/>
                            <w:b/>
                            <w:sz w:val="14"/>
                            <w:szCs w:val="14"/>
                          </w:rPr>
                          <w:t xml:space="preserve">with the </w:t>
                        </w:r>
                        <w:r w:rsidRPr="005C0214">
                          <w:rPr>
                            <w:rFonts w:asciiTheme="minorHAnsi" w:hAnsiTheme="minorHAnsi"/>
                            <w:b/>
                            <w:sz w:val="14"/>
                            <w:szCs w:val="14"/>
                          </w:rPr>
                          <w:t>agreement of mover and seconder.</w:t>
                        </w:r>
                      </w:p>
                    </w:txbxContent>
                  </v:textbox>
                </v:shape>
                <v:shape id="_x0000_s1029" type="#_x0000_t202" style="position:absolute;left:52373;top:75849;width:14630;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" fillcolor="#ebf1de">
                  <v:textbox style="mso-fit-shape-to-text:t">
                    <w:txbxContent>
                      <w:p w14:paraId="5F389CBB" w14:textId="51F86D9D"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w:t>
                        </w:r>
                        <w:r>
                          <w:rPr>
                            <w:rFonts w:asciiTheme="minorHAnsi" w:hAnsiTheme="minorHAnsi"/>
                            <w:b/>
                            <w:sz w:val="14"/>
                            <w:szCs w:val="14"/>
                          </w:rPr>
                          <w:t>r</w:t>
                        </w:r>
                        <w:r w:rsidRPr="005C0214">
                          <w:rPr>
                            <w:rFonts w:asciiTheme="minorHAnsi" w:hAnsiTheme="minorHAnsi"/>
                            <w:b/>
                            <w:sz w:val="14"/>
                            <w:szCs w:val="14"/>
                          </w:rPr>
                          <w:t xml:space="preserve"> LOST</w:t>
                        </w:r>
                      </w:p>
                    </w:txbxContent>
                  </v:textbox>
                </v:shape>
                <v:shape id="_x0000_s1030" type="#_x0000_t202" style="position:absolute;left:52373;top:68392;width:14630;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" fillcolor="#ebf1de">
                  <v:textbox style="mso-fit-shape-to-text:t">
                    <w:txbxContent>
                      <w:p w14:paraId="0173464A" w14:textId="77777777" w:rsidR="00D33E49" w:rsidRPr="00DA1574" w:rsidRDefault="00D33E49" w:rsidP="005C0214">
                        <w:pPr>
                          <w:spacing w:after="0"/>
                          <w:jc w:val="center"/>
                          <w:rPr>
                            <w:sz w:val="14"/>
                            <w:szCs w:val="14"/>
                          </w:rPr>
                        </w:pPr>
                        <w:r w:rsidRPr="00DA1574">
                          <w:rPr>
                            <w:b/>
                            <w:sz w:val="14"/>
                            <w:szCs w:val="14"/>
                          </w:rPr>
                          <w:t>If CARRIED, amendment become substantive motion</w:t>
                        </w:r>
                      </w:p>
                    </w:txbxContent>
                  </v:textbox>
                </v:shape>
                <v:shape id="_x0000_s1031" type="#_x0000_t202" style="position:absolute;left:52373;top:59538;width:14630;height:7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" fillcolor="#ebf1de">
                  <v:textbox style="mso-fit-shape-to-text:t">
                    <w:txbxContent>
                      <w:p w14:paraId="722D3BA1" w14:textId="77777777" w:rsidR="00D33E49" w:rsidRPr="005C0214" w:rsidRDefault="00D33E4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 person who have not yet spoken</w:t>
                        </w:r>
                      </w:p>
                      <w:p w14:paraId="4C5577CA"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32" type="#_x0000_t202" style="position:absolute;left:52373;top:55589;width:1463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" fillcolor="#ebf1de">
                  <v:textbox style="mso-fit-shape-to-text:t">
                    <w:txbxContent>
                      <w:p w14:paraId="306918BA"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v:textbox>
                </v:shape>
                <v:shape id="_x0000_s1033" type="#_x0000_t202" style="position:absolute;left:34525;top:75925;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" fillcolor="#ebf1de">
                  <v:textbox style="mso-fit-shape-to-text:t">
                    <w:txbxContent>
                      <w:p w14:paraId="0332767F"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v:textbox>
                </v:shape>
                <v:shape id="_x0000_s1034" type="#_x0000_t202" style="position:absolute;left:34525;top:65759;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" fillcolor="#ebf1de">
                  <v:textbox style="mso-fit-shape-to-text:t">
                    <w:txbxContent>
                      <w:p w14:paraId="79076F42" w14:textId="77777777" w:rsidR="00D33E49" w:rsidRPr="005C0214" w:rsidRDefault="00D33E4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2D443276"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35" type="#_x0000_t202" style="position:absolute;left:34525;top:59322;width:14624;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" fillcolor="#ebf1de">
                  <v:textbox style="mso-fit-shape-to-text:t">
                    <w:txbxContent>
                      <w:p w14:paraId="2B1EC6E1"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v:textbox>
                </v:shape>
                <v:shape id="_x0000_s1036" type="#_x0000_t202" style="position:absolute;left:34525;top:55592;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" fillcolor="#ebf1de">
                  <v:textbox style="mso-fit-shape-to-text:t">
                    <w:txbxContent>
                      <w:p w14:paraId="3263DD02"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v:textbox>
                </v:shape>
                <v:shape id="_x0000_s1037" type="#_x0000_t202" style="position:absolute;left:37231;top:48789;width:14631;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" fillcolor="#ebf1de">
                  <v:textbox style="mso-fit-shape-to-text:t">
                    <w:txbxContent>
                      <w:p w14:paraId="0D1C8203"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v:textbox>
                </v:shape>
                <v:shape id="_x0000_s1038" type="#_x0000_t202" style="position:absolute;left:37231;top:42133;width:14631;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" fillcolor="#ebf1de">
                  <v:textbox style="mso-fit-shape-to-text:t">
                    <w:txbxContent>
                      <w:p w14:paraId="36A1BB17" w14:textId="77777777" w:rsidR="00D33E49" w:rsidRPr="005C0214" w:rsidRDefault="00D33E49" w:rsidP="005C0214">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7593442F" w14:textId="77777777" w:rsidR="00D33E49" w:rsidRPr="005C0214" w:rsidRDefault="00D33E49" w:rsidP="005C0214">
                        <w:pPr>
                          <w:spacing w:before="0" w:after="0" w:line="276" w:lineRule="auto"/>
                          <w:jc w:val="center"/>
                          <w:rPr>
                            <w:rFonts w:ascii="Calibri" w:hAnsi="Calibri"/>
                            <w:sz w:val="14"/>
                            <w:szCs w:val="14"/>
                          </w:rPr>
                        </w:pPr>
                        <w:r w:rsidRPr="005C0214">
                          <w:rPr>
                            <w:rFonts w:ascii="Calibri" w:hAnsi="Calibri"/>
                            <w:b/>
                            <w:sz w:val="14"/>
                            <w:szCs w:val="14"/>
                          </w:rPr>
                          <w:t>(Foreshadowed)</w:t>
                        </w:r>
                      </w:p>
                    </w:txbxContent>
                  </v:textbox>
                </v:shape>
                <v:shape id="_x0000_s1039" type="#_x0000_t202" style="position:absolute;left:37231;top:28600;width:14631;height:10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" fillcolor="#ebf1de">
                  <v:textbox style="mso-fit-shape-to-text:t">
                    <w:txbxContent>
                      <w:p w14:paraId="2E71942A" w14:textId="77777777" w:rsidR="00D33E49" w:rsidRPr="005C0214" w:rsidRDefault="00D33E4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564DCBA6"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018A8895"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v:textbox>
                </v:shape>
                <v:shape id="_x0000_s1040" type="#_x0000_t202" style="position:absolute;left:17701;width:1456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" fillcolor="#dce6f2">
                  <v:textbox style="mso-fit-shape-to-text:t">
                    <w:txbxContent>
                      <w:p w14:paraId="1F423168" w14:textId="77777777" w:rsidR="00D33E49" w:rsidRPr="005C0214" w:rsidRDefault="00D33E4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496E168E"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041" type="#_x0000_t202" style="position:absolute;left:73;top:8777;width:1448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" fillcolor="#dce6f2">
                  <v:textbox style="mso-fit-shape-to-text:t">
                    <w:txbxContent>
                      <w:p w14:paraId="620A6841" w14:textId="77777777" w:rsidR="00D33E49" w:rsidRPr="005C0214" w:rsidRDefault="00D33E49" w:rsidP="005C0214">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v:textbox>
                </v:shape>
                <v:shape id="_x0000_s1042" type="#_x0000_t202" style="position:absolute;left:17701;top:7387;width:14555;height: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" fillcolor="#dce6f2">
                  <v:textbox style="mso-fit-shape-to-text:t">
                    <w:txbxContent>
                      <w:p w14:paraId="11EC660F" w14:textId="77777777" w:rsidR="00D33E49" w:rsidRPr="005C0214" w:rsidRDefault="00D33E4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351413BC"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v:textbox>
                </v:shape>
                <v:shape id="_x0000_s1043" type="#_x0000_t202" style="position:absolute;left:73;top:57640;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" fillcolor="#dce6f2">
                  <v:textbox style="mso-fit-shape-to-text:t">
                    <w:txbxContent>
                      <w:p w14:paraId="38151283"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v:textbox>
                </v:shape>
                <v:shape id="_x0000_s1044" type="#_x0000_t202" style="position:absolute;top:43669;width:1456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" fillcolor="#dce6f2">
                  <v:textbox style="mso-fit-shape-to-text:t">
                    <w:txbxContent>
                      <w:p w14:paraId="4DDB94CE" w14:textId="77777777" w:rsidR="00D33E49" w:rsidRPr="005C0214" w:rsidRDefault="00D33E4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7BE875EE"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v:textbox>
                </v:shape>
                <v:shape id="_x0000_s1045" type="#_x0000_t202" style="position:absolute;left:17628;top:50764;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" fillcolor="#dce6f2">
                  <v:textbox style="mso-fit-shape-to-text:t">
                    <w:txbxContent>
                      <w:p w14:paraId="64BBEF8B"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v:textbox>
                </v:shape>
                <v:shape id="_x0000_s1046" type="#_x0000_t202" style="position:absolute;left:17628;top:44254;width:14624;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" fillcolor="#dce6f2">
                  <v:textbox style="mso-fit-shape-to-text:t">
                    <w:txbxContent>
                      <w:p w14:paraId="22DFFBBB" w14:textId="77777777" w:rsidR="00D33E49" w:rsidRPr="005C0214" w:rsidRDefault="00D33E4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05C8E797" w14:textId="77777777" w:rsidR="00D33E49" w:rsidRPr="00DA1574" w:rsidRDefault="00D33E49" w:rsidP="005C0214">
                        <w:pPr>
                          <w:spacing w:after="0"/>
                          <w:jc w:val="center"/>
                          <w:rPr>
                            <w:sz w:val="14"/>
                            <w:szCs w:val="14"/>
                          </w:rPr>
                        </w:pPr>
                      </w:p>
                    </w:txbxContent>
                  </v:textbox>
                </v:shape>
                <v:shape id="_x0000_s1047" type="#_x0000_t202" style="position:absolute;left:17628;top:36647;width:1462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" fillcolor="#dce6f2">
                  <v:textbox style="mso-fit-shape-to-text:t">
                    <w:txbxContent>
                      <w:p w14:paraId="6A78FF84" w14:textId="77777777" w:rsidR="00D33E49" w:rsidRPr="005C0214" w:rsidRDefault="00D33E4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3EEF5B6C"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048" type="#_x0000_t202" style="position:absolute;left:17701;top:19237;width:14555;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" fillcolor="#dce6f2">
                  <v:textbox style="mso-fit-shape-to-text:t">
                    <w:txbxContent>
                      <w:p w14:paraId="47015A3E" w14:textId="77777777" w:rsidR="00D33E49" w:rsidRPr="005C0214" w:rsidRDefault="00D33E49" w:rsidP="005C0214">
                        <w:pPr>
                          <w:spacing w:before="0" w:after="0" w:line="276" w:lineRule="auto"/>
                          <w:jc w:val="center"/>
                          <w:rPr>
                            <w:rFonts w:ascii="Calibri" w:hAnsi="Calibri"/>
                            <w:b/>
                            <w:sz w:val="14"/>
                            <w:szCs w:val="14"/>
                          </w:rPr>
                        </w:pPr>
                        <w:r w:rsidRPr="005C0214">
                          <w:rPr>
                            <w:rFonts w:ascii="Calibri" w:hAnsi="Calibri"/>
                            <w:b/>
                            <w:sz w:val="14"/>
                            <w:szCs w:val="14"/>
                          </w:rPr>
                          <w:t>Motion debated</w:t>
                        </w:r>
                      </w:p>
                      <w:p w14:paraId="19EFC8E1" w14:textId="77777777" w:rsidR="00D33E49" w:rsidRPr="005C0214" w:rsidRDefault="00D33E49" w:rsidP="005C0214">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v:textbox>
                </v:shape>
                <v:shape id="_x0000_s1049" type="#_x0000_t202" style="position:absolute;left:73;top:23261;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" fillcolor="#dce6f2">
                  <v:textbox style="mso-fit-shape-to-text:t">
                    <w:txbxContent>
                      <w:p w14:paraId="7053AEEA" w14:textId="4B85A8B9"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Motion withdrawn</w:t>
                        </w:r>
                        <w:r>
                          <w:rPr>
                            <w:rFonts w:asciiTheme="minorHAnsi" w:hAnsiTheme="minorHAnsi"/>
                            <w:b/>
                            <w:sz w:val="14"/>
                            <w:szCs w:val="14"/>
                          </w:rPr>
                          <w:t xml:space="preserve"> or amended </w:t>
                        </w:r>
                        <w:r w:rsidRPr="005C0214">
                          <w:rPr>
                            <w:rFonts w:asciiTheme="minorHAnsi" w:hAnsiTheme="minorHAnsi"/>
                            <w:b/>
                            <w:sz w:val="14"/>
                            <w:szCs w:val="14"/>
                          </w:rPr>
                          <w:t xml:space="preserve"> by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v:textbox>
                </v:shape>
                <v:shape id="_x0000_s1050" type="#_x0000_t202" style="position:absolute;top:15214;width:14560;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" fillcolor="#dce6f2">
                  <v:textbox style="mso-fit-shape-to-text:t">
                    <w:txbxContent>
                      <w:p w14:paraId="6A20AA04" w14:textId="77777777" w:rsidR="00D33E49" w:rsidRPr="005C0214" w:rsidRDefault="00D33E4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02274B66"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v:textbox>
                </v:shape>
                <v:shape id="_x0000_s1051" type="#_x0000_t202" style="position:absolute;left:17628;top:41036;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" fillcolor="window" stroked="f">
                  <v:textbox style="mso-fit-shape-to-text:t">
                    <w:txbxContent>
                      <w:p w14:paraId="460EC982" w14:textId="77777777" w:rsidR="00D33E49" w:rsidRPr="005C0214" w:rsidRDefault="00D33E4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v:textbox>
                </v:shape>
                <v:shapetype id="_x0000_t32" coordsize="21600,21600" o:spt="32" o:oned="t" path="m,l21600,21600e" filled="f">
                  <v:path arrowok="t" fillok="f" o:connecttype="none"/>
                  <o:lock v:ext="edit" shapetype="t"/>
                </v:shapetype>
                <v:shape id="Straight Arrow Connector 27" o:spid="_x0000_s1052" type="#_x0000_t32" style="position:absolute;left:24652;top:3584;width:0;height:3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" strokecolor="windowText">
                  <v:stroke endarrow="open"/>
                </v:shape>
                <v:shape id="Straight Arrow Connector 29" o:spid="_x0000_s1053" type="#_x0000_t32" style="position:absolute;left:24579;top:13459;width:0;height:5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" strokecolor="windowText">
                  <v:stroke endarrow="open"/>
                </v:shape>
                <v:shape id="Straight Arrow Connector 30" o:spid="_x0000_s1054" type="#_x0000_t32" style="position:absolute;left:24505;top:31528;width:0;height:5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" strokecolor="windowText">
                  <v:stroke endarrow="open"/>
                </v:shape>
                <v:shape id="Straight Arrow Connector 288" o:spid="_x0000_s1055" type="#_x0000_t32" style="position:absolute;left:24505;top:47841;width:0;height:2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" strokecolor="windowText">
                  <v:stroke endarrow="open"/>
                </v:shape>
                <v:shapetype id="_x0000_t4" coordsize="21600,21600" o:spt="4" path="m10800,l,10800,10800,21600,21600,10800xe">
                  <v:stroke joinstyle="miter"/>
                  <v:path gradientshapeok="t" o:connecttype="rect" textboxrect="5400,5400,16200,16200"/>
                </v:shapetype>
                <v:shape id="Diamond 289" o:spid="_x0000_s1056" type="#_x0000_t4" style="position:absolute;left:23628;top:15288;width:1975;height:1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" fillcolor="window" strokecolor="windowText" strokeweight=".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90" o:spid="_x0000_s1057" type="#_x0000_t34" style="position:absolute;left:14557;top:5047;width:10096;height:570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" adj="16903" strokecolor="windowText">
                  <v:stroke endarrow="open"/>
                </v:shape>
                <v:shape id="Straight Arrow Connector 291" o:spid="_x0000_s1058" type="#_x0000_t32" style="position:absolute;left:14557;top:15947;width:90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" strokecolor="windowText">
                  <v:stroke endarrow="open"/>
                </v:shape>
                <v:shape id="Straight Arrow Connector 292" o:spid="_x0000_s1059" type="#_x0000_t32" style="position:absolute;left:14630;top:25603;width:30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" strokecolor="windowText">
                  <v:stroke endarrow="open"/>
                </v:shape>
                <v:group id="Group 309" o:spid="_x0000_s1060" style="position:absolute;left:6437;top:41696;width:13094;height:2038" coordsize="13094,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Straight Arrow Connector 294" o:spid="_x0000_s1061" type="#_x0000_t32" style="position:absolute;width:0;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" strokecolor="windowText">
                    <v:stroke endarrow="open"/>
                  </v:shape>
                  <v:line id="Straight Connector 295" o:spid="_x0000_s1062"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" strokecolor="windowText"/>
                </v:group>
                <v:shape id="Elbow Connector 296" o:spid="_x0000_s1063" type="#_x0000_t34" style="position:absolute;left:14557;top:54278;width:10098;height:659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" adj="2" strokecolor="windowText">
                  <v:stroke endarrow="open"/>
                </v:shape>
                <v:shape id="Diamond 297" o:spid="_x0000_s1064" type="#_x0000_t4" style="position:absolute;left:22896;top:59399;width:3438;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" fillcolor="window" strokecolor="windowText" strokeweight=".25pt"/>
                <v:shape id="_x0000_s1065" type="#_x0000_t202" style="position:absolute;left:43888;top:53324;width:14624;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" fillcolor="window" stroked="f">
                  <v:textbox style="mso-fit-shape-to-text:t">
                    <w:txbxContent>
                      <w:p w14:paraId="7A58C861" w14:textId="77777777" w:rsidR="00D33E49" w:rsidRPr="005C0214" w:rsidRDefault="00D33E49" w:rsidP="005C0214">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v:textbox>
                </v:shape>
                <v:shape id="Elbow Connector 301" o:spid="_x0000_s1066" type="#_x0000_t34" style="position:absolute;left:25603;top:15947;width:11484;height:25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" strokecolor="windowText">
                  <v:stroke endarrow="open"/>
                </v:shape>
                <v:shape id="Elbow Connector 302" o:spid="_x0000_s1067" type="#_x0000_t34" style="position:absolute;left:24579;top:21652;width:12505;height:117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" adj="15853" strokecolor="windowText">
                  <v:stroke endarrow="open"/>
                </v:shape>
                <v:shape id="Straight Arrow Connector 303" o:spid="_x0000_s1068" type="#_x0000_t32" style="position:absolute;left:44476;top:26042;width:0;height:2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" strokecolor="windowText">
                  <v:stroke endarrow="open"/>
                </v:shape>
                <v:shape id="Straight Arrow Connector 304" o:spid="_x0000_s1069" type="#_x0000_t32" style="position:absolute;left:44476;top:39575;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" strokecolor="windowText">
                  <v:stroke endarrow="open"/>
                </v:shape>
                <v:shape id="Straight Arrow Connector 305" o:spid="_x0000_s1070" type="#_x0000_t32" style="position:absolute;left:44476;top:46890;width:0;height:1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" strokecolor="windowText">
                  <v:stroke endarrow="open"/>
                </v:shape>
                <v:shape id="Straight Arrow Connector 306" o:spid="_x0000_s1071" type="#_x0000_t32" style="position:absolute;left:49158;top:52303;width:0;height:1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" strokecolor="windowText">
                  <v:stroke endarrow="open"/>
                </v:shape>
                <v:group id="Group 310" o:spid="_x0000_s1072" style="position:absolute;left:41404;top:54059;width:3803;height:1528" coordsize="1309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Straight Arrow Connector 311" o:spid="_x0000_s1073" type="#_x0000_t32" style="position:absolute;width:0;height:1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" strokecolor="windowText">
                    <v:stroke endarrow="open"/>
                  </v:shape>
                  <v:line id="Straight Connector 312" o:spid="_x0000_s1074"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" strokecolor="windowText"/>
                </v:group>
                <v:group id="Group 313" o:spid="_x0000_s1075" style="position:absolute;left:57278;top:54132;width:3511;height:1451;flip:x" coordsize="1309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">
                  <v:shape id="Straight Arrow Connector 314" o:spid="_x0000_s1076" type="#_x0000_t32" style="position:absolute;left:22;width:0;height:1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" strokecolor="windowText">
                    <v:stroke endarrow="open"/>
                  </v:shape>
                  <v:line id="Straight Connector 315" o:spid="_x0000_s1077"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" strokecolor="windowText"/>
                </v:group>
              </v:group>
            </w:pict>
          </mc:Fallback>
        </mc:AlternateContent>
      </w:r>
      <w:r w:rsidR="004C5B39" w:rsidRPr="00573F56">
        <w:rPr>
          <w:rFonts w:asciiTheme="minorHAnsi" w:hAnsiTheme="minorHAnsi"/>
          <w:b/>
        </w:rPr>
        <w:t>Motions without amendments</w:t>
      </w:r>
      <w:r w:rsidR="004C5B39" w:rsidRPr="00573F56">
        <w:rPr>
          <w:rFonts w:asciiTheme="minorHAnsi" w:hAnsiTheme="minorHAnsi"/>
        </w:rPr>
        <w:tab/>
      </w:r>
      <w:r w:rsidR="004C5B39" w:rsidRPr="00573F56">
        <w:rPr>
          <w:rFonts w:asciiTheme="minorHAnsi" w:hAnsiTheme="minorHAnsi"/>
          <w:b/>
        </w:rPr>
        <w:t>Motions with amendments</w:t>
      </w:r>
    </w:p>
    <w:p w14:paraId="47616D5A" w14:textId="77777777" w:rsidR="005C0214" w:rsidRDefault="005C0214">
      <w:pPr>
        <w:spacing w:before="0" w:after="0" w:line="240" w:lineRule="auto"/>
        <w:rPr>
          <w:rFonts w:asciiTheme="minorHAnsi" w:eastAsia="Times New Roman" w:hAnsiTheme="minorHAnsi" w:cs="Tahoma"/>
          <w:sz w:val="22"/>
          <w:szCs w:val="19"/>
        </w:rPr>
      </w:pPr>
      <w:r>
        <w:rPr>
          <w:noProof/>
          <w:lang w:val="en-NZ" w:eastAsia="en-NZ"/>
        </w:rPr>
        <mc:AlternateContent>
          <mc:Choice Requires="wps">
            <w:drawing>
              <wp:anchor distT="0" distB="0" distL="114300" distR="114300" simplePos="0" relativeHeight="251661312" behindDoc="0" locked="0" layoutInCell="1" allowOverlap="1" wp14:anchorId="5BC1ABA9" wp14:editId="2FE363C3">
                <wp:simplePos x="0" y="0"/>
                <wp:positionH relativeFrom="column">
                  <wp:posOffset>4787660</wp:posOffset>
                </wp:positionH>
                <wp:positionV relativeFrom="paragraph">
                  <wp:posOffset>3309932</wp:posOffset>
                </wp:positionV>
                <wp:extent cx="242872" cy="0"/>
                <wp:effectExtent l="0" t="76200" r="24130" b="114300"/>
                <wp:wrapNone/>
                <wp:docPr id="299" name="Straight Arrow Connector 299"/>
                <wp:cNvGraphicFramePr/>
                <a:graphic xmlns:a="http://schemas.openxmlformats.org/drawingml/2006/main">
                  <a:graphicData uri="http://schemas.microsoft.com/office/word/2010/wordprocessingShape">
                    <wps:wsp>
                      <wps:cNvCnPr/>
                      <wps:spPr>
                        <a:xfrm>
                          <a:off x="0" y="0"/>
                          <a:ext cx="242872"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4755735" id="Straight Arrow Connector 299" o:spid="_x0000_s1026" type="#_x0000_t32" style="position:absolute;margin-left:377pt;margin-top:260.6pt;width:19.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" strokecolor="windowText">
                <v:stroke endarrow="open"/>
              </v:shape>
            </w:pict>
          </mc:Fallback>
        </mc:AlternateContent>
      </w:r>
    </w:p>
    <w:p w14:paraId="7FACE4E4" w14:textId="10C86512" w:rsidR="00E80F1A" w:rsidRDefault="00E80F1A" w:rsidP="00573F56">
      <w:pPr>
        <w:spacing w:before="0" w:after="200" w:line="276" w:lineRule="auto"/>
        <w:rPr>
          <w:rFonts w:asciiTheme="minorHAnsi" w:hAnsiTheme="minorHAnsi"/>
          <w:lang w:val="en-NZ"/>
        </w:rPr>
      </w:pPr>
      <w:bookmarkStart w:id="874" w:name="_Toc450736004"/>
    </w:p>
    <w:p w14:paraId="72DA295F" w14:textId="57550DCD" w:rsidR="00E30BCC" w:rsidRDefault="00E30BCC" w:rsidP="00573F56">
      <w:pPr>
        <w:spacing w:before="0" w:after="200" w:line="276" w:lineRule="auto"/>
        <w:rPr>
          <w:rFonts w:asciiTheme="minorHAnsi" w:hAnsiTheme="minorHAnsi"/>
          <w:lang w:val="en-NZ"/>
        </w:rPr>
      </w:pPr>
    </w:p>
    <w:p w14:paraId="74FF4A8F" w14:textId="35E795CF" w:rsidR="00E30BCC" w:rsidRDefault="00E30BCC" w:rsidP="00573F56">
      <w:pPr>
        <w:spacing w:before="0" w:after="200" w:line="276" w:lineRule="auto"/>
        <w:rPr>
          <w:rFonts w:asciiTheme="minorHAnsi" w:hAnsiTheme="minorHAnsi"/>
          <w:lang w:val="en-NZ"/>
        </w:rPr>
      </w:pPr>
    </w:p>
    <w:p w14:paraId="106AF301" w14:textId="5F71FF9C" w:rsidR="00E30BCC" w:rsidRDefault="00E30BCC" w:rsidP="00573F56">
      <w:pPr>
        <w:spacing w:before="0" w:after="200" w:line="276" w:lineRule="auto"/>
        <w:rPr>
          <w:rFonts w:asciiTheme="minorHAnsi" w:hAnsiTheme="minorHAnsi"/>
          <w:lang w:val="en-NZ"/>
        </w:rPr>
      </w:pPr>
    </w:p>
    <w:p w14:paraId="3367FF3B" w14:textId="3B252771" w:rsidR="00E30BCC" w:rsidRDefault="00E30BCC" w:rsidP="00573F56">
      <w:pPr>
        <w:spacing w:before="0" w:after="200" w:line="276" w:lineRule="auto"/>
        <w:rPr>
          <w:rFonts w:asciiTheme="minorHAnsi" w:hAnsiTheme="minorHAnsi"/>
          <w:lang w:val="en-NZ"/>
        </w:rPr>
      </w:pPr>
    </w:p>
    <w:p w14:paraId="1B66DD0A" w14:textId="66F8858F" w:rsidR="00E30BCC" w:rsidRDefault="00E30BCC" w:rsidP="00573F56">
      <w:pPr>
        <w:spacing w:before="0" w:after="200" w:line="276" w:lineRule="auto"/>
        <w:rPr>
          <w:rFonts w:asciiTheme="minorHAnsi" w:hAnsiTheme="minorHAnsi"/>
          <w:lang w:val="en-NZ"/>
        </w:rPr>
      </w:pPr>
    </w:p>
    <w:p w14:paraId="6728BE7A" w14:textId="6EC4A413" w:rsidR="00E30BCC" w:rsidRDefault="00E30BCC" w:rsidP="00573F56">
      <w:pPr>
        <w:spacing w:before="0" w:after="200" w:line="276" w:lineRule="auto"/>
        <w:rPr>
          <w:rFonts w:asciiTheme="minorHAnsi" w:hAnsiTheme="minorHAnsi"/>
          <w:lang w:val="en-NZ"/>
        </w:rPr>
      </w:pPr>
    </w:p>
    <w:p w14:paraId="08D7702E" w14:textId="744A2777" w:rsidR="00E30BCC" w:rsidRDefault="00E30BCC" w:rsidP="00573F56">
      <w:pPr>
        <w:spacing w:before="0" w:after="200" w:line="276" w:lineRule="auto"/>
        <w:rPr>
          <w:rFonts w:asciiTheme="minorHAnsi" w:hAnsiTheme="minorHAnsi"/>
          <w:lang w:val="en-NZ"/>
        </w:rPr>
      </w:pPr>
    </w:p>
    <w:p w14:paraId="5BD8F830" w14:textId="12B7EA21" w:rsidR="00E30BCC" w:rsidRDefault="00E30BCC" w:rsidP="00573F56">
      <w:pPr>
        <w:spacing w:before="0" w:after="200" w:line="276" w:lineRule="auto"/>
        <w:rPr>
          <w:rFonts w:asciiTheme="minorHAnsi" w:hAnsiTheme="minorHAnsi"/>
          <w:lang w:val="en-NZ"/>
        </w:rPr>
      </w:pPr>
    </w:p>
    <w:p w14:paraId="349DA165" w14:textId="1BB95660" w:rsidR="00E30BCC" w:rsidRDefault="00E30BCC" w:rsidP="00573F56">
      <w:pPr>
        <w:spacing w:before="0" w:after="200" w:line="276" w:lineRule="auto"/>
        <w:rPr>
          <w:rFonts w:asciiTheme="minorHAnsi" w:hAnsiTheme="minorHAnsi"/>
          <w:lang w:val="en-NZ"/>
        </w:rPr>
      </w:pPr>
    </w:p>
    <w:p w14:paraId="303365A9" w14:textId="6E9BD7BA" w:rsidR="00E30BCC" w:rsidRDefault="00E30BCC" w:rsidP="00573F56">
      <w:pPr>
        <w:spacing w:before="0" w:after="200" w:line="276" w:lineRule="auto"/>
        <w:rPr>
          <w:rFonts w:asciiTheme="minorHAnsi" w:hAnsiTheme="minorHAnsi"/>
          <w:lang w:val="en-NZ"/>
        </w:rPr>
      </w:pPr>
    </w:p>
    <w:p w14:paraId="6BAFE93D" w14:textId="61A7A3C3" w:rsidR="00E30BCC" w:rsidRDefault="00E30BCC" w:rsidP="00573F56">
      <w:pPr>
        <w:spacing w:before="0" w:after="200" w:line="276" w:lineRule="auto"/>
        <w:rPr>
          <w:rFonts w:asciiTheme="minorHAnsi" w:hAnsiTheme="minorHAnsi"/>
          <w:lang w:val="en-NZ"/>
        </w:rPr>
      </w:pPr>
    </w:p>
    <w:p w14:paraId="774256B7" w14:textId="6021001E" w:rsidR="00E30BCC" w:rsidRDefault="00E30BCC" w:rsidP="00573F56">
      <w:pPr>
        <w:spacing w:before="0" w:after="200" w:line="276" w:lineRule="auto"/>
        <w:rPr>
          <w:rFonts w:asciiTheme="minorHAnsi" w:hAnsiTheme="minorHAnsi"/>
          <w:lang w:val="en-NZ"/>
        </w:rPr>
      </w:pPr>
    </w:p>
    <w:p w14:paraId="6D0E6061" w14:textId="11B8FACF" w:rsidR="00E30BCC" w:rsidRDefault="00E30BCC" w:rsidP="00573F56">
      <w:pPr>
        <w:spacing w:before="0" w:after="200" w:line="276" w:lineRule="auto"/>
        <w:rPr>
          <w:rFonts w:asciiTheme="minorHAnsi" w:hAnsiTheme="minorHAnsi"/>
          <w:lang w:val="en-NZ"/>
        </w:rPr>
      </w:pPr>
    </w:p>
    <w:p w14:paraId="007A9671" w14:textId="23494305" w:rsidR="00E30BCC" w:rsidRDefault="00E30BCC" w:rsidP="00573F56">
      <w:pPr>
        <w:spacing w:before="0" w:after="200" w:line="276" w:lineRule="auto"/>
        <w:rPr>
          <w:rFonts w:asciiTheme="minorHAnsi" w:hAnsiTheme="minorHAnsi"/>
          <w:lang w:val="en-NZ"/>
        </w:rPr>
      </w:pPr>
    </w:p>
    <w:p w14:paraId="4C9CDB4D" w14:textId="6632ED5C" w:rsidR="00E30BCC" w:rsidRDefault="00E30BCC" w:rsidP="00573F56">
      <w:pPr>
        <w:spacing w:before="0" w:after="200" w:line="276" w:lineRule="auto"/>
        <w:rPr>
          <w:rFonts w:asciiTheme="minorHAnsi" w:hAnsiTheme="minorHAnsi"/>
          <w:lang w:val="en-NZ"/>
        </w:rPr>
      </w:pPr>
    </w:p>
    <w:p w14:paraId="4AC8CDF2" w14:textId="35AB63BF" w:rsidR="00E30BCC" w:rsidRDefault="00E30BCC" w:rsidP="00573F56">
      <w:pPr>
        <w:spacing w:before="0" w:after="200" w:line="276" w:lineRule="auto"/>
        <w:rPr>
          <w:rFonts w:asciiTheme="minorHAnsi" w:hAnsiTheme="minorHAnsi"/>
          <w:lang w:val="en-NZ"/>
        </w:rPr>
      </w:pPr>
    </w:p>
    <w:p w14:paraId="3C56DF1D" w14:textId="51410FE9" w:rsidR="00E30BCC" w:rsidRDefault="00E30BCC" w:rsidP="00573F56">
      <w:pPr>
        <w:spacing w:before="0" w:after="200" w:line="276" w:lineRule="auto"/>
        <w:rPr>
          <w:rFonts w:asciiTheme="minorHAnsi" w:hAnsiTheme="minorHAnsi"/>
          <w:lang w:val="en-NZ"/>
        </w:rPr>
      </w:pPr>
    </w:p>
    <w:p w14:paraId="480C420C" w14:textId="67BE279E" w:rsidR="00E30BCC" w:rsidRDefault="00E30BCC" w:rsidP="00573F56">
      <w:pPr>
        <w:spacing w:before="0" w:after="200" w:line="276" w:lineRule="auto"/>
        <w:rPr>
          <w:rFonts w:asciiTheme="minorHAnsi" w:hAnsiTheme="minorHAnsi"/>
          <w:lang w:val="en-NZ"/>
        </w:rPr>
      </w:pPr>
    </w:p>
    <w:p w14:paraId="7E397305" w14:textId="0502B65D" w:rsidR="00E30BCC" w:rsidRDefault="00264220" w:rsidP="00573F56">
      <w:pPr>
        <w:spacing w:before="0" w:after="200" w:line="276" w:lineRule="auto"/>
        <w:rPr>
          <w:rFonts w:asciiTheme="minorHAnsi" w:hAnsiTheme="minorHAnsi"/>
          <w:lang w:val="en-NZ"/>
        </w:rPr>
      </w:pPr>
      <w:r w:rsidRPr="00264220">
        <w:rPr>
          <w:rFonts w:asciiTheme="minorHAnsi" w:hAnsiTheme="minorHAnsi"/>
          <w:noProof/>
          <w:lang w:val="en-NZ" w:eastAsia="en-NZ"/>
        </w:rPr>
        <mc:AlternateContent>
          <mc:Choice Requires="wps">
            <w:drawing>
              <wp:anchor distT="45720" distB="45720" distL="114300" distR="114300" simplePos="0" relativeHeight="251669504" behindDoc="0" locked="0" layoutInCell="1" allowOverlap="1" wp14:anchorId="1713DAC7" wp14:editId="3464F56D">
                <wp:simplePos x="0" y="0"/>
                <wp:positionH relativeFrom="column">
                  <wp:posOffset>423545</wp:posOffset>
                </wp:positionH>
                <wp:positionV relativeFrom="paragraph">
                  <wp:posOffset>37465</wp:posOffset>
                </wp:positionV>
                <wp:extent cx="2052320" cy="547370"/>
                <wp:effectExtent l="0" t="0" r="2413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547370"/>
                        </a:xfrm>
                        <a:prstGeom prst="rect">
                          <a:avLst/>
                        </a:prstGeom>
                        <a:solidFill>
                          <a:srgbClr val="FFFFFF"/>
                        </a:solidFill>
                        <a:ln w="9525">
                          <a:solidFill>
                            <a:srgbClr val="000000"/>
                          </a:solidFill>
                          <a:miter lim="800000"/>
                          <a:headEnd/>
                          <a:tailEnd/>
                        </a:ln>
                      </wps:spPr>
                      <wps:txbx>
                        <w:txbxContent>
                          <w:p w14:paraId="1F216CFC" w14:textId="100BCCFD" w:rsidR="00D33E49" w:rsidRPr="00465E09" w:rsidRDefault="00D33E49">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3DAC7" id="Text Box 2" o:spid="_x0000_s1078" type="#_x0000_t202" style="position:absolute;margin-left:33.35pt;margin-top:2.95pt;width:161.6pt;height:43.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">
                <v:textbox>
                  <w:txbxContent>
                    <w:p w14:paraId="1F216CFC" w14:textId="100BCCFD" w:rsidR="00D33E49" w:rsidRPr="00465E09" w:rsidRDefault="00D33E49">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v:textbox>
                <w10:wrap type="square"/>
              </v:shape>
            </w:pict>
          </mc:Fallback>
        </mc:AlternateContent>
      </w:r>
    </w:p>
    <w:p w14:paraId="72A9452E" w14:textId="5B35E13F" w:rsidR="00E30BCC" w:rsidRDefault="00E30BCC" w:rsidP="00573F56">
      <w:pPr>
        <w:spacing w:before="0" w:after="200" w:line="276" w:lineRule="auto"/>
        <w:rPr>
          <w:rFonts w:asciiTheme="minorHAnsi" w:hAnsiTheme="minorHAnsi"/>
          <w:lang w:val="en-NZ"/>
        </w:rPr>
      </w:pPr>
    </w:p>
    <w:p w14:paraId="6C5DC6E6" w14:textId="431A59FC" w:rsidR="00E30BCC" w:rsidRPr="00573F56" w:rsidRDefault="00E30BCC" w:rsidP="00E30BCC">
      <w:pPr>
        <w:pStyle w:val="Heading1"/>
      </w:pPr>
      <w:bookmarkStart w:id="875" w:name="_Toc110518283"/>
      <w:r>
        <w:rPr>
          <w:lang w:val="en-NZ"/>
        </w:rPr>
        <w:lastRenderedPageBreak/>
        <w:t>Appendix 4</w:t>
      </w:r>
      <w:r w:rsidRPr="00573F56">
        <w:rPr>
          <w:lang w:val="en-NZ"/>
        </w:rPr>
        <w:t xml:space="preserve">: </w:t>
      </w:r>
      <w:r w:rsidRPr="00573F56">
        <w:t>Motions and amendments</w:t>
      </w:r>
      <w:r w:rsidR="009C5931">
        <w:t xml:space="preserve"> (O</w:t>
      </w:r>
      <w:r>
        <w:t>ption B)</w:t>
      </w:r>
      <w:bookmarkEnd w:id="875"/>
    </w:p>
    <w:p w14:paraId="6D6F3B07" w14:textId="77777777" w:rsidR="00E30BCC" w:rsidRPr="00573F56" w:rsidRDefault="00E30BCC" w:rsidP="00E30BCC">
      <w:pPr>
        <w:tabs>
          <w:tab w:val="left" w:pos="567"/>
          <w:tab w:val="left" w:pos="6096"/>
        </w:tabs>
        <w:spacing w:before="0" w:after="200" w:line="276" w:lineRule="auto"/>
        <w:rPr>
          <w:rFonts w:asciiTheme="minorHAnsi" w:hAnsiTheme="minorHAnsi"/>
        </w:rPr>
      </w:pPr>
      <w:r w:rsidRPr="005C0214">
        <w:rPr>
          <w:rFonts w:ascii="Calibri" w:eastAsia="Calibri" w:hAnsi="Calibri" w:cs="Times New Roman"/>
          <w:noProof/>
          <w:sz w:val="22"/>
          <w:lang w:val="en-NZ" w:eastAsia="en-NZ"/>
        </w:rPr>
        <mc:AlternateContent>
          <mc:Choice Requires="wpg">
            <w:drawing>
              <wp:anchor distT="0" distB="0" distL="114300" distR="114300" simplePos="0" relativeHeight="251663360" behindDoc="0" locked="0" layoutInCell="1" allowOverlap="1" wp14:anchorId="5F387AB2" wp14:editId="12C010B6">
                <wp:simplePos x="0" y="0"/>
                <wp:positionH relativeFrom="column">
                  <wp:posOffset>-390525</wp:posOffset>
                </wp:positionH>
                <wp:positionV relativeFrom="paragraph">
                  <wp:posOffset>283210</wp:posOffset>
                </wp:positionV>
                <wp:extent cx="6890386" cy="7942583"/>
                <wp:effectExtent l="0" t="0" r="24765" b="20320"/>
                <wp:wrapNone/>
                <wp:docPr id="25" name="Group 25"/>
                <wp:cNvGraphicFramePr/>
                <a:graphic xmlns:a="http://schemas.openxmlformats.org/drawingml/2006/main">
                  <a:graphicData uri="http://schemas.microsoft.com/office/word/2010/wordprocessingGroup">
                    <wpg:wgp>
                      <wpg:cNvGrpSpPr/>
                      <wpg:grpSpPr>
                        <a:xfrm>
                          <a:off x="0" y="0"/>
                          <a:ext cx="6890386" cy="7942583"/>
                          <a:chOff x="0" y="0"/>
                          <a:chExt cx="6890535" cy="7943131"/>
                        </a:xfrm>
                      </wpg:grpSpPr>
                      <wps:wsp>
                        <wps:cNvPr id="26" name="Text Box 2"/>
                        <wps:cNvSpPr txBox="1">
                          <a:spLocks noChangeArrowheads="1"/>
                        </wps:cNvSpPr>
                        <wps:spPr bwMode="auto">
                          <a:xfrm>
                            <a:off x="3735293" y="1128753"/>
                            <a:ext cx="1463071" cy="1224363"/>
                          </a:xfrm>
                          <a:prstGeom prst="rect">
                            <a:avLst/>
                          </a:prstGeom>
                          <a:solidFill>
                            <a:srgbClr val="9BBB59">
                              <a:lumMod val="20000"/>
                              <a:lumOff val="80000"/>
                            </a:srgbClr>
                          </a:solidFill>
                          <a:ln w="9525">
                            <a:solidFill>
                              <a:srgbClr val="000000"/>
                            </a:solidFill>
                            <a:miter lim="800000"/>
                            <a:headEnd/>
                            <a:tailEnd/>
                          </a:ln>
                        </wps:spPr>
                        <wps:txbx>
                          <w:txbxContent>
                            <w:p w14:paraId="29908E7E" w14:textId="61A695A6"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any member except mover &amp; seconder of the motion</w:t>
                              </w:r>
                            </w:p>
                            <w:p w14:paraId="29B74CE5"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780DADDA" w14:textId="4EC7F658" w:rsidR="00D33E49" w:rsidRPr="005C0214" w:rsidRDefault="00D33E49" w:rsidP="00E30BCC">
                              <w:pPr>
                                <w:spacing w:before="0" w:after="0" w:line="276" w:lineRule="auto"/>
                                <w:rPr>
                                  <w:rFonts w:asciiTheme="minorHAnsi" w:hAnsiTheme="minorHAnsi"/>
                                  <w:b/>
                                  <w:sz w:val="14"/>
                                  <w:szCs w:val="14"/>
                                </w:rPr>
                              </w:pPr>
                            </w:p>
                            <w:p w14:paraId="3FD37B08" w14:textId="68425D2A" w:rsidR="00D33E49" w:rsidRPr="005C0214" w:rsidRDefault="00D33E49" w:rsidP="00E30BCC">
                              <w:pPr>
                                <w:spacing w:before="0" w:after="0" w:line="276" w:lineRule="auto"/>
                                <w:jc w:val="center"/>
                                <w:rPr>
                                  <w:rFonts w:asciiTheme="minorHAnsi" w:hAnsiTheme="minorHAnsi"/>
                                  <w:sz w:val="14"/>
                                  <w:szCs w:val="14"/>
                                </w:rPr>
                              </w:pPr>
                              <w:r>
                                <w:rPr>
                                  <w:rFonts w:asciiTheme="minorHAnsi" w:hAnsiTheme="minorHAnsi"/>
                                  <w:b/>
                                  <w:sz w:val="14"/>
                                  <w:szCs w:val="14"/>
                                </w:rPr>
                                <w:t xml:space="preserve">NB </w:t>
                              </w:r>
                              <w:r w:rsidRPr="005C0214">
                                <w:rPr>
                                  <w:rFonts w:asciiTheme="minorHAnsi" w:hAnsiTheme="minorHAnsi"/>
                                  <w:sz w:val="14"/>
                                  <w:szCs w:val="14"/>
                                </w:rPr>
                                <w:t xml:space="preserve">Movers of the original motion may speak </w:t>
                              </w:r>
                              <w:r>
                                <w:rPr>
                                  <w:rFonts w:asciiTheme="minorHAnsi" w:hAnsiTheme="minorHAnsi"/>
                                  <w:sz w:val="14"/>
                                  <w:szCs w:val="14"/>
                                </w:rPr>
                                <w:t>to any</w:t>
                              </w:r>
                              <w:r w:rsidRPr="005C0214">
                                <w:rPr>
                                  <w:rFonts w:asciiTheme="minorHAnsi" w:hAnsiTheme="minorHAnsi"/>
                                  <w:sz w:val="14"/>
                                  <w:szCs w:val="14"/>
                                </w:rPr>
                                <w:t xml:space="preserve"> amendment.</w:t>
                              </w:r>
                            </w:p>
                          </w:txbxContent>
                        </wps:txbx>
                        <wps:bodyPr rot="0" vert="horz" wrap="square" lIns="91440" tIns="45720" rIns="91440" bIns="45720" anchor="t" anchorCtr="0">
                          <a:spAutoFit/>
                        </wps:bodyPr>
                      </wps:wsp>
                      <wps:wsp>
                        <wps:cNvPr id="31" name="Text Box 2"/>
                        <wps:cNvSpPr txBox="1">
                          <a:spLocks noChangeArrowheads="1"/>
                        </wps:cNvSpPr>
                        <wps:spPr bwMode="auto">
                          <a:xfrm>
                            <a:off x="5427464" y="3152632"/>
                            <a:ext cx="1463071" cy="600115"/>
                          </a:xfrm>
                          <a:prstGeom prst="rect">
                            <a:avLst/>
                          </a:prstGeom>
                          <a:solidFill>
                            <a:srgbClr val="9BBB59">
                              <a:lumMod val="20000"/>
                              <a:lumOff val="80000"/>
                            </a:srgbClr>
                          </a:solidFill>
                          <a:ln w="9525">
                            <a:solidFill>
                              <a:srgbClr val="000000"/>
                            </a:solidFill>
                            <a:miter lim="800000"/>
                            <a:headEnd/>
                            <a:tailEnd/>
                          </a:ln>
                        </wps:spPr>
                        <wps:txbx>
                          <w:txbxContent>
                            <w:p w14:paraId="0964DA5F" w14:textId="54FD143C"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 xml:space="preserve">Amendment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wps:txbx>
                        <wps:bodyPr rot="0" vert="horz" wrap="square" lIns="91440" tIns="45720" rIns="91440" bIns="45720" anchor="t" anchorCtr="0">
                          <a:spAutoFit/>
                        </wps:bodyPr>
                      </wps:wsp>
                      <wps:wsp>
                        <wps:cNvPr id="32" name="Text Box 2"/>
                        <wps:cNvSpPr txBox="1">
                          <a:spLocks noChangeArrowheads="1"/>
                        </wps:cNvSpPr>
                        <wps:spPr bwMode="auto">
                          <a:xfrm>
                            <a:off x="5237304" y="758498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7017E740"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wps:txbx>
                        <wps:bodyPr rot="0" vert="horz" wrap="square" lIns="91440" tIns="45720" rIns="91440" bIns="45720" anchor="t" anchorCtr="0">
                          <a:spAutoFit/>
                        </wps:bodyPr>
                      </wps:wsp>
                      <wps:wsp>
                        <wps:cNvPr id="33" name="Text Box 2"/>
                        <wps:cNvSpPr txBox="1">
                          <a:spLocks noChangeArrowheads="1"/>
                        </wps:cNvSpPr>
                        <wps:spPr bwMode="auto">
                          <a:xfrm>
                            <a:off x="5237314" y="6989375"/>
                            <a:ext cx="1463039" cy="483869"/>
                          </a:xfrm>
                          <a:prstGeom prst="rect">
                            <a:avLst/>
                          </a:prstGeom>
                          <a:solidFill>
                            <a:srgbClr val="9BBB59">
                              <a:lumMod val="20000"/>
                              <a:lumOff val="80000"/>
                            </a:srgbClr>
                          </a:solidFill>
                          <a:ln w="9525">
                            <a:solidFill>
                              <a:srgbClr val="000000"/>
                            </a:solidFill>
                            <a:miter lim="800000"/>
                            <a:headEnd/>
                            <a:tailEnd/>
                          </a:ln>
                        </wps:spPr>
                        <wps:txbx>
                          <w:txbxContent>
                            <w:p w14:paraId="4BB688C9" w14:textId="77777777" w:rsidR="00D33E49" w:rsidRPr="00DA1574" w:rsidRDefault="00D33E49" w:rsidP="00E30BCC">
                              <w:pPr>
                                <w:spacing w:after="0"/>
                                <w:jc w:val="center"/>
                                <w:rPr>
                                  <w:sz w:val="14"/>
                                  <w:szCs w:val="14"/>
                                </w:rPr>
                              </w:pPr>
                              <w:r w:rsidRPr="00DA1574">
                                <w:rPr>
                                  <w:b/>
                                  <w:sz w:val="14"/>
                                  <w:szCs w:val="14"/>
                                </w:rPr>
                                <w:t>If CARRIED, amendment become substantive motion</w:t>
                              </w:r>
                            </w:p>
                          </w:txbxContent>
                        </wps:txbx>
                        <wps:bodyPr rot="0" vert="horz" wrap="square" lIns="91440" tIns="45720" rIns="91440" bIns="45720" anchor="t" anchorCtr="0">
                          <a:spAutoFit/>
                        </wps:bodyPr>
                      </wps:wsp>
                      <wps:wsp>
                        <wps:cNvPr id="34" name="Text Box 2"/>
                        <wps:cNvSpPr txBox="1">
                          <a:spLocks noChangeArrowheads="1"/>
                        </wps:cNvSpPr>
                        <wps:spPr bwMode="auto">
                          <a:xfrm>
                            <a:off x="5236437" y="5919412"/>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0A46A796" w14:textId="2FDB7DDA"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w:t>
                              </w:r>
                              <w:r>
                                <w:rPr>
                                  <w:rFonts w:asciiTheme="minorHAnsi" w:hAnsiTheme="minorHAnsi"/>
                                  <w:b/>
                                  <w:sz w:val="14"/>
                                  <w:szCs w:val="14"/>
                                </w:rPr>
                                <w:t xml:space="preserve"> any member except mover&amp; seconder of the lost amendment. </w:t>
                              </w:r>
                            </w:p>
                            <w:p w14:paraId="5397CEDA"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35" name="Text Box 2"/>
                        <wps:cNvSpPr txBox="1">
                          <a:spLocks noChangeArrowheads="1"/>
                        </wps:cNvSpPr>
                        <wps:spPr bwMode="auto">
                          <a:xfrm>
                            <a:off x="5237304" y="5558908"/>
                            <a:ext cx="1463071" cy="226075"/>
                          </a:xfrm>
                          <a:prstGeom prst="rect">
                            <a:avLst/>
                          </a:prstGeom>
                          <a:solidFill>
                            <a:srgbClr val="9BBB59">
                              <a:lumMod val="20000"/>
                              <a:lumOff val="80000"/>
                            </a:srgbClr>
                          </a:solidFill>
                          <a:ln w="9525">
                            <a:solidFill>
                              <a:srgbClr val="000000"/>
                            </a:solidFill>
                            <a:miter lim="800000"/>
                            <a:headEnd/>
                            <a:tailEnd/>
                          </a:ln>
                        </wps:spPr>
                        <wps:txbx>
                          <w:txbxContent>
                            <w:p w14:paraId="2523285B"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wps:txbx>
                        <wps:bodyPr rot="0" vert="horz" wrap="square" lIns="91440" tIns="45720" rIns="91440" bIns="45720" anchor="t" anchorCtr="0">
                          <a:spAutoFit/>
                        </wps:bodyPr>
                      </wps:wsp>
                      <wps:wsp>
                        <wps:cNvPr id="36" name="Text Box 2"/>
                        <wps:cNvSpPr txBox="1">
                          <a:spLocks noChangeArrowheads="1"/>
                        </wps:cNvSpPr>
                        <wps:spPr bwMode="auto">
                          <a:xfrm>
                            <a:off x="3452522" y="7592588"/>
                            <a:ext cx="1462436" cy="350543"/>
                          </a:xfrm>
                          <a:prstGeom prst="rect">
                            <a:avLst/>
                          </a:prstGeom>
                          <a:solidFill>
                            <a:srgbClr val="9BBB59">
                              <a:lumMod val="20000"/>
                              <a:lumOff val="80000"/>
                            </a:srgbClr>
                          </a:solidFill>
                          <a:ln w="9525">
                            <a:solidFill>
                              <a:srgbClr val="000000"/>
                            </a:solidFill>
                            <a:miter lim="800000"/>
                            <a:headEnd/>
                            <a:tailEnd/>
                          </a:ln>
                        </wps:spPr>
                        <wps:txbx>
                          <w:txbxContent>
                            <w:p w14:paraId="53C6BD5B"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wps:txbx>
                        <wps:bodyPr rot="0" vert="horz" wrap="square" lIns="91440" tIns="45720" rIns="91440" bIns="45720" anchor="t" anchorCtr="0">
                          <a:spAutoFit/>
                        </wps:bodyPr>
                      </wps:wsp>
                      <wps:wsp>
                        <wps:cNvPr id="37" name="Text Box 2"/>
                        <wps:cNvSpPr txBox="1">
                          <a:spLocks noChangeArrowheads="1"/>
                        </wps:cNvSpPr>
                        <wps:spPr bwMode="auto">
                          <a:xfrm>
                            <a:off x="3452522" y="6575973"/>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6548600B"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24997F62"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38" name="Text Box 2"/>
                        <wps:cNvSpPr txBox="1">
                          <a:spLocks noChangeArrowheads="1"/>
                        </wps:cNvSpPr>
                        <wps:spPr bwMode="auto">
                          <a:xfrm>
                            <a:off x="3452522" y="5932274"/>
                            <a:ext cx="1462436" cy="475647"/>
                          </a:xfrm>
                          <a:prstGeom prst="rect">
                            <a:avLst/>
                          </a:prstGeom>
                          <a:solidFill>
                            <a:srgbClr val="9BBB59">
                              <a:lumMod val="20000"/>
                              <a:lumOff val="80000"/>
                            </a:srgbClr>
                          </a:solidFill>
                          <a:ln w="9525">
                            <a:solidFill>
                              <a:srgbClr val="000000"/>
                            </a:solidFill>
                            <a:miter lim="800000"/>
                            <a:headEnd/>
                            <a:tailEnd/>
                          </a:ln>
                        </wps:spPr>
                        <wps:txbx>
                          <w:txbxContent>
                            <w:p w14:paraId="5677EDDE"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wps:txbx>
                        <wps:bodyPr rot="0" vert="horz" wrap="square" lIns="91440" tIns="45720" rIns="91440" bIns="45720" anchor="t" anchorCtr="0">
                          <a:spAutoFit/>
                        </wps:bodyPr>
                      </wps:wsp>
                      <wps:wsp>
                        <wps:cNvPr id="39" name="Text Box 2"/>
                        <wps:cNvSpPr txBox="1">
                          <a:spLocks noChangeArrowheads="1"/>
                        </wps:cNvSpPr>
                        <wps:spPr bwMode="auto">
                          <a:xfrm>
                            <a:off x="3452522" y="5559221"/>
                            <a:ext cx="1462436" cy="226075"/>
                          </a:xfrm>
                          <a:prstGeom prst="rect">
                            <a:avLst/>
                          </a:prstGeom>
                          <a:solidFill>
                            <a:srgbClr val="9BBB59">
                              <a:lumMod val="20000"/>
                              <a:lumOff val="80000"/>
                            </a:srgbClr>
                          </a:solidFill>
                          <a:ln w="9525">
                            <a:solidFill>
                              <a:srgbClr val="000000"/>
                            </a:solidFill>
                            <a:miter lim="800000"/>
                            <a:headEnd/>
                            <a:tailEnd/>
                          </a:ln>
                        </wps:spPr>
                        <wps:txbx>
                          <w:txbxContent>
                            <w:p w14:paraId="135CD4C2"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wps:txbx>
                        <wps:bodyPr rot="0" vert="horz" wrap="square" lIns="91440" tIns="45720" rIns="91440" bIns="45720" anchor="t" anchorCtr="0">
                          <a:spAutoFit/>
                        </wps:bodyPr>
                      </wps:wsp>
                      <wps:wsp>
                        <wps:cNvPr id="40" name="Text Box 2"/>
                        <wps:cNvSpPr txBox="1">
                          <a:spLocks noChangeArrowheads="1"/>
                        </wps:cNvSpPr>
                        <wps:spPr bwMode="auto">
                          <a:xfrm>
                            <a:off x="3723157" y="487897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17F9452C"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wps:txbx>
                        <wps:bodyPr rot="0" vert="horz" wrap="square" lIns="91440" tIns="45720" rIns="91440" bIns="45720" anchor="t" anchorCtr="0">
                          <a:spAutoFit/>
                        </wps:bodyPr>
                      </wps:wsp>
                      <wps:wsp>
                        <wps:cNvPr id="41" name="Text Box 2"/>
                        <wps:cNvSpPr txBox="1">
                          <a:spLocks noChangeArrowheads="1"/>
                        </wps:cNvSpPr>
                        <wps:spPr bwMode="auto">
                          <a:xfrm>
                            <a:off x="3723166" y="4213327"/>
                            <a:ext cx="1463071" cy="475647"/>
                          </a:xfrm>
                          <a:prstGeom prst="rect">
                            <a:avLst/>
                          </a:prstGeom>
                          <a:solidFill>
                            <a:srgbClr val="9BBB59">
                              <a:lumMod val="20000"/>
                              <a:lumOff val="80000"/>
                            </a:srgbClr>
                          </a:solidFill>
                          <a:ln w="9525">
                            <a:solidFill>
                              <a:srgbClr val="000000"/>
                            </a:solidFill>
                            <a:miter lim="800000"/>
                            <a:headEnd/>
                            <a:tailEnd/>
                          </a:ln>
                        </wps:spPr>
                        <wps:txbx>
                          <w:txbxContent>
                            <w:p w14:paraId="278E42A4" w14:textId="77777777" w:rsidR="00D33E49" w:rsidRPr="005C0214" w:rsidRDefault="00D33E49" w:rsidP="00E30BCC">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179F481A" w14:textId="77777777" w:rsidR="00D33E49" w:rsidRPr="005C0214" w:rsidRDefault="00D33E49" w:rsidP="00E30BCC">
                              <w:pPr>
                                <w:spacing w:before="0" w:after="0" w:line="276" w:lineRule="auto"/>
                                <w:jc w:val="center"/>
                                <w:rPr>
                                  <w:rFonts w:ascii="Calibri" w:hAnsi="Calibri"/>
                                  <w:sz w:val="14"/>
                                  <w:szCs w:val="14"/>
                                </w:rPr>
                              </w:pPr>
                              <w:r w:rsidRPr="005C0214">
                                <w:rPr>
                                  <w:rFonts w:ascii="Calibri" w:hAnsi="Calibri"/>
                                  <w:b/>
                                  <w:sz w:val="14"/>
                                  <w:szCs w:val="14"/>
                                </w:rPr>
                                <w:t>(Foreshadowed)</w:t>
                              </w:r>
                            </w:p>
                          </w:txbxContent>
                        </wps:txbx>
                        <wps:bodyPr rot="0" vert="horz" wrap="square" lIns="91440" tIns="45720" rIns="91440" bIns="45720" anchor="t" anchorCtr="0">
                          <a:spAutoFit/>
                        </wps:bodyPr>
                      </wps:wsp>
                      <wps:wsp>
                        <wps:cNvPr id="42" name="Text Box 2"/>
                        <wps:cNvSpPr txBox="1">
                          <a:spLocks noChangeArrowheads="1"/>
                        </wps:cNvSpPr>
                        <wps:spPr bwMode="auto">
                          <a:xfrm>
                            <a:off x="3723157" y="2860088"/>
                            <a:ext cx="1463071" cy="1099260"/>
                          </a:xfrm>
                          <a:prstGeom prst="rect">
                            <a:avLst/>
                          </a:prstGeom>
                          <a:solidFill>
                            <a:srgbClr val="9BBB59">
                              <a:lumMod val="20000"/>
                              <a:lumOff val="80000"/>
                            </a:srgbClr>
                          </a:solidFill>
                          <a:ln w="9525">
                            <a:solidFill>
                              <a:srgbClr val="000000"/>
                            </a:solidFill>
                            <a:miter lim="800000"/>
                            <a:headEnd/>
                            <a:tailEnd/>
                          </a:ln>
                        </wps:spPr>
                        <wps:txbx>
                          <w:txbxContent>
                            <w:p w14:paraId="4232D897"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33ABE3EF"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645421D0"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wps:txbx>
                        <wps:bodyPr rot="0" vert="horz" wrap="square" lIns="91440" tIns="45720" rIns="91440" bIns="45720" anchor="t" anchorCtr="0">
                          <a:spAutoFit/>
                        </wps:bodyPr>
                      </wps:wsp>
                      <wps:wsp>
                        <wps:cNvPr id="43" name="Text Box 2"/>
                        <wps:cNvSpPr txBox="1">
                          <a:spLocks noChangeArrowheads="1"/>
                        </wps:cNvSpPr>
                        <wps:spPr bwMode="auto">
                          <a:xfrm>
                            <a:off x="1770153" y="0"/>
                            <a:ext cx="1456085" cy="350543"/>
                          </a:xfrm>
                          <a:prstGeom prst="rect">
                            <a:avLst/>
                          </a:prstGeom>
                          <a:solidFill>
                            <a:srgbClr val="4F81BD">
                              <a:lumMod val="20000"/>
                              <a:lumOff val="80000"/>
                            </a:srgbClr>
                          </a:solidFill>
                          <a:ln w="9525">
                            <a:solidFill>
                              <a:srgbClr val="000000"/>
                            </a:solidFill>
                            <a:miter lim="800000"/>
                            <a:headEnd/>
                            <a:tailEnd/>
                          </a:ln>
                        </wps:spPr>
                        <wps:txbx>
                          <w:txbxContent>
                            <w:p w14:paraId="05205123"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43D55453"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44" name="Text Box 2"/>
                        <wps:cNvSpPr txBox="1">
                          <a:spLocks noChangeArrowheads="1"/>
                        </wps:cNvSpPr>
                        <wps:spPr bwMode="auto">
                          <a:xfrm>
                            <a:off x="7314" y="877776"/>
                            <a:ext cx="1448465" cy="350543"/>
                          </a:xfrm>
                          <a:prstGeom prst="rect">
                            <a:avLst/>
                          </a:prstGeom>
                          <a:solidFill>
                            <a:srgbClr val="4F81BD">
                              <a:lumMod val="20000"/>
                              <a:lumOff val="80000"/>
                            </a:srgbClr>
                          </a:solidFill>
                          <a:ln w="9525">
                            <a:solidFill>
                              <a:srgbClr val="000000"/>
                            </a:solidFill>
                            <a:miter lim="800000"/>
                            <a:headEnd/>
                            <a:tailEnd/>
                          </a:ln>
                        </wps:spPr>
                        <wps:txbx>
                          <w:txbxContent>
                            <w:p w14:paraId="24507D34" w14:textId="77777777" w:rsidR="00D33E49" w:rsidRPr="005C0214" w:rsidRDefault="00D33E49" w:rsidP="00E30BCC">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wps:txbx>
                        <wps:bodyPr rot="0" vert="horz" wrap="square" lIns="91440" tIns="45720" rIns="91440" bIns="45720" anchor="t" anchorCtr="0">
                          <a:spAutoFit/>
                        </wps:bodyPr>
                      </wps:wsp>
                      <wps:wsp>
                        <wps:cNvPr id="45" name="Text Box 45"/>
                        <wps:cNvSpPr txBox="1">
                          <a:spLocks noChangeArrowheads="1"/>
                        </wps:cNvSpPr>
                        <wps:spPr bwMode="auto">
                          <a:xfrm>
                            <a:off x="1770153" y="738795"/>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3059C033"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7E2F2BEE"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wps:txbx>
                        <wps:bodyPr rot="0" vert="horz" wrap="square" lIns="91440" tIns="45720" rIns="91440" bIns="45720" anchor="t" anchorCtr="0">
                          <a:spAutoFit/>
                        </wps:bodyPr>
                      </wps:wsp>
                      <wps:wsp>
                        <wps:cNvPr id="46" name="Text Box 2"/>
                        <wps:cNvSpPr txBox="1">
                          <a:spLocks noChangeArrowheads="1"/>
                        </wps:cNvSpPr>
                        <wps:spPr bwMode="auto">
                          <a:xfrm>
                            <a:off x="7314" y="5764066"/>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30702994"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wps:txbx>
                        <wps:bodyPr rot="0" vert="horz" wrap="square" lIns="91440" tIns="45720" rIns="91440" bIns="45720" anchor="t" anchorCtr="0">
                          <a:spAutoFit/>
                        </wps:bodyPr>
                      </wps:wsp>
                      <wps:wsp>
                        <wps:cNvPr id="47" name="Text Box 2"/>
                        <wps:cNvSpPr txBox="1">
                          <a:spLocks noChangeArrowheads="1"/>
                        </wps:cNvSpPr>
                        <wps:spPr bwMode="auto">
                          <a:xfrm>
                            <a:off x="0" y="4366939"/>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1331F68A"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7ECBD8EE"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wps:txbx>
                        <wps:bodyPr rot="0" vert="horz" wrap="square" lIns="91440" tIns="45720" rIns="91440" bIns="45720" anchor="t" anchorCtr="0">
                          <a:spAutoFit/>
                        </wps:bodyPr>
                      </wps:wsp>
                      <wps:wsp>
                        <wps:cNvPr id="48" name="Text Box 2"/>
                        <wps:cNvSpPr txBox="1">
                          <a:spLocks noChangeArrowheads="1"/>
                        </wps:cNvSpPr>
                        <wps:spPr bwMode="auto">
                          <a:xfrm>
                            <a:off x="1762839" y="5076474"/>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6A9FF966"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wps:txbx>
                        <wps:bodyPr rot="0" vert="horz" wrap="square" lIns="91440" tIns="45720" rIns="91440" bIns="45720" anchor="t" anchorCtr="0">
                          <a:spAutoFit/>
                        </wps:bodyPr>
                      </wps:wsp>
                      <wps:wsp>
                        <wps:cNvPr id="49" name="Text Box 2"/>
                        <wps:cNvSpPr txBox="1">
                          <a:spLocks noChangeArrowheads="1"/>
                        </wps:cNvSpPr>
                        <wps:spPr bwMode="auto">
                          <a:xfrm>
                            <a:off x="1762839" y="4343564"/>
                            <a:ext cx="1462436" cy="455325"/>
                          </a:xfrm>
                          <a:prstGeom prst="rect">
                            <a:avLst/>
                          </a:prstGeom>
                          <a:solidFill>
                            <a:srgbClr val="4F81BD">
                              <a:lumMod val="20000"/>
                              <a:lumOff val="80000"/>
                            </a:srgbClr>
                          </a:solidFill>
                          <a:ln w="9525">
                            <a:solidFill>
                              <a:srgbClr val="000000"/>
                            </a:solidFill>
                            <a:miter lim="800000"/>
                            <a:headEnd/>
                            <a:tailEnd/>
                          </a:ln>
                        </wps:spPr>
                        <wps:txbx>
                          <w:txbxContent>
                            <w:p w14:paraId="40A2BBA6" w14:textId="1277E14D"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w:t>
                              </w:r>
                              <w:r>
                                <w:rPr>
                                  <w:rFonts w:asciiTheme="minorHAnsi" w:hAnsiTheme="minorHAnsi"/>
                                  <w:b/>
                                  <w:sz w:val="14"/>
                                  <w:szCs w:val="14"/>
                                </w:rPr>
                                <w:t>D</w:t>
                              </w:r>
                            </w:p>
                            <w:p w14:paraId="3E05A8B2" w14:textId="77777777" w:rsidR="00D33E49" w:rsidRPr="00DA1574" w:rsidRDefault="00D33E49" w:rsidP="00E30BCC">
                              <w:pPr>
                                <w:spacing w:after="0"/>
                                <w:jc w:val="center"/>
                                <w:rPr>
                                  <w:sz w:val="14"/>
                                  <w:szCs w:val="14"/>
                                </w:rPr>
                              </w:pPr>
                            </w:p>
                          </w:txbxContent>
                        </wps:txbx>
                        <wps:bodyPr rot="0" vert="horz" wrap="square" lIns="91440" tIns="45720" rIns="91440" bIns="45720" anchor="t" anchorCtr="0">
                          <a:spAutoFit/>
                        </wps:bodyPr>
                      </wps:wsp>
                      <wps:wsp>
                        <wps:cNvPr id="50" name="Text Box 2"/>
                        <wps:cNvSpPr txBox="1">
                          <a:spLocks noChangeArrowheads="1"/>
                        </wps:cNvSpPr>
                        <wps:spPr bwMode="auto">
                          <a:xfrm>
                            <a:off x="1762839" y="3664717"/>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0C1B3096"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0A23902F"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51" name="Text Box 2"/>
                        <wps:cNvSpPr txBox="1">
                          <a:spLocks noChangeArrowheads="1"/>
                        </wps:cNvSpPr>
                        <wps:spPr bwMode="auto">
                          <a:xfrm>
                            <a:off x="1770153" y="1923794"/>
                            <a:ext cx="1455450" cy="1224364"/>
                          </a:xfrm>
                          <a:prstGeom prst="rect">
                            <a:avLst/>
                          </a:prstGeom>
                          <a:solidFill>
                            <a:srgbClr val="4F81BD">
                              <a:lumMod val="20000"/>
                              <a:lumOff val="80000"/>
                            </a:srgbClr>
                          </a:solidFill>
                          <a:ln w="9525">
                            <a:solidFill>
                              <a:srgbClr val="000000"/>
                            </a:solidFill>
                            <a:miter lim="800000"/>
                            <a:headEnd/>
                            <a:tailEnd/>
                          </a:ln>
                        </wps:spPr>
                        <wps:txbx>
                          <w:txbxContent>
                            <w:p w14:paraId="08D790B7" w14:textId="77777777" w:rsidR="00D33E49" w:rsidRPr="005C0214" w:rsidRDefault="00D33E49" w:rsidP="00E30BCC">
                              <w:pPr>
                                <w:spacing w:before="0" w:after="0" w:line="276" w:lineRule="auto"/>
                                <w:jc w:val="center"/>
                                <w:rPr>
                                  <w:rFonts w:ascii="Calibri" w:hAnsi="Calibri"/>
                                  <w:b/>
                                  <w:sz w:val="14"/>
                                  <w:szCs w:val="14"/>
                                </w:rPr>
                              </w:pPr>
                              <w:r w:rsidRPr="005C0214">
                                <w:rPr>
                                  <w:rFonts w:ascii="Calibri" w:hAnsi="Calibri"/>
                                  <w:b/>
                                  <w:sz w:val="14"/>
                                  <w:szCs w:val="14"/>
                                </w:rPr>
                                <w:t>Motion debated</w:t>
                              </w:r>
                            </w:p>
                            <w:p w14:paraId="50D76C22" w14:textId="77777777" w:rsidR="00D33E49" w:rsidRPr="005C0214" w:rsidRDefault="00D33E49" w:rsidP="00E30BCC">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wps:txbx>
                        <wps:bodyPr rot="0" vert="horz" wrap="square" lIns="91440" tIns="45720" rIns="91440" bIns="45720" anchor="t" anchorCtr="0">
                          <a:spAutoFit/>
                        </wps:bodyPr>
                      </wps:wsp>
                      <wps:wsp>
                        <wps:cNvPr id="52" name="Text Box 2"/>
                        <wps:cNvSpPr txBox="1">
                          <a:spLocks noChangeArrowheads="1"/>
                        </wps:cNvSpPr>
                        <wps:spPr bwMode="auto">
                          <a:xfrm>
                            <a:off x="7314" y="2326107"/>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35673CD0" w14:textId="1C0AF6EE"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w:t>
                              </w:r>
                            </w:p>
                            <w:p w14:paraId="5494D931"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wps:txbx>
                        <wps:bodyPr rot="0" vert="horz" wrap="square" lIns="91440" tIns="45720" rIns="91440" bIns="45720" anchor="t" anchorCtr="0">
                          <a:spAutoFit/>
                        </wps:bodyPr>
                      </wps:wsp>
                      <wps:wsp>
                        <wps:cNvPr id="53" name="Text Box 2"/>
                        <wps:cNvSpPr txBox="1">
                          <a:spLocks noChangeArrowheads="1"/>
                        </wps:cNvSpPr>
                        <wps:spPr bwMode="auto">
                          <a:xfrm>
                            <a:off x="0" y="1521480"/>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28BA0660"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03935FC7"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wps:txbx>
                        <wps:bodyPr rot="0" vert="horz" wrap="square" lIns="91440" tIns="45720" rIns="91440" bIns="45720" anchor="t" anchorCtr="0">
                          <a:spAutoFit/>
                        </wps:bodyPr>
                      </wps:wsp>
                      <wps:wsp>
                        <wps:cNvPr id="54" name="Text Box 2"/>
                        <wps:cNvSpPr txBox="1">
                          <a:spLocks noChangeArrowheads="1"/>
                        </wps:cNvSpPr>
                        <wps:spPr bwMode="auto">
                          <a:xfrm>
                            <a:off x="1762839" y="4103605"/>
                            <a:ext cx="1462436" cy="226075"/>
                          </a:xfrm>
                          <a:prstGeom prst="rect">
                            <a:avLst/>
                          </a:prstGeom>
                          <a:solidFill>
                            <a:sysClr val="window" lastClr="FFFFFF"/>
                          </a:solidFill>
                          <a:ln w="9525">
                            <a:noFill/>
                            <a:miter lim="800000"/>
                            <a:headEnd/>
                            <a:tailEnd/>
                          </a:ln>
                        </wps:spPr>
                        <wps:txbx>
                          <w:txbxContent>
                            <w:p w14:paraId="47BD0D85"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wps:txbx>
                        <wps:bodyPr rot="0" vert="horz" wrap="square" lIns="91440" tIns="45720" rIns="91440" bIns="45720" anchor="t" anchorCtr="0">
                          <a:spAutoFit/>
                        </wps:bodyPr>
                      </wps:wsp>
                      <wps:wsp>
                        <wps:cNvPr id="55" name="Straight Arrow Connector 55"/>
                        <wps:cNvCnPr/>
                        <wps:spPr>
                          <a:xfrm>
                            <a:off x="2465222" y="358445"/>
                            <a:ext cx="0" cy="387677"/>
                          </a:xfrm>
                          <a:prstGeom prst="straightConnector1">
                            <a:avLst/>
                          </a:prstGeom>
                          <a:noFill/>
                          <a:ln w="9525" cap="flat" cmpd="sng" algn="ctr">
                            <a:solidFill>
                              <a:sysClr val="windowText" lastClr="000000"/>
                            </a:solidFill>
                            <a:prstDash val="solid"/>
                            <a:tailEnd type="arrow"/>
                          </a:ln>
                          <a:effectLst/>
                        </wps:spPr>
                        <wps:bodyPr/>
                      </wps:wsp>
                      <wps:wsp>
                        <wps:cNvPr id="56" name="Straight Arrow Connector 56"/>
                        <wps:cNvCnPr/>
                        <wps:spPr>
                          <a:xfrm>
                            <a:off x="2457907" y="1345997"/>
                            <a:ext cx="0" cy="585139"/>
                          </a:xfrm>
                          <a:prstGeom prst="straightConnector1">
                            <a:avLst/>
                          </a:prstGeom>
                          <a:noFill/>
                          <a:ln w="9525" cap="flat" cmpd="sng" algn="ctr">
                            <a:solidFill>
                              <a:sysClr val="windowText" lastClr="000000"/>
                            </a:solidFill>
                            <a:prstDash val="solid"/>
                            <a:tailEnd type="arrow"/>
                          </a:ln>
                          <a:effectLst/>
                        </wps:spPr>
                        <wps:bodyPr/>
                      </wps:wsp>
                      <wps:wsp>
                        <wps:cNvPr id="57" name="Straight Arrow Connector 57"/>
                        <wps:cNvCnPr/>
                        <wps:spPr>
                          <a:xfrm>
                            <a:off x="2450592" y="3152851"/>
                            <a:ext cx="0" cy="519088"/>
                          </a:xfrm>
                          <a:prstGeom prst="straightConnector1">
                            <a:avLst/>
                          </a:prstGeom>
                          <a:noFill/>
                          <a:ln w="9525" cap="flat" cmpd="sng" algn="ctr">
                            <a:solidFill>
                              <a:sysClr val="windowText" lastClr="000000"/>
                            </a:solidFill>
                            <a:prstDash val="solid"/>
                            <a:tailEnd type="arrow"/>
                          </a:ln>
                          <a:effectLst/>
                        </wps:spPr>
                        <wps:bodyPr/>
                      </wps:wsp>
                      <wps:wsp>
                        <wps:cNvPr id="58" name="Straight Arrow Connector 58"/>
                        <wps:cNvCnPr/>
                        <wps:spPr>
                          <a:xfrm>
                            <a:off x="2450592" y="4784141"/>
                            <a:ext cx="0" cy="299517"/>
                          </a:xfrm>
                          <a:prstGeom prst="straightConnector1">
                            <a:avLst/>
                          </a:prstGeom>
                          <a:noFill/>
                          <a:ln w="9525" cap="flat" cmpd="sng" algn="ctr">
                            <a:solidFill>
                              <a:sysClr val="windowText" lastClr="000000"/>
                            </a:solidFill>
                            <a:prstDash val="solid"/>
                            <a:tailEnd type="arrow"/>
                          </a:ln>
                          <a:effectLst/>
                        </wps:spPr>
                        <wps:bodyPr/>
                      </wps:wsp>
                      <wps:wsp>
                        <wps:cNvPr id="59" name="Diamond 59"/>
                        <wps:cNvSpPr/>
                        <wps:spPr>
                          <a:xfrm>
                            <a:off x="2362810" y="1528877"/>
                            <a:ext cx="197510" cy="131674"/>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Elbow Connector 60"/>
                        <wps:cNvCnPr/>
                        <wps:spPr>
                          <a:xfrm flipH="1">
                            <a:off x="1455725" y="504749"/>
                            <a:ext cx="1009664" cy="570586"/>
                          </a:xfrm>
                          <a:prstGeom prst="bentConnector3">
                            <a:avLst>
                              <a:gd name="adj1" fmla="val 78255"/>
                            </a:avLst>
                          </a:prstGeom>
                          <a:noFill/>
                          <a:ln w="9525" cap="flat" cmpd="sng" algn="ctr">
                            <a:solidFill>
                              <a:sysClr val="windowText" lastClr="000000"/>
                            </a:solidFill>
                            <a:prstDash val="solid"/>
                            <a:tailEnd type="arrow"/>
                          </a:ln>
                          <a:effectLst/>
                        </wps:spPr>
                        <wps:bodyPr/>
                      </wps:wsp>
                      <wps:wsp>
                        <wps:cNvPr id="61" name="Straight Arrow Connector 61"/>
                        <wps:cNvCnPr/>
                        <wps:spPr>
                          <a:xfrm>
                            <a:off x="1455725" y="1594714"/>
                            <a:ext cx="907110" cy="1"/>
                          </a:xfrm>
                          <a:prstGeom prst="straightConnector1">
                            <a:avLst/>
                          </a:prstGeom>
                          <a:noFill/>
                          <a:ln w="9525" cap="flat" cmpd="sng" algn="ctr">
                            <a:solidFill>
                              <a:sysClr val="windowText" lastClr="000000"/>
                            </a:solidFill>
                            <a:prstDash val="solid"/>
                            <a:tailEnd type="arrow"/>
                          </a:ln>
                          <a:effectLst/>
                        </wps:spPr>
                        <wps:bodyPr/>
                      </wps:wsp>
                      <wps:wsp>
                        <wps:cNvPr id="62" name="Straight Arrow Connector 62"/>
                        <wps:cNvCnPr/>
                        <wps:spPr>
                          <a:xfrm flipH="1">
                            <a:off x="1463040" y="2560320"/>
                            <a:ext cx="307198" cy="0"/>
                          </a:xfrm>
                          <a:prstGeom prst="straightConnector1">
                            <a:avLst/>
                          </a:prstGeom>
                          <a:noFill/>
                          <a:ln w="9525" cap="flat" cmpd="sng" algn="ctr">
                            <a:solidFill>
                              <a:sysClr val="windowText" lastClr="000000"/>
                            </a:solidFill>
                            <a:prstDash val="solid"/>
                            <a:tailEnd type="arrow"/>
                          </a:ln>
                          <a:effectLst/>
                        </wps:spPr>
                        <wps:bodyPr/>
                      </wps:wsp>
                      <wpg:grpSp>
                        <wpg:cNvPr id="63" name="Group 63"/>
                        <wpg:cNvGrpSpPr/>
                        <wpg:grpSpPr>
                          <a:xfrm>
                            <a:off x="643738" y="4169664"/>
                            <a:ext cx="1309420" cy="203835"/>
                            <a:chOff x="0" y="0"/>
                            <a:chExt cx="1309420" cy="203835"/>
                          </a:xfrm>
                        </wpg:grpSpPr>
                        <wps:wsp>
                          <wps:cNvPr id="256" name="Straight Arrow Connector 256"/>
                          <wps:cNvCnPr/>
                          <wps:spPr>
                            <a:xfrm>
                              <a:off x="0" y="0"/>
                              <a:ext cx="0" cy="203835"/>
                            </a:xfrm>
                            <a:prstGeom prst="straightConnector1">
                              <a:avLst/>
                            </a:prstGeom>
                            <a:noFill/>
                            <a:ln w="9525" cap="flat" cmpd="sng" algn="ctr">
                              <a:solidFill>
                                <a:sysClr val="windowText" lastClr="000000"/>
                              </a:solidFill>
                              <a:prstDash val="solid"/>
                              <a:tailEnd type="arrow"/>
                            </a:ln>
                            <a:effectLst/>
                          </wps:spPr>
                          <wps:bodyPr/>
                        </wps:wsp>
                        <wps:wsp>
                          <wps:cNvPr id="257" name="Straight Connector 257"/>
                          <wps:cNvCnPr/>
                          <wps:spPr>
                            <a:xfrm>
                              <a:off x="0" y="0"/>
                              <a:ext cx="1309420" cy="0"/>
                            </a:xfrm>
                            <a:prstGeom prst="line">
                              <a:avLst/>
                            </a:prstGeom>
                            <a:noFill/>
                            <a:ln w="9525" cap="flat" cmpd="sng" algn="ctr">
                              <a:solidFill>
                                <a:sysClr val="windowText" lastClr="000000"/>
                              </a:solidFill>
                              <a:prstDash val="solid"/>
                            </a:ln>
                            <a:effectLst/>
                          </wps:spPr>
                          <wps:bodyPr/>
                        </wps:wsp>
                      </wpg:grpSp>
                      <wps:wsp>
                        <wps:cNvPr id="258" name="Elbow Connector 258"/>
                        <wps:cNvCnPr/>
                        <wps:spPr>
                          <a:xfrm flipH="1">
                            <a:off x="1455725" y="5427879"/>
                            <a:ext cx="1009840" cy="659399"/>
                          </a:xfrm>
                          <a:prstGeom prst="bentConnector3">
                            <a:avLst>
                              <a:gd name="adj1" fmla="val 8"/>
                            </a:avLst>
                          </a:prstGeom>
                          <a:noFill/>
                          <a:ln w="9525" cap="flat" cmpd="sng" algn="ctr">
                            <a:solidFill>
                              <a:sysClr val="windowText" lastClr="000000"/>
                            </a:solidFill>
                            <a:prstDash val="solid"/>
                            <a:tailEnd type="arrow"/>
                          </a:ln>
                          <a:effectLst/>
                        </wps:spPr>
                        <wps:bodyPr/>
                      </wps:wsp>
                      <wps:wsp>
                        <wps:cNvPr id="259" name="Diamond 259"/>
                        <wps:cNvSpPr/>
                        <wps:spPr>
                          <a:xfrm>
                            <a:off x="2289658" y="5939943"/>
                            <a:ext cx="343814" cy="292608"/>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Text Box 2"/>
                        <wps:cNvSpPr txBox="1">
                          <a:spLocks noChangeArrowheads="1"/>
                        </wps:cNvSpPr>
                        <wps:spPr bwMode="auto">
                          <a:xfrm>
                            <a:off x="4388802" y="5332492"/>
                            <a:ext cx="1462436" cy="177176"/>
                          </a:xfrm>
                          <a:prstGeom prst="rect">
                            <a:avLst/>
                          </a:prstGeom>
                          <a:solidFill>
                            <a:sysClr val="window" lastClr="FFFFFF"/>
                          </a:solidFill>
                          <a:ln w="9525">
                            <a:noFill/>
                            <a:miter lim="800000"/>
                            <a:headEnd/>
                            <a:tailEnd/>
                          </a:ln>
                        </wps:spPr>
                        <wps:txbx>
                          <w:txbxContent>
                            <w:p w14:paraId="5F2A8D90" w14:textId="77777777" w:rsidR="00D33E49" w:rsidRPr="005C0214" w:rsidRDefault="00D33E49" w:rsidP="00E30BCC">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wps:txbx>
                        <wps:bodyPr rot="0" vert="horz" wrap="square" lIns="91440" tIns="45720" rIns="91440" bIns="45720" anchor="t" anchorCtr="0">
                          <a:spAutoFit/>
                        </wps:bodyPr>
                      </wps:wsp>
                      <wps:wsp>
                        <wps:cNvPr id="262" name="Elbow Connector 262"/>
                        <wps:cNvCnPr/>
                        <wps:spPr>
                          <a:xfrm>
                            <a:off x="2560320" y="1594714"/>
                            <a:ext cx="1148459" cy="255905"/>
                          </a:xfrm>
                          <a:prstGeom prst="bentConnector3">
                            <a:avLst/>
                          </a:prstGeom>
                          <a:noFill/>
                          <a:ln w="9525" cap="flat" cmpd="sng" algn="ctr">
                            <a:solidFill>
                              <a:sysClr val="windowText" lastClr="000000"/>
                            </a:solidFill>
                            <a:prstDash val="solid"/>
                            <a:tailEnd type="arrow"/>
                          </a:ln>
                          <a:effectLst/>
                        </wps:spPr>
                        <wps:bodyPr/>
                      </wps:wsp>
                      <wps:wsp>
                        <wps:cNvPr id="263" name="Elbow Connector 263"/>
                        <wps:cNvCnPr/>
                        <wps:spPr>
                          <a:xfrm flipV="1">
                            <a:off x="2457907" y="2165299"/>
                            <a:ext cx="1250493" cy="1177748"/>
                          </a:xfrm>
                          <a:prstGeom prst="bentConnector3">
                            <a:avLst>
                              <a:gd name="adj1" fmla="val 73392"/>
                            </a:avLst>
                          </a:prstGeom>
                          <a:noFill/>
                          <a:ln w="9525" cap="flat" cmpd="sng" algn="ctr">
                            <a:solidFill>
                              <a:sysClr val="windowText" lastClr="000000"/>
                            </a:solidFill>
                            <a:prstDash val="solid"/>
                            <a:tailEnd type="arrow"/>
                          </a:ln>
                          <a:effectLst/>
                        </wps:spPr>
                        <wps:bodyPr/>
                      </wps:wsp>
                      <wps:wsp>
                        <wps:cNvPr id="264" name="Straight Arrow Connector 264"/>
                        <wps:cNvCnPr/>
                        <wps:spPr>
                          <a:xfrm>
                            <a:off x="4447642" y="2604211"/>
                            <a:ext cx="0" cy="253783"/>
                          </a:xfrm>
                          <a:prstGeom prst="straightConnector1">
                            <a:avLst/>
                          </a:prstGeom>
                          <a:noFill/>
                          <a:ln w="9525" cap="flat" cmpd="sng" algn="ctr">
                            <a:solidFill>
                              <a:sysClr val="windowText" lastClr="000000"/>
                            </a:solidFill>
                            <a:prstDash val="solid"/>
                            <a:tailEnd type="arrow"/>
                          </a:ln>
                          <a:effectLst/>
                        </wps:spPr>
                        <wps:bodyPr/>
                      </wps:wsp>
                      <wps:wsp>
                        <wps:cNvPr id="265" name="Straight Arrow Connector 265"/>
                        <wps:cNvCnPr/>
                        <wps:spPr>
                          <a:xfrm>
                            <a:off x="4447642" y="3957523"/>
                            <a:ext cx="0" cy="254271"/>
                          </a:xfrm>
                          <a:prstGeom prst="straightConnector1">
                            <a:avLst/>
                          </a:prstGeom>
                          <a:noFill/>
                          <a:ln w="9525" cap="flat" cmpd="sng" algn="ctr">
                            <a:solidFill>
                              <a:sysClr val="windowText" lastClr="000000"/>
                            </a:solidFill>
                            <a:prstDash val="solid"/>
                            <a:tailEnd type="arrow"/>
                          </a:ln>
                          <a:effectLst/>
                        </wps:spPr>
                        <wps:bodyPr/>
                      </wps:wsp>
                      <wps:wsp>
                        <wps:cNvPr id="266" name="Straight Arrow Connector 266"/>
                        <wps:cNvCnPr/>
                        <wps:spPr>
                          <a:xfrm>
                            <a:off x="4447642" y="4689043"/>
                            <a:ext cx="0" cy="189879"/>
                          </a:xfrm>
                          <a:prstGeom prst="straightConnector1">
                            <a:avLst/>
                          </a:prstGeom>
                          <a:noFill/>
                          <a:ln w="9525" cap="flat" cmpd="sng" algn="ctr">
                            <a:solidFill>
                              <a:sysClr val="windowText" lastClr="000000"/>
                            </a:solidFill>
                            <a:prstDash val="solid"/>
                            <a:tailEnd type="arrow"/>
                          </a:ln>
                          <a:effectLst/>
                        </wps:spPr>
                        <wps:bodyPr/>
                      </wps:wsp>
                      <wps:wsp>
                        <wps:cNvPr id="267" name="Straight Arrow Connector 267"/>
                        <wps:cNvCnPr/>
                        <wps:spPr>
                          <a:xfrm>
                            <a:off x="4915814" y="5230368"/>
                            <a:ext cx="0" cy="147959"/>
                          </a:xfrm>
                          <a:prstGeom prst="straightConnector1">
                            <a:avLst/>
                          </a:prstGeom>
                          <a:noFill/>
                          <a:ln w="9525" cap="flat" cmpd="sng" algn="ctr">
                            <a:solidFill>
                              <a:sysClr val="windowText" lastClr="000000"/>
                            </a:solidFill>
                            <a:prstDash val="solid"/>
                            <a:tailEnd type="arrow"/>
                          </a:ln>
                          <a:effectLst/>
                        </wps:spPr>
                        <wps:bodyPr/>
                      </wps:wsp>
                      <wpg:grpSp>
                        <wpg:cNvPr id="268" name="Group 268"/>
                        <wpg:cNvGrpSpPr/>
                        <wpg:grpSpPr>
                          <a:xfrm>
                            <a:off x="4140403" y="5405933"/>
                            <a:ext cx="380340" cy="152798"/>
                            <a:chOff x="0" y="0"/>
                            <a:chExt cx="1309420" cy="152798"/>
                          </a:xfrm>
                        </wpg:grpSpPr>
                        <wps:wsp>
                          <wps:cNvPr id="269" name="Straight Arrow Connector 269"/>
                          <wps:cNvCnPr/>
                          <wps:spPr>
                            <a:xfrm>
                              <a:off x="0" y="0"/>
                              <a:ext cx="0" cy="152798"/>
                            </a:xfrm>
                            <a:prstGeom prst="straightConnector1">
                              <a:avLst/>
                            </a:prstGeom>
                            <a:noFill/>
                            <a:ln w="9525" cap="flat" cmpd="sng" algn="ctr">
                              <a:solidFill>
                                <a:sysClr val="windowText" lastClr="000000"/>
                              </a:solidFill>
                              <a:prstDash val="solid"/>
                              <a:tailEnd type="arrow"/>
                            </a:ln>
                            <a:effectLst/>
                          </wps:spPr>
                          <wps:bodyPr/>
                        </wps:wsp>
                        <wps:wsp>
                          <wps:cNvPr id="270" name="Straight Connector 270"/>
                          <wps:cNvCnPr/>
                          <wps:spPr>
                            <a:xfrm>
                              <a:off x="0" y="0"/>
                              <a:ext cx="1309420" cy="0"/>
                            </a:xfrm>
                            <a:prstGeom prst="line">
                              <a:avLst/>
                            </a:prstGeom>
                            <a:noFill/>
                            <a:ln w="9525" cap="flat" cmpd="sng" algn="ctr">
                              <a:solidFill>
                                <a:sysClr val="windowText" lastClr="000000"/>
                              </a:solidFill>
                              <a:prstDash val="solid"/>
                            </a:ln>
                            <a:effectLst/>
                          </wps:spPr>
                          <wps:bodyPr/>
                        </wps:wsp>
                      </wpg:grpSp>
                      <wpg:grpSp>
                        <wpg:cNvPr id="271" name="Group 271"/>
                        <wpg:cNvGrpSpPr/>
                        <wpg:grpSpPr>
                          <a:xfrm flipH="1">
                            <a:off x="5727802" y="5413248"/>
                            <a:ext cx="351129" cy="145085"/>
                            <a:chOff x="0" y="0"/>
                            <a:chExt cx="1309420" cy="145085"/>
                          </a:xfrm>
                        </wpg:grpSpPr>
                        <wps:wsp>
                          <wps:cNvPr id="272" name="Straight Arrow Connector 272"/>
                          <wps:cNvCnPr/>
                          <wps:spPr>
                            <a:xfrm flipH="1">
                              <a:off x="2271" y="0"/>
                              <a:ext cx="0" cy="145085"/>
                            </a:xfrm>
                            <a:prstGeom prst="straightConnector1">
                              <a:avLst/>
                            </a:prstGeom>
                            <a:noFill/>
                            <a:ln w="9525" cap="flat" cmpd="sng" algn="ctr">
                              <a:solidFill>
                                <a:sysClr val="windowText" lastClr="000000"/>
                              </a:solidFill>
                              <a:prstDash val="solid"/>
                              <a:tailEnd type="arrow"/>
                            </a:ln>
                            <a:effectLst/>
                          </wps:spPr>
                          <wps:bodyPr/>
                        </wps:wsp>
                        <wps:wsp>
                          <wps:cNvPr id="273" name="Straight Connector 273"/>
                          <wps:cNvCnPr/>
                          <wps:spPr>
                            <a:xfrm>
                              <a:off x="0" y="0"/>
                              <a:ext cx="1309420" cy="0"/>
                            </a:xfrm>
                            <a:prstGeom prst="line">
                              <a:avLst/>
                            </a:prstGeom>
                            <a:noFill/>
                            <a:ln w="9525" cap="flat" cmpd="sng" algn="ctr">
                              <a:solidFill>
                                <a:sysClr val="windowText" lastClr="000000"/>
                              </a:solidFill>
                              <a:prstDash val="solid"/>
                            </a:ln>
                            <a:effectLst/>
                          </wps:spPr>
                          <wps:bodyPr/>
                        </wps:wsp>
                      </wpg:grpSp>
                    </wpg:wgp>
                  </a:graphicData>
                </a:graphic>
              </wp:anchor>
            </w:drawing>
          </mc:Choice>
          <mc:Fallback>
            <w:pict>
              <v:group w14:anchorId="5F387AB2" id="Group 25" o:spid="_x0000_s1079" style="position:absolute;margin-left:-30.75pt;margin-top:22.3pt;width:542.55pt;height:625.4pt;z-index:251663360" coordsize="68905,7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">
                <v:shape id="_x0000_s1080" type="#_x0000_t202" style="position:absolute;left:37352;top:11287;width:14631;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" fillcolor="#ebf1de">
                  <v:textbox style="mso-fit-shape-to-text:t">
                    <w:txbxContent>
                      <w:p w14:paraId="29908E7E" w14:textId="61A695A6"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any member except mover &amp; seconder of the motion</w:t>
                        </w:r>
                      </w:p>
                      <w:p w14:paraId="29B74CE5"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780DADDA" w14:textId="4EC7F658" w:rsidR="00D33E49" w:rsidRPr="005C0214" w:rsidRDefault="00D33E49" w:rsidP="00E30BCC">
                        <w:pPr>
                          <w:spacing w:before="0" w:after="0" w:line="276" w:lineRule="auto"/>
                          <w:rPr>
                            <w:rFonts w:asciiTheme="minorHAnsi" w:hAnsiTheme="minorHAnsi"/>
                            <w:b/>
                            <w:sz w:val="14"/>
                            <w:szCs w:val="14"/>
                          </w:rPr>
                        </w:pPr>
                      </w:p>
                      <w:p w14:paraId="3FD37B08" w14:textId="68425D2A" w:rsidR="00D33E49" w:rsidRPr="005C0214" w:rsidRDefault="00D33E49" w:rsidP="00E30BCC">
                        <w:pPr>
                          <w:spacing w:before="0" w:after="0" w:line="276" w:lineRule="auto"/>
                          <w:jc w:val="center"/>
                          <w:rPr>
                            <w:rFonts w:asciiTheme="minorHAnsi" w:hAnsiTheme="minorHAnsi"/>
                            <w:sz w:val="14"/>
                            <w:szCs w:val="14"/>
                          </w:rPr>
                        </w:pPr>
                        <w:r>
                          <w:rPr>
                            <w:rFonts w:asciiTheme="minorHAnsi" w:hAnsiTheme="minorHAnsi"/>
                            <w:b/>
                            <w:sz w:val="14"/>
                            <w:szCs w:val="14"/>
                          </w:rPr>
                          <w:t xml:space="preserve">NB </w:t>
                        </w:r>
                        <w:r w:rsidRPr="005C0214">
                          <w:rPr>
                            <w:rFonts w:asciiTheme="minorHAnsi" w:hAnsiTheme="minorHAnsi"/>
                            <w:sz w:val="14"/>
                            <w:szCs w:val="14"/>
                          </w:rPr>
                          <w:t xml:space="preserve">Movers of the original motion may speak </w:t>
                        </w:r>
                        <w:r>
                          <w:rPr>
                            <w:rFonts w:asciiTheme="minorHAnsi" w:hAnsiTheme="minorHAnsi"/>
                            <w:sz w:val="14"/>
                            <w:szCs w:val="14"/>
                          </w:rPr>
                          <w:t>to any</w:t>
                        </w:r>
                        <w:r w:rsidRPr="005C0214">
                          <w:rPr>
                            <w:rFonts w:asciiTheme="minorHAnsi" w:hAnsiTheme="minorHAnsi"/>
                            <w:sz w:val="14"/>
                            <w:szCs w:val="14"/>
                          </w:rPr>
                          <w:t xml:space="preserve"> amendment.</w:t>
                        </w:r>
                      </w:p>
                    </w:txbxContent>
                  </v:textbox>
                </v:shape>
                <v:shape id="_x0000_s1081" type="#_x0000_t202" style="position:absolute;left:54274;top:31526;width:14631;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" fillcolor="#ebf1de">
                  <v:textbox style="mso-fit-shape-to-text:t">
                    <w:txbxContent>
                      <w:p w14:paraId="0964DA5F" w14:textId="54FD143C"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 xml:space="preserve">Amendment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v:textbox>
                </v:shape>
                <v:shape id="_x0000_s1082" type="#_x0000_t202" style="position:absolute;left:52373;top:75849;width:14630;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" fillcolor="#ebf1de">
                  <v:textbox style="mso-fit-shape-to-text:t">
                    <w:txbxContent>
                      <w:p w14:paraId="7017E740"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v:textbox>
                </v:shape>
                <v:shape id="_x0000_s1083" type="#_x0000_t202" style="position:absolute;left:52373;top:69893;width:14630;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" fillcolor="#ebf1de">
                  <v:textbox style="mso-fit-shape-to-text:t">
                    <w:txbxContent>
                      <w:p w14:paraId="4BB688C9" w14:textId="77777777" w:rsidR="00D33E49" w:rsidRPr="00DA1574" w:rsidRDefault="00D33E49" w:rsidP="00E30BCC">
                        <w:pPr>
                          <w:spacing w:after="0"/>
                          <w:jc w:val="center"/>
                          <w:rPr>
                            <w:sz w:val="14"/>
                            <w:szCs w:val="14"/>
                          </w:rPr>
                        </w:pPr>
                        <w:r w:rsidRPr="00DA1574">
                          <w:rPr>
                            <w:b/>
                            <w:sz w:val="14"/>
                            <w:szCs w:val="14"/>
                          </w:rPr>
                          <w:t>If CARRIED, amendment become substantive motion</w:t>
                        </w:r>
                      </w:p>
                    </w:txbxContent>
                  </v:textbox>
                </v:shape>
                <v:shape id="_x0000_s1084" type="#_x0000_t202" style="position:absolute;left:52364;top:59194;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" fillcolor="#ebf1de">
                  <v:textbox style="mso-fit-shape-to-text:t">
                    <w:txbxContent>
                      <w:p w14:paraId="0A46A796" w14:textId="2FDB7DDA"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w:t>
                        </w:r>
                        <w:r>
                          <w:rPr>
                            <w:rFonts w:asciiTheme="minorHAnsi" w:hAnsiTheme="minorHAnsi"/>
                            <w:b/>
                            <w:sz w:val="14"/>
                            <w:szCs w:val="14"/>
                          </w:rPr>
                          <w:t xml:space="preserve"> any member except mover&amp; seconder of the lost amendment. </w:t>
                        </w:r>
                      </w:p>
                      <w:p w14:paraId="5397CEDA"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85" type="#_x0000_t202" style="position:absolute;left:52373;top:55589;width:1463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" fillcolor="#ebf1de">
                  <v:textbox style="mso-fit-shape-to-text:t">
                    <w:txbxContent>
                      <w:p w14:paraId="2523285B"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v:textbox>
                </v:shape>
                <v:shape id="_x0000_s1086" type="#_x0000_t202" style="position:absolute;left:34525;top:75925;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" fillcolor="#ebf1de">
                  <v:textbox style="mso-fit-shape-to-text:t">
                    <w:txbxContent>
                      <w:p w14:paraId="53C6BD5B"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v:textbox>
                </v:shape>
                <v:shape id="_x0000_s1087" type="#_x0000_t202" style="position:absolute;left:34525;top:65759;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" fillcolor="#ebf1de">
                  <v:textbox style="mso-fit-shape-to-text:t">
                    <w:txbxContent>
                      <w:p w14:paraId="6548600B"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24997F62"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88" type="#_x0000_t202" style="position:absolute;left:34525;top:59322;width:14624;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" fillcolor="#ebf1de">
                  <v:textbox style="mso-fit-shape-to-text:t">
                    <w:txbxContent>
                      <w:p w14:paraId="5677EDDE"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v:textbox>
                </v:shape>
                <v:shape id="_x0000_s1089" type="#_x0000_t202" style="position:absolute;left:34525;top:55592;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" fillcolor="#ebf1de">
                  <v:textbox style="mso-fit-shape-to-text:t">
                    <w:txbxContent>
                      <w:p w14:paraId="135CD4C2"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v:textbox>
                </v:shape>
                <v:shape id="_x0000_s1090" type="#_x0000_t202" style="position:absolute;left:37231;top:48789;width:14631;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" fillcolor="#ebf1de">
                  <v:textbox style="mso-fit-shape-to-text:t">
                    <w:txbxContent>
                      <w:p w14:paraId="17F9452C"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v:textbox>
                </v:shape>
                <v:shape id="_x0000_s1091" type="#_x0000_t202" style="position:absolute;left:37231;top:42133;width:14631;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" fillcolor="#ebf1de">
                  <v:textbox style="mso-fit-shape-to-text:t">
                    <w:txbxContent>
                      <w:p w14:paraId="278E42A4" w14:textId="77777777" w:rsidR="00D33E49" w:rsidRPr="005C0214" w:rsidRDefault="00D33E49" w:rsidP="00E30BCC">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179F481A" w14:textId="77777777" w:rsidR="00D33E49" w:rsidRPr="005C0214" w:rsidRDefault="00D33E49" w:rsidP="00E30BCC">
                        <w:pPr>
                          <w:spacing w:before="0" w:after="0" w:line="276" w:lineRule="auto"/>
                          <w:jc w:val="center"/>
                          <w:rPr>
                            <w:rFonts w:ascii="Calibri" w:hAnsi="Calibri"/>
                            <w:sz w:val="14"/>
                            <w:szCs w:val="14"/>
                          </w:rPr>
                        </w:pPr>
                        <w:r w:rsidRPr="005C0214">
                          <w:rPr>
                            <w:rFonts w:ascii="Calibri" w:hAnsi="Calibri"/>
                            <w:b/>
                            <w:sz w:val="14"/>
                            <w:szCs w:val="14"/>
                          </w:rPr>
                          <w:t>(Foreshadowed)</w:t>
                        </w:r>
                      </w:p>
                    </w:txbxContent>
                  </v:textbox>
                </v:shape>
                <v:shape id="_x0000_s1092" type="#_x0000_t202" style="position:absolute;left:37231;top:28600;width:14631;height:10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" fillcolor="#ebf1de">
                  <v:textbox style="mso-fit-shape-to-text:t">
                    <w:txbxContent>
                      <w:p w14:paraId="4232D897"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33ABE3EF"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645421D0"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v:textbox>
                </v:shape>
                <v:shape id="_x0000_s1093" type="#_x0000_t202" style="position:absolute;left:17701;width:1456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" fillcolor="#dce6f2">
                  <v:textbox style="mso-fit-shape-to-text:t">
                    <w:txbxContent>
                      <w:p w14:paraId="05205123"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43D55453"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094" type="#_x0000_t202" style="position:absolute;left:73;top:8777;width:1448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" fillcolor="#dce6f2">
                  <v:textbox style="mso-fit-shape-to-text:t">
                    <w:txbxContent>
                      <w:p w14:paraId="24507D34" w14:textId="77777777" w:rsidR="00D33E49" w:rsidRPr="005C0214" w:rsidRDefault="00D33E49" w:rsidP="00E30BCC">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v:textbox>
                </v:shape>
                <v:shape id="Text Box 45" o:spid="_x0000_s1095" type="#_x0000_t202" style="position:absolute;left:17701;top:7387;width:14555;height: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" fillcolor="#dce6f2">
                  <v:textbox style="mso-fit-shape-to-text:t">
                    <w:txbxContent>
                      <w:p w14:paraId="3059C033"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7E2F2BEE"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v:textbox>
                </v:shape>
                <v:shape id="_x0000_s1096" type="#_x0000_t202" style="position:absolute;left:73;top:57640;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" fillcolor="#dce6f2">
                  <v:textbox style="mso-fit-shape-to-text:t">
                    <w:txbxContent>
                      <w:p w14:paraId="30702994"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v:textbox>
                </v:shape>
                <v:shape id="_x0000_s1097" type="#_x0000_t202" style="position:absolute;top:43669;width:1456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" fillcolor="#dce6f2">
                  <v:textbox style="mso-fit-shape-to-text:t">
                    <w:txbxContent>
                      <w:p w14:paraId="1331F68A"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7ECBD8EE"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v:textbox>
                </v:shape>
                <v:shape id="_x0000_s1098" type="#_x0000_t202" style="position:absolute;left:17628;top:50764;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" fillcolor="#dce6f2">
                  <v:textbox style="mso-fit-shape-to-text:t">
                    <w:txbxContent>
                      <w:p w14:paraId="6A9FF966"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v:textbox>
                </v:shape>
                <v:shape id="_x0000_s1099" type="#_x0000_t202" style="position:absolute;left:17628;top:43435;width:14624;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" fillcolor="#dce6f2">
                  <v:textbox style="mso-fit-shape-to-text:t">
                    <w:txbxContent>
                      <w:p w14:paraId="40A2BBA6" w14:textId="1277E14D"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w:t>
                        </w:r>
                        <w:r>
                          <w:rPr>
                            <w:rFonts w:asciiTheme="minorHAnsi" w:hAnsiTheme="minorHAnsi"/>
                            <w:b/>
                            <w:sz w:val="14"/>
                            <w:szCs w:val="14"/>
                          </w:rPr>
                          <w:t>D</w:t>
                        </w:r>
                      </w:p>
                      <w:p w14:paraId="3E05A8B2" w14:textId="77777777" w:rsidR="00D33E49" w:rsidRPr="00DA1574" w:rsidRDefault="00D33E49" w:rsidP="00E30BCC">
                        <w:pPr>
                          <w:spacing w:after="0"/>
                          <w:jc w:val="center"/>
                          <w:rPr>
                            <w:sz w:val="14"/>
                            <w:szCs w:val="14"/>
                          </w:rPr>
                        </w:pPr>
                      </w:p>
                    </w:txbxContent>
                  </v:textbox>
                </v:shape>
                <v:shape id="_x0000_s1100" type="#_x0000_t202" style="position:absolute;left:17628;top:36647;width:1462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" fillcolor="#dce6f2">
                  <v:textbox style="mso-fit-shape-to-text:t">
                    <w:txbxContent>
                      <w:p w14:paraId="0C1B3096"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0A23902F"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101" type="#_x0000_t202" style="position:absolute;left:17701;top:19237;width:14555;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" fillcolor="#dce6f2">
                  <v:textbox style="mso-fit-shape-to-text:t">
                    <w:txbxContent>
                      <w:p w14:paraId="08D790B7" w14:textId="77777777" w:rsidR="00D33E49" w:rsidRPr="005C0214" w:rsidRDefault="00D33E49" w:rsidP="00E30BCC">
                        <w:pPr>
                          <w:spacing w:before="0" w:after="0" w:line="276" w:lineRule="auto"/>
                          <w:jc w:val="center"/>
                          <w:rPr>
                            <w:rFonts w:ascii="Calibri" w:hAnsi="Calibri"/>
                            <w:b/>
                            <w:sz w:val="14"/>
                            <w:szCs w:val="14"/>
                          </w:rPr>
                        </w:pPr>
                        <w:r w:rsidRPr="005C0214">
                          <w:rPr>
                            <w:rFonts w:ascii="Calibri" w:hAnsi="Calibri"/>
                            <w:b/>
                            <w:sz w:val="14"/>
                            <w:szCs w:val="14"/>
                          </w:rPr>
                          <w:t>Motion debated</w:t>
                        </w:r>
                      </w:p>
                      <w:p w14:paraId="50D76C22" w14:textId="77777777" w:rsidR="00D33E49" w:rsidRPr="005C0214" w:rsidRDefault="00D33E49" w:rsidP="00E30BCC">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v:textbox>
                </v:shape>
                <v:shape id="_x0000_s1102" type="#_x0000_t202" style="position:absolute;left:73;top:23261;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" fillcolor="#dce6f2">
                  <v:textbox style="mso-fit-shape-to-text:t">
                    <w:txbxContent>
                      <w:p w14:paraId="35673CD0" w14:textId="1C0AF6EE"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w:t>
                        </w:r>
                      </w:p>
                      <w:p w14:paraId="5494D931"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v:textbox>
                </v:shape>
                <v:shape id="_x0000_s1103" type="#_x0000_t202" style="position:absolute;top:15214;width:14560;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" fillcolor="#dce6f2">
                  <v:textbox style="mso-fit-shape-to-text:t">
                    <w:txbxContent>
                      <w:p w14:paraId="28BA0660"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03935FC7"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v:textbox>
                </v:shape>
                <v:shape id="_x0000_s1104" type="#_x0000_t202" style="position:absolute;left:17628;top:41036;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" fillcolor="window" stroked="f">
                  <v:textbox style="mso-fit-shape-to-text:t">
                    <w:txbxContent>
                      <w:p w14:paraId="47BD0D85"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v:textbox>
                </v:shape>
                <v:shape id="Straight Arrow Connector 55" o:spid="_x0000_s1105" type="#_x0000_t32" style="position:absolute;left:24652;top:3584;width:0;height:3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" strokecolor="windowText">
                  <v:stroke endarrow="open"/>
                </v:shape>
                <v:shape id="Straight Arrow Connector 56" o:spid="_x0000_s1106" type="#_x0000_t32" style="position:absolute;left:24579;top:13459;width:0;height:5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" strokecolor="windowText">
                  <v:stroke endarrow="open"/>
                </v:shape>
                <v:shape id="Straight Arrow Connector 57" o:spid="_x0000_s1107" type="#_x0000_t32" style="position:absolute;left:24505;top:31528;width:0;height:5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" strokecolor="windowText">
                  <v:stroke endarrow="open"/>
                </v:shape>
                <v:shape id="Straight Arrow Connector 58" o:spid="_x0000_s1108" type="#_x0000_t32" style="position:absolute;left:24505;top:47841;width:0;height:2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" strokecolor="windowText">
                  <v:stroke endarrow="open"/>
                </v:shape>
                <v:shape id="Diamond 59" o:spid="_x0000_s1109" type="#_x0000_t4" style="position:absolute;left:23628;top:15288;width:1975;height:1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" fillcolor="window" strokecolor="windowText" strokeweight=".25pt"/>
                <v:shape id="Elbow Connector 60" o:spid="_x0000_s1110" type="#_x0000_t34" style="position:absolute;left:14557;top:5047;width:10096;height:570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" adj="16903" strokecolor="windowText">
                  <v:stroke endarrow="open"/>
                </v:shape>
                <v:shape id="Straight Arrow Connector 61" o:spid="_x0000_s1111" type="#_x0000_t32" style="position:absolute;left:14557;top:15947;width:90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" strokecolor="windowText">
                  <v:stroke endarrow="open"/>
                </v:shape>
                <v:shape id="Straight Arrow Connector 62" o:spid="_x0000_s1112" type="#_x0000_t32" style="position:absolute;left:14630;top:25603;width:30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" strokecolor="windowText">
                  <v:stroke endarrow="open"/>
                </v:shape>
                <v:group id="Group 63" o:spid="_x0000_s1113" style="position:absolute;left:6437;top:41696;width:13094;height:2038" coordsize="13094,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Straight Arrow Connector 256" o:spid="_x0000_s1114" type="#_x0000_t32" style="position:absolute;width:0;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" strokecolor="windowText">
                    <v:stroke endarrow="open"/>
                  </v:shape>
                  <v:line id="Straight Connector 257" o:spid="_x0000_s1115"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" strokecolor="windowText"/>
                </v:group>
                <v:shape id="Elbow Connector 258" o:spid="_x0000_s1116" type="#_x0000_t34" style="position:absolute;left:14557;top:54278;width:10098;height:659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" adj="2" strokecolor="windowText">
                  <v:stroke endarrow="open"/>
                </v:shape>
                <v:shape id="Diamond 259" o:spid="_x0000_s1117" type="#_x0000_t4" style="position:absolute;left:22896;top:59399;width:3438;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" fillcolor="window" strokecolor="windowText" strokeweight=".25pt"/>
                <v:shape id="_x0000_s1118" type="#_x0000_t202" style="position:absolute;left:43888;top:53324;width:14624;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" fillcolor="window" stroked="f">
                  <v:textbox style="mso-fit-shape-to-text:t">
                    <w:txbxContent>
                      <w:p w14:paraId="5F2A8D90" w14:textId="77777777" w:rsidR="00D33E49" w:rsidRPr="005C0214" w:rsidRDefault="00D33E49" w:rsidP="00E30BCC">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v:textbox>
                </v:shape>
                <v:shape id="Elbow Connector 262" o:spid="_x0000_s1119" type="#_x0000_t34" style="position:absolute;left:25603;top:15947;width:11484;height:25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" strokecolor="windowText">
                  <v:stroke endarrow="open"/>
                </v:shape>
                <v:shape id="Elbow Connector 263" o:spid="_x0000_s1120" type="#_x0000_t34" style="position:absolute;left:24579;top:21652;width:12505;height:117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" adj="15853" strokecolor="windowText">
                  <v:stroke endarrow="open"/>
                </v:shape>
                <v:shape id="Straight Arrow Connector 264" o:spid="_x0000_s1121" type="#_x0000_t32" style="position:absolute;left:44476;top:26042;width:0;height:2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" strokecolor="windowText">
                  <v:stroke endarrow="open"/>
                </v:shape>
                <v:shape id="Straight Arrow Connector 265" o:spid="_x0000_s1122" type="#_x0000_t32" style="position:absolute;left:44476;top:39575;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" strokecolor="windowText">
                  <v:stroke endarrow="open"/>
                </v:shape>
                <v:shape id="Straight Arrow Connector 266" o:spid="_x0000_s1123" type="#_x0000_t32" style="position:absolute;left:44476;top:46890;width:0;height:1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" strokecolor="windowText">
                  <v:stroke endarrow="open"/>
                </v:shape>
                <v:shape id="Straight Arrow Connector 267" o:spid="_x0000_s1124" type="#_x0000_t32" style="position:absolute;left:49158;top:52303;width:0;height:1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" strokecolor="windowText">
                  <v:stroke endarrow="open"/>
                </v:shape>
                <v:group id="Group 268" o:spid="_x0000_s1125" style="position:absolute;left:41404;top:54059;width:3803;height:1528" coordsize="1309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Straight Arrow Connector 269" o:spid="_x0000_s1126" type="#_x0000_t32" style="position:absolute;width:0;height:1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" strokecolor="windowText">
                    <v:stroke endarrow="open"/>
                  </v:shape>
                  <v:line id="Straight Connector 270" o:spid="_x0000_s1127"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" strokecolor="windowText"/>
                </v:group>
                <v:group id="Group 271" o:spid="_x0000_s1128" style="position:absolute;left:57278;top:54132;width:3511;height:1451;flip:x" coordsize="1309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">
                  <v:shape id="Straight Arrow Connector 272" o:spid="_x0000_s1129" type="#_x0000_t32" style="position:absolute;left:22;width:0;height:1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" strokecolor="windowText">
                    <v:stroke endarrow="open"/>
                  </v:shape>
                  <v:line id="Straight Connector 273" o:spid="_x0000_s1130"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" strokecolor="windowText"/>
                </v:group>
              </v:group>
            </w:pict>
          </mc:Fallback>
        </mc:AlternateContent>
      </w:r>
      <w:r w:rsidRPr="00573F56">
        <w:rPr>
          <w:rFonts w:asciiTheme="minorHAnsi" w:hAnsiTheme="minorHAnsi"/>
          <w:b/>
        </w:rPr>
        <w:t>Motions without amendments</w:t>
      </w:r>
      <w:r w:rsidRPr="00573F56">
        <w:rPr>
          <w:rFonts w:asciiTheme="minorHAnsi" w:hAnsiTheme="minorHAnsi"/>
        </w:rPr>
        <w:tab/>
      </w:r>
      <w:r w:rsidRPr="00573F56">
        <w:rPr>
          <w:rFonts w:asciiTheme="minorHAnsi" w:hAnsiTheme="minorHAnsi"/>
          <w:b/>
        </w:rPr>
        <w:t>Motions with amendments</w:t>
      </w:r>
    </w:p>
    <w:p w14:paraId="1D3ED1C5" w14:textId="071D55E9" w:rsidR="00E30BCC" w:rsidRDefault="00E30BCC" w:rsidP="00573F56">
      <w:pPr>
        <w:spacing w:before="0" w:after="200" w:line="276" w:lineRule="auto"/>
        <w:rPr>
          <w:rFonts w:asciiTheme="minorHAnsi" w:hAnsiTheme="minorHAnsi"/>
          <w:lang w:val="en-NZ"/>
        </w:rPr>
      </w:pPr>
    </w:p>
    <w:p w14:paraId="1DA5C2DF" w14:textId="764386FC" w:rsidR="00E30BCC" w:rsidRDefault="00E30BCC" w:rsidP="00573F56">
      <w:pPr>
        <w:spacing w:before="0" w:after="200" w:line="276" w:lineRule="auto"/>
        <w:rPr>
          <w:rFonts w:asciiTheme="minorHAnsi" w:hAnsiTheme="minorHAnsi"/>
          <w:lang w:val="en-NZ"/>
        </w:rPr>
      </w:pPr>
    </w:p>
    <w:p w14:paraId="179E77F9" w14:textId="7CBA27E0" w:rsidR="00E30BCC" w:rsidRDefault="00E30BCC" w:rsidP="00573F56">
      <w:pPr>
        <w:spacing w:before="0" w:after="200" w:line="276" w:lineRule="auto"/>
        <w:rPr>
          <w:rFonts w:asciiTheme="minorHAnsi" w:hAnsiTheme="minorHAnsi"/>
          <w:lang w:val="en-NZ"/>
        </w:rPr>
      </w:pPr>
    </w:p>
    <w:p w14:paraId="0C98C56C" w14:textId="4E520CDA" w:rsidR="00E30BCC" w:rsidRDefault="00E30BCC" w:rsidP="00573F56">
      <w:pPr>
        <w:spacing w:before="0" w:after="200" w:line="276" w:lineRule="auto"/>
        <w:rPr>
          <w:rFonts w:asciiTheme="minorHAnsi" w:hAnsiTheme="minorHAnsi"/>
          <w:lang w:val="en-NZ"/>
        </w:rPr>
      </w:pPr>
    </w:p>
    <w:p w14:paraId="3CC3D3FF" w14:textId="20A9B0DF" w:rsidR="00E30BCC" w:rsidRDefault="00E30BCC" w:rsidP="00573F56">
      <w:pPr>
        <w:spacing w:before="0" w:after="200" w:line="276" w:lineRule="auto"/>
        <w:rPr>
          <w:rFonts w:asciiTheme="minorHAnsi" w:hAnsiTheme="minorHAnsi"/>
          <w:lang w:val="en-NZ"/>
        </w:rPr>
      </w:pPr>
    </w:p>
    <w:p w14:paraId="28F3130F" w14:textId="40731948" w:rsidR="00E30BCC" w:rsidRDefault="00E30BCC" w:rsidP="00573F56">
      <w:pPr>
        <w:spacing w:before="0" w:after="200" w:line="276" w:lineRule="auto"/>
        <w:rPr>
          <w:rFonts w:asciiTheme="minorHAnsi" w:hAnsiTheme="minorHAnsi"/>
          <w:lang w:val="en-NZ"/>
        </w:rPr>
      </w:pPr>
    </w:p>
    <w:p w14:paraId="1A9DAD4F" w14:textId="1A509750" w:rsidR="00E30BCC" w:rsidRDefault="00E30BCC" w:rsidP="00573F56">
      <w:pPr>
        <w:spacing w:before="0" w:after="200" w:line="276" w:lineRule="auto"/>
        <w:rPr>
          <w:rFonts w:asciiTheme="minorHAnsi" w:hAnsiTheme="minorHAnsi"/>
          <w:lang w:val="en-NZ"/>
        </w:rPr>
      </w:pPr>
    </w:p>
    <w:p w14:paraId="20C989E4" w14:textId="4ED6E0D0" w:rsidR="00E30BCC" w:rsidRDefault="00E30BCC" w:rsidP="00573F56">
      <w:pPr>
        <w:spacing w:before="0" w:after="200" w:line="276" w:lineRule="auto"/>
        <w:rPr>
          <w:rFonts w:asciiTheme="minorHAnsi" w:hAnsiTheme="minorHAnsi"/>
          <w:lang w:val="en-NZ"/>
        </w:rPr>
      </w:pPr>
    </w:p>
    <w:p w14:paraId="247B682D" w14:textId="5DB528F2" w:rsidR="00E30BCC" w:rsidRDefault="00E30BCC" w:rsidP="00573F56">
      <w:pPr>
        <w:spacing w:before="0" w:after="200" w:line="276" w:lineRule="auto"/>
        <w:rPr>
          <w:rFonts w:asciiTheme="minorHAnsi" w:hAnsiTheme="minorHAnsi"/>
          <w:lang w:val="en-NZ"/>
        </w:rPr>
      </w:pPr>
    </w:p>
    <w:p w14:paraId="09F0ADD9" w14:textId="70DDA026" w:rsidR="00E30BCC" w:rsidRDefault="00264220" w:rsidP="00573F56">
      <w:pPr>
        <w:spacing w:before="0" w:after="200" w:line="276" w:lineRule="auto"/>
        <w:rPr>
          <w:rFonts w:asciiTheme="minorHAnsi" w:hAnsiTheme="minorHAnsi"/>
          <w:lang w:val="en-NZ"/>
        </w:rPr>
      </w:pPr>
      <w:r>
        <w:rPr>
          <w:rFonts w:asciiTheme="minorHAnsi" w:hAnsiTheme="minorHAnsi"/>
          <w:noProof/>
          <w:lang w:val="en-NZ" w:eastAsia="en-NZ"/>
        </w:rPr>
        <mc:AlternateContent>
          <mc:Choice Requires="wps">
            <w:drawing>
              <wp:anchor distT="0" distB="0" distL="114300" distR="114300" simplePos="0" relativeHeight="251666432" behindDoc="0" locked="0" layoutInCell="1" allowOverlap="1" wp14:anchorId="0155D083" wp14:editId="5836594C">
                <wp:simplePos x="0" y="0"/>
                <wp:positionH relativeFrom="column">
                  <wp:posOffset>4790334</wp:posOffset>
                </wp:positionH>
                <wp:positionV relativeFrom="paragraph">
                  <wp:posOffset>300194</wp:posOffset>
                </wp:positionV>
                <wp:extent cx="241228" cy="0"/>
                <wp:effectExtent l="0" t="76200" r="26035" b="95250"/>
                <wp:wrapNone/>
                <wp:docPr id="356" name="Straight Arrow Connector 356"/>
                <wp:cNvGraphicFramePr/>
                <a:graphic xmlns:a="http://schemas.openxmlformats.org/drawingml/2006/main">
                  <a:graphicData uri="http://schemas.microsoft.com/office/word/2010/wordprocessingShape">
                    <wps:wsp>
                      <wps:cNvCnPr/>
                      <wps:spPr>
                        <a:xfrm>
                          <a:off x="0" y="0"/>
                          <a:ext cx="24122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7D27146" id="Straight Arrow Connector 356" o:spid="_x0000_s1026" type="#_x0000_t32" style="position:absolute;margin-left:377.2pt;margin-top:23.65pt;width:19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" strokecolor="black [3040]">
                <v:stroke endarrow="block"/>
              </v:shape>
            </w:pict>
          </mc:Fallback>
        </mc:AlternateContent>
      </w:r>
    </w:p>
    <w:p w14:paraId="67669A45" w14:textId="6D9DF8E6" w:rsidR="00E30BCC" w:rsidRDefault="00E30BCC" w:rsidP="00573F56">
      <w:pPr>
        <w:spacing w:before="0" w:after="200" w:line="276" w:lineRule="auto"/>
        <w:rPr>
          <w:rFonts w:asciiTheme="minorHAnsi" w:hAnsiTheme="minorHAnsi"/>
          <w:lang w:val="en-NZ"/>
        </w:rPr>
      </w:pPr>
    </w:p>
    <w:p w14:paraId="606279BA" w14:textId="73D4C351" w:rsidR="00E30BCC" w:rsidRDefault="00E30BCC" w:rsidP="00573F56">
      <w:pPr>
        <w:spacing w:before="0" w:after="200" w:line="276" w:lineRule="auto"/>
        <w:rPr>
          <w:rFonts w:asciiTheme="minorHAnsi" w:hAnsiTheme="minorHAnsi"/>
          <w:lang w:val="en-NZ"/>
        </w:rPr>
      </w:pPr>
    </w:p>
    <w:p w14:paraId="4455DE01" w14:textId="3660BC55" w:rsidR="00E30BCC" w:rsidRDefault="00E30BCC" w:rsidP="00573F56">
      <w:pPr>
        <w:spacing w:before="0" w:after="200" w:line="276" w:lineRule="auto"/>
        <w:rPr>
          <w:rFonts w:asciiTheme="minorHAnsi" w:hAnsiTheme="minorHAnsi"/>
          <w:lang w:val="en-NZ"/>
        </w:rPr>
      </w:pPr>
    </w:p>
    <w:p w14:paraId="3825CD5D" w14:textId="3D341665" w:rsidR="00E30BCC" w:rsidRDefault="00E30BCC" w:rsidP="00573F56">
      <w:pPr>
        <w:spacing w:before="0" w:after="200" w:line="276" w:lineRule="auto"/>
        <w:rPr>
          <w:rFonts w:asciiTheme="minorHAnsi" w:hAnsiTheme="minorHAnsi"/>
          <w:lang w:val="en-NZ"/>
        </w:rPr>
      </w:pPr>
    </w:p>
    <w:p w14:paraId="124BF969" w14:textId="4D33B73E" w:rsidR="00E30BCC" w:rsidRDefault="00E30BCC" w:rsidP="00573F56">
      <w:pPr>
        <w:spacing w:before="0" w:after="200" w:line="276" w:lineRule="auto"/>
        <w:rPr>
          <w:rFonts w:asciiTheme="minorHAnsi" w:hAnsiTheme="minorHAnsi"/>
          <w:lang w:val="en-NZ"/>
        </w:rPr>
      </w:pPr>
    </w:p>
    <w:p w14:paraId="5409A32F" w14:textId="5A3DA29C" w:rsidR="00E30BCC" w:rsidRDefault="00E30BCC" w:rsidP="00573F56">
      <w:pPr>
        <w:spacing w:before="0" w:after="200" w:line="276" w:lineRule="auto"/>
        <w:rPr>
          <w:rFonts w:asciiTheme="minorHAnsi" w:hAnsiTheme="minorHAnsi"/>
          <w:lang w:val="en-NZ"/>
        </w:rPr>
      </w:pPr>
    </w:p>
    <w:p w14:paraId="09942AFE" w14:textId="3C0EBF44" w:rsidR="00E30BCC" w:rsidRDefault="00E30BCC" w:rsidP="00573F56">
      <w:pPr>
        <w:spacing w:before="0" w:after="200" w:line="276" w:lineRule="auto"/>
        <w:rPr>
          <w:rFonts w:asciiTheme="minorHAnsi" w:hAnsiTheme="minorHAnsi"/>
          <w:lang w:val="en-NZ"/>
        </w:rPr>
      </w:pPr>
    </w:p>
    <w:p w14:paraId="1CCC5B90" w14:textId="06AAB925" w:rsidR="00E30BCC" w:rsidRDefault="00E30BCC" w:rsidP="00573F56">
      <w:pPr>
        <w:spacing w:before="0" w:after="200" w:line="276" w:lineRule="auto"/>
        <w:rPr>
          <w:rFonts w:asciiTheme="minorHAnsi" w:hAnsiTheme="minorHAnsi"/>
          <w:lang w:val="en-NZ"/>
        </w:rPr>
      </w:pPr>
    </w:p>
    <w:p w14:paraId="5E8D85C0" w14:textId="7983772F" w:rsidR="00E30BCC" w:rsidRDefault="00E30BCC" w:rsidP="00573F56">
      <w:pPr>
        <w:spacing w:before="0" w:after="200" w:line="276" w:lineRule="auto"/>
        <w:rPr>
          <w:rFonts w:asciiTheme="minorHAnsi" w:hAnsiTheme="minorHAnsi"/>
          <w:lang w:val="en-NZ"/>
        </w:rPr>
      </w:pPr>
    </w:p>
    <w:p w14:paraId="43803F29" w14:textId="54238607" w:rsidR="00E30BCC" w:rsidRDefault="00E30BCC" w:rsidP="00573F56">
      <w:pPr>
        <w:spacing w:before="0" w:after="200" w:line="276" w:lineRule="auto"/>
        <w:rPr>
          <w:rFonts w:asciiTheme="minorHAnsi" w:hAnsiTheme="minorHAnsi"/>
          <w:lang w:val="en-NZ"/>
        </w:rPr>
      </w:pPr>
    </w:p>
    <w:p w14:paraId="54E9B065" w14:textId="71D98CBD" w:rsidR="00E30BCC" w:rsidRDefault="005D51C6" w:rsidP="00573F56">
      <w:pPr>
        <w:spacing w:before="0" w:after="200" w:line="276" w:lineRule="auto"/>
        <w:rPr>
          <w:rFonts w:asciiTheme="minorHAnsi" w:hAnsiTheme="minorHAnsi"/>
          <w:lang w:val="en-NZ"/>
        </w:rPr>
      </w:pPr>
      <w:r w:rsidRPr="00264220">
        <w:rPr>
          <w:rFonts w:asciiTheme="minorHAnsi" w:hAnsiTheme="minorHAnsi"/>
          <w:noProof/>
          <w:lang w:val="en-NZ" w:eastAsia="en-NZ"/>
        </w:rPr>
        <mc:AlternateContent>
          <mc:Choice Requires="wps">
            <w:drawing>
              <wp:anchor distT="45720" distB="45720" distL="114300" distR="114300" simplePos="0" relativeHeight="251671552" behindDoc="0" locked="0" layoutInCell="1" allowOverlap="1" wp14:anchorId="343BEB6E" wp14:editId="77BC0C0A">
                <wp:simplePos x="0" y="0"/>
                <wp:positionH relativeFrom="column">
                  <wp:posOffset>365760</wp:posOffset>
                </wp:positionH>
                <wp:positionV relativeFrom="paragraph">
                  <wp:posOffset>-11609</wp:posOffset>
                </wp:positionV>
                <wp:extent cx="1914525" cy="651053"/>
                <wp:effectExtent l="0" t="0" r="28575" b="15875"/>
                <wp:wrapSquare wrapText="bothSides"/>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651053"/>
                        </a:xfrm>
                        <a:prstGeom prst="rect">
                          <a:avLst/>
                        </a:prstGeom>
                        <a:solidFill>
                          <a:srgbClr val="FFFFFF"/>
                        </a:solidFill>
                        <a:ln w="9525">
                          <a:solidFill>
                            <a:srgbClr val="000000"/>
                          </a:solidFill>
                          <a:miter lim="800000"/>
                          <a:headEnd/>
                          <a:tailEnd/>
                        </a:ln>
                      </wps:spPr>
                      <wps:txbx>
                        <w:txbxContent>
                          <w:p w14:paraId="59AA7B45" w14:textId="77777777" w:rsidR="00D33E49" w:rsidRPr="00465E09" w:rsidRDefault="00D33E49" w:rsidP="005D51C6">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BEB6E" id="_x0000_s1131" type="#_x0000_t202" style="position:absolute;margin-left:28.8pt;margin-top:-.9pt;width:150.75pt;height:51.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">
                <v:textbox>
                  <w:txbxContent>
                    <w:p w14:paraId="59AA7B45" w14:textId="77777777" w:rsidR="00D33E49" w:rsidRPr="00465E09" w:rsidRDefault="00D33E49" w:rsidP="005D51C6">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v:textbox>
                <w10:wrap type="square"/>
              </v:shape>
            </w:pict>
          </mc:Fallback>
        </mc:AlternateContent>
      </w:r>
    </w:p>
    <w:p w14:paraId="4B729415" w14:textId="3F6C26B0" w:rsidR="00E30BCC" w:rsidRDefault="00E30BCC" w:rsidP="00573F56">
      <w:pPr>
        <w:spacing w:before="0" w:after="200" w:line="276" w:lineRule="auto"/>
        <w:rPr>
          <w:rFonts w:asciiTheme="minorHAnsi" w:hAnsiTheme="minorHAnsi"/>
          <w:lang w:val="en-NZ"/>
        </w:rPr>
      </w:pPr>
    </w:p>
    <w:p w14:paraId="161FA12A" w14:textId="7FE0540E" w:rsidR="00E30BCC" w:rsidRPr="00573F56" w:rsidRDefault="00E30BCC" w:rsidP="00E30BCC">
      <w:pPr>
        <w:pStyle w:val="Heading1"/>
      </w:pPr>
      <w:bookmarkStart w:id="876" w:name="_Toc110518284"/>
      <w:r>
        <w:rPr>
          <w:lang w:val="en-NZ"/>
        </w:rPr>
        <w:lastRenderedPageBreak/>
        <w:t>Appendix 5</w:t>
      </w:r>
      <w:r w:rsidRPr="00573F56">
        <w:rPr>
          <w:lang w:val="en-NZ"/>
        </w:rPr>
        <w:t xml:space="preserve">: </w:t>
      </w:r>
      <w:r w:rsidRPr="00573F56">
        <w:t>Motions and amendments</w:t>
      </w:r>
      <w:r w:rsidR="009C5931">
        <w:t xml:space="preserve"> (O</w:t>
      </w:r>
      <w:r>
        <w:t>ption C)</w:t>
      </w:r>
      <w:bookmarkEnd w:id="876"/>
    </w:p>
    <w:p w14:paraId="7C3403FB" w14:textId="77777777" w:rsidR="00E30BCC" w:rsidRPr="00573F56" w:rsidRDefault="00E30BCC" w:rsidP="00E30BCC">
      <w:pPr>
        <w:tabs>
          <w:tab w:val="left" w:pos="567"/>
          <w:tab w:val="left" w:pos="6096"/>
        </w:tabs>
        <w:spacing w:before="0" w:after="200" w:line="276" w:lineRule="auto"/>
        <w:rPr>
          <w:rFonts w:asciiTheme="minorHAnsi" w:hAnsiTheme="minorHAnsi"/>
        </w:rPr>
      </w:pPr>
      <w:r w:rsidRPr="005C0214">
        <w:rPr>
          <w:rFonts w:ascii="Calibri" w:eastAsia="Calibri" w:hAnsi="Calibri" w:cs="Times New Roman"/>
          <w:noProof/>
          <w:sz w:val="22"/>
          <w:lang w:val="en-NZ" w:eastAsia="en-NZ"/>
        </w:rPr>
        <mc:AlternateContent>
          <mc:Choice Requires="wpg">
            <w:drawing>
              <wp:anchor distT="0" distB="0" distL="114300" distR="114300" simplePos="0" relativeHeight="251665408" behindDoc="0" locked="0" layoutInCell="1" allowOverlap="1" wp14:anchorId="7289A70C" wp14:editId="3B98AED1">
                <wp:simplePos x="0" y="0"/>
                <wp:positionH relativeFrom="column">
                  <wp:posOffset>-400050</wp:posOffset>
                </wp:positionH>
                <wp:positionV relativeFrom="paragraph">
                  <wp:posOffset>313690</wp:posOffset>
                </wp:positionV>
                <wp:extent cx="6890386" cy="7942583"/>
                <wp:effectExtent l="0" t="0" r="24765" b="20320"/>
                <wp:wrapNone/>
                <wp:docPr id="275" name="Group 275"/>
                <wp:cNvGraphicFramePr/>
                <a:graphic xmlns:a="http://schemas.openxmlformats.org/drawingml/2006/main">
                  <a:graphicData uri="http://schemas.microsoft.com/office/word/2010/wordprocessingGroup">
                    <wpg:wgp>
                      <wpg:cNvGrpSpPr/>
                      <wpg:grpSpPr>
                        <a:xfrm>
                          <a:off x="0" y="0"/>
                          <a:ext cx="6890386" cy="7942583"/>
                          <a:chOff x="0" y="0"/>
                          <a:chExt cx="6890535" cy="7943131"/>
                        </a:xfrm>
                      </wpg:grpSpPr>
                      <wps:wsp>
                        <wps:cNvPr id="276" name="Text Box 2"/>
                        <wps:cNvSpPr txBox="1">
                          <a:spLocks noChangeArrowheads="1"/>
                        </wps:cNvSpPr>
                        <wps:spPr bwMode="auto">
                          <a:xfrm>
                            <a:off x="3735865" y="1379830"/>
                            <a:ext cx="1463071" cy="849688"/>
                          </a:xfrm>
                          <a:prstGeom prst="rect">
                            <a:avLst/>
                          </a:prstGeom>
                          <a:solidFill>
                            <a:srgbClr val="9BBB59">
                              <a:lumMod val="20000"/>
                              <a:lumOff val="80000"/>
                            </a:srgbClr>
                          </a:solidFill>
                          <a:ln w="9525">
                            <a:solidFill>
                              <a:srgbClr val="000000"/>
                            </a:solidFill>
                            <a:miter lim="800000"/>
                            <a:headEnd/>
                            <a:tailEnd/>
                          </a:ln>
                        </wps:spPr>
                        <wps:txbx>
                          <w:txbxContent>
                            <w:p w14:paraId="4314F78A" w14:textId="5139A74E"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 xml:space="preserve">any member. </w:t>
                              </w:r>
                            </w:p>
                            <w:p w14:paraId="16695375"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3E35F753" w14:textId="086D40FD" w:rsidR="00D33E49" w:rsidRPr="005C0214" w:rsidRDefault="00D33E49" w:rsidP="00E30BCC">
                              <w:pPr>
                                <w:spacing w:before="0" w:after="0" w:line="276" w:lineRule="auto"/>
                                <w:jc w:val="center"/>
                                <w:rPr>
                                  <w:rFonts w:asciiTheme="minorHAnsi" w:hAnsiTheme="minorHAnsi"/>
                                  <w:sz w:val="14"/>
                                  <w:szCs w:val="14"/>
                                </w:rPr>
                              </w:pPr>
                            </w:p>
                          </w:txbxContent>
                        </wps:txbx>
                        <wps:bodyPr rot="0" vert="horz" wrap="square" lIns="91440" tIns="45720" rIns="91440" bIns="45720" anchor="t" anchorCtr="0">
                          <a:spAutoFit/>
                        </wps:bodyPr>
                      </wps:wsp>
                      <wps:wsp>
                        <wps:cNvPr id="277" name="Text Box 2"/>
                        <wps:cNvSpPr txBox="1">
                          <a:spLocks noChangeArrowheads="1"/>
                        </wps:cNvSpPr>
                        <wps:spPr bwMode="auto">
                          <a:xfrm>
                            <a:off x="5427464" y="3152632"/>
                            <a:ext cx="1463071" cy="600115"/>
                          </a:xfrm>
                          <a:prstGeom prst="rect">
                            <a:avLst/>
                          </a:prstGeom>
                          <a:solidFill>
                            <a:srgbClr val="9BBB59">
                              <a:lumMod val="20000"/>
                              <a:lumOff val="80000"/>
                            </a:srgbClr>
                          </a:solidFill>
                          <a:ln w="9525">
                            <a:solidFill>
                              <a:srgbClr val="000000"/>
                            </a:solidFill>
                            <a:miter lim="800000"/>
                            <a:headEnd/>
                            <a:tailEnd/>
                          </a:ln>
                        </wps:spPr>
                        <wps:txbx>
                          <w:txbxContent>
                            <w:p w14:paraId="2C0F402A" w14:textId="03EB46A0"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amended</w:t>
                              </w:r>
                              <w:r w:rsidRPr="005C0214">
                                <w:rPr>
                                  <w:rFonts w:asciiTheme="minorHAnsi" w:hAnsiTheme="minorHAnsi"/>
                                  <w:b/>
                                  <w:sz w:val="14"/>
                                  <w:szCs w:val="14"/>
                                </w:rPr>
                                <w:t xml:space="preserve"> by a majority decision </w:t>
                              </w:r>
                              <w:r>
                                <w:rPr>
                                  <w:rFonts w:asciiTheme="minorHAnsi" w:hAnsiTheme="minorHAnsi"/>
                                  <w:b/>
                                  <w:sz w:val="14"/>
                                  <w:szCs w:val="14"/>
                                </w:rPr>
                                <w:t xml:space="preserve">with the </w:t>
                              </w:r>
                              <w:r w:rsidRPr="005C0214">
                                <w:rPr>
                                  <w:rFonts w:asciiTheme="minorHAnsi" w:hAnsiTheme="minorHAnsi"/>
                                  <w:b/>
                                  <w:sz w:val="14"/>
                                  <w:szCs w:val="14"/>
                                </w:rPr>
                                <w:t xml:space="preserve"> agreement of mover and seconder.</w:t>
                              </w:r>
                            </w:p>
                          </w:txbxContent>
                        </wps:txbx>
                        <wps:bodyPr rot="0" vert="horz" wrap="square" lIns="91440" tIns="45720" rIns="91440" bIns="45720" anchor="t" anchorCtr="0">
                          <a:spAutoFit/>
                        </wps:bodyPr>
                      </wps:wsp>
                      <wps:wsp>
                        <wps:cNvPr id="278" name="Text Box 2"/>
                        <wps:cNvSpPr txBox="1">
                          <a:spLocks noChangeArrowheads="1"/>
                        </wps:cNvSpPr>
                        <wps:spPr bwMode="auto">
                          <a:xfrm>
                            <a:off x="5237304" y="758498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5FB7048A"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wps:txbx>
                        <wps:bodyPr rot="0" vert="horz" wrap="square" lIns="91440" tIns="45720" rIns="91440" bIns="45720" anchor="t" anchorCtr="0">
                          <a:spAutoFit/>
                        </wps:bodyPr>
                      </wps:wsp>
                      <wps:wsp>
                        <wps:cNvPr id="279" name="Text Box 2"/>
                        <wps:cNvSpPr txBox="1">
                          <a:spLocks noChangeArrowheads="1"/>
                        </wps:cNvSpPr>
                        <wps:spPr bwMode="auto">
                          <a:xfrm>
                            <a:off x="5237314" y="6839240"/>
                            <a:ext cx="1463039" cy="483869"/>
                          </a:xfrm>
                          <a:prstGeom prst="rect">
                            <a:avLst/>
                          </a:prstGeom>
                          <a:solidFill>
                            <a:srgbClr val="9BBB59">
                              <a:lumMod val="20000"/>
                              <a:lumOff val="80000"/>
                            </a:srgbClr>
                          </a:solidFill>
                          <a:ln w="9525">
                            <a:solidFill>
                              <a:srgbClr val="000000"/>
                            </a:solidFill>
                            <a:miter lim="800000"/>
                            <a:headEnd/>
                            <a:tailEnd/>
                          </a:ln>
                        </wps:spPr>
                        <wps:txbx>
                          <w:txbxContent>
                            <w:p w14:paraId="3626768C" w14:textId="77777777" w:rsidR="00D33E49" w:rsidRPr="00DA1574" w:rsidRDefault="00D33E49" w:rsidP="00E30BCC">
                              <w:pPr>
                                <w:spacing w:after="0"/>
                                <w:jc w:val="center"/>
                                <w:rPr>
                                  <w:sz w:val="14"/>
                                  <w:szCs w:val="14"/>
                                </w:rPr>
                              </w:pPr>
                              <w:r w:rsidRPr="00DA1574">
                                <w:rPr>
                                  <w:b/>
                                  <w:sz w:val="14"/>
                                  <w:szCs w:val="14"/>
                                </w:rPr>
                                <w:t>If CARRIED, amendment become substantive motion</w:t>
                              </w:r>
                            </w:p>
                          </w:txbxContent>
                        </wps:txbx>
                        <wps:bodyPr rot="0" vert="horz" wrap="square" lIns="91440" tIns="45720" rIns="91440" bIns="45720" anchor="t" anchorCtr="0">
                          <a:spAutoFit/>
                        </wps:bodyPr>
                      </wps:wsp>
                      <wps:wsp>
                        <wps:cNvPr id="280" name="Text Box 2"/>
                        <wps:cNvSpPr txBox="1">
                          <a:spLocks noChangeArrowheads="1"/>
                        </wps:cNvSpPr>
                        <wps:spPr bwMode="auto">
                          <a:xfrm>
                            <a:off x="5237112" y="5953804"/>
                            <a:ext cx="1463071" cy="725219"/>
                          </a:xfrm>
                          <a:prstGeom prst="rect">
                            <a:avLst/>
                          </a:prstGeom>
                          <a:solidFill>
                            <a:srgbClr val="9BBB59">
                              <a:lumMod val="20000"/>
                              <a:lumOff val="80000"/>
                            </a:srgbClr>
                          </a:solidFill>
                          <a:ln w="9525">
                            <a:solidFill>
                              <a:srgbClr val="000000"/>
                            </a:solidFill>
                            <a:miter lim="800000"/>
                            <a:headEnd/>
                            <a:tailEnd/>
                          </a:ln>
                        </wps:spPr>
                        <wps:txbx>
                          <w:txbxContent>
                            <w:p w14:paraId="6B5A9B50" w14:textId="6AFCA410"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Further relevant amendments moved and seconded by </w:t>
                              </w:r>
                              <w:r>
                                <w:rPr>
                                  <w:rFonts w:asciiTheme="minorHAnsi" w:hAnsiTheme="minorHAnsi"/>
                                  <w:b/>
                                  <w:sz w:val="14"/>
                                  <w:szCs w:val="14"/>
                                </w:rPr>
                                <w:t>any member</w:t>
                              </w:r>
                            </w:p>
                            <w:p w14:paraId="0E054E37"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281" name="Text Box 2"/>
                        <wps:cNvSpPr txBox="1">
                          <a:spLocks noChangeArrowheads="1"/>
                        </wps:cNvSpPr>
                        <wps:spPr bwMode="auto">
                          <a:xfrm>
                            <a:off x="5237304" y="5558908"/>
                            <a:ext cx="1463071" cy="226075"/>
                          </a:xfrm>
                          <a:prstGeom prst="rect">
                            <a:avLst/>
                          </a:prstGeom>
                          <a:solidFill>
                            <a:srgbClr val="9BBB59">
                              <a:lumMod val="20000"/>
                              <a:lumOff val="80000"/>
                            </a:srgbClr>
                          </a:solidFill>
                          <a:ln w="9525">
                            <a:solidFill>
                              <a:srgbClr val="000000"/>
                            </a:solidFill>
                            <a:miter lim="800000"/>
                            <a:headEnd/>
                            <a:tailEnd/>
                          </a:ln>
                        </wps:spPr>
                        <wps:txbx>
                          <w:txbxContent>
                            <w:p w14:paraId="2F31434B"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wps:txbx>
                        <wps:bodyPr rot="0" vert="horz" wrap="square" lIns="91440" tIns="45720" rIns="91440" bIns="45720" anchor="t" anchorCtr="0">
                          <a:spAutoFit/>
                        </wps:bodyPr>
                      </wps:wsp>
                      <wps:wsp>
                        <wps:cNvPr id="282" name="Text Box 2"/>
                        <wps:cNvSpPr txBox="1">
                          <a:spLocks noChangeArrowheads="1"/>
                        </wps:cNvSpPr>
                        <wps:spPr bwMode="auto">
                          <a:xfrm>
                            <a:off x="3452522" y="7592588"/>
                            <a:ext cx="1462436" cy="350543"/>
                          </a:xfrm>
                          <a:prstGeom prst="rect">
                            <a:avLst/>
                          </a:prstGeom>
                          <a:solidFill>
                            <a:srgbClr val="9BBB59">
                              <a:lumMod val="20000"/>
                              <a:lumOff val="80000"/>
                            </a:srgbClr>
                          </a:solidFill>
                          <a:ln w="9525">
                            <a:solidFill>
                              <a:srgbClr val="000000"/>
                            </a:solidFill>
                            <a:miter lim="800000"/>
                            <a:headEnd/>
                            <a:tailEnd/>
                          </a:ln>
                        </wps:spPr>
                        <wps:txbx>
                          <w:txbxContent>
                            <w:p w14:paraId="6E791E02"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wps:txbx>
                        <wps:bodyPr rot="0" vert="horz" wrap="square" lIns="91440" tIns="45720" rIns="91440" bIns="45720" anchor="t" anchorCtr="0">
                          <a:spAutoFit/>
                        </wps:bodyPr>
                      </wps:wsp>
                      <wps:wsp>
                        <wps:cNvPr id="283" name="Text Box 2"/>
                        <wps:cNvSpPr txBox="1">
                          <a:spLocks noChangeArrowheads="1"/>
                        </wps:cNvSpPr>
                        <wps:spPr bwMode="auto">
                          <a:xfrm>
                            <a:off x="3452504" y="6575961"/>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702481E1" w14:textId="24923062"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w:t>
                              </w:r>
                              <w:r>
                                <w:rPr>
                                  <w:rFonts w:asciiTheme="minorHAnsi" w:hAnsiTheme="minorHAnsi"/>
                                  <w:b/>
                                  <w:sz w:val="14"/>
                                  <w:szCs w:val="14"/>
                                </w:rPr>
                                <w:t xml:space="preserve"> any member.</w:t>
                              </w:r>
                            </w:p>
                            <w:p w14:paraId="43979B03"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284" name="Text Box 2"/>
                        <wps:cNvSpPr txBox="1">
                          <a:spLocks noChangeArrowheads="1"/>
                        </wps:cNvSpPr>
                        <wps:spPr bwMode="auto">
                          <a:xfrm>
                            <a:off x="3452522" y="5932274"/>
                            <a:ext cx="1462436" cy="475647"/>
                          </a:xfrm>
                          <a:prstGeom prst="rect">
                            <a:avLst/>
                          </a:prstGeom>
                          <a:solidFill>
                            <a:srgbClr val="9BBB59">
                              <a:lumMod val="20000"/>
                              <a:lumOff val="80000"/>
                            </a:srgbClr>
                          </a:solidFill>
                          <a:ln w="9525">
                            <a:solidFill>
                              <a:srgbClr val="000000"/>
                            </a:solidFill>
                            <a:miter lim="800000"/>
                            <a:headEnd/>
                            <a:tailEnd/>
                          </a:ln>
                        </wps:spPr>
                        <wps:txbx>
                          <w:txbxContent>
                            <w:p w14:paraId="09E4EC3E"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wps:txbx>
                        <wps:bodyPr rot="0" vert="horz" wrap="square" lIns="91440" tIns="45720" rIns="91440" bIns="45720" anchor="t" anchorCtr="0">
                          <a:spAutoFit/>
                        </wps:bodyPr>
                      </wps:wsp>
                      <wps:wsp>
                        <wps:cNvPr id="285" name="Text Box 2"/>
                        <wps:cNvSpPr txBox="1">
                          <a:spLocks noChangeArrowheads="1"/>
                        </wps:cNvSpPr>
                        <wps:spPr bwMode="auto">
                          <a:xfrm>
                            <a:off x="3452522" y="5559221"/>
                            <a:ext cx="1462436" cy="226075"/>
                          </a:xfrm>
                          <a:prstGeom prst="rect">
                            <a:avLst/>
                          </a:prstGeom>
                          <a:solidFill>
                            <a:srgbClr val="9BBB59">
                              <a:lumMod val="20000"/>
                              <a:lumOff val="80000"/>
                            </a:srgbClr>
                          </a:solidFill>
                          <a:ln w="9525">
                            <a:solidFill>
                              <a:srgbClr val="000000"/>
                            </a:solidFill>
                            <a:miter lim="800000"/>
                            <a:headEnd/>
                            <a:tailEnd/>
                          </a:ln>
                        </wps:spPr>
                        <wps:txbx>
                          <w:txbxContent>
                            <w:p w14:paraId="13860358"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wps:txbx>
                        <wps:bodyPr rot="0" vert="horz" wrap="square" lIns="91440" tIns="45720" rIns="91440" bIns="45720" anchor="t" anchorCtr="0">
                          <a:spAutoFit/>
                        </wps:bodyPr>
                      </wps:wsp>
                      <wps:wsp>
                        <wps:cNvPr id="286" name="Text Box 2"/>
                        <wps:cNvSpPr txBox="1">
                          <a:spLocks noChangeArrowheads="1"/>
                        </wps:cNvSpPr>
                        <wps:spPr bwMode="auto">
                          <a:xfrm>
                            <a:off x="3723157" y="487897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4D6A304B"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wps:txbx>
                        <wps:bodyPr rot="0" vert="horz" wrap="square" lIns="91440" tIns="45720" rIns="91440" bIns="45720" anchor="t" anchorCtr="0">
                          <a:spAutoFit/>
                        </wps:bodyPr>
                      </wps:wsp>
                      <wps:wsp>
                        <wps:cNvPr id="287" name="Text Box 2"/>
                        <wps:cNvSpPr txBox="1">
                          <a:spLocks noChangeArrowheads="1"/>
                        </wps:cNvSpPr>
                        <wps:spPr bwMode="auto">
                          <a:xfrm>
                            <a:off x="3723166" y="4213327"/>
                            <a:ext cx="1463071" cy="475647"/>
                          </a:xfrm>
                          <a:prstGeom prst="rect">
                            <a:avLst/>
                          </a:prstGeom>
                          <a:solidFill>
                            <a:srgbClr val="9BBB59">
                              <a:lumMod val="20000"/>
                              <a:lumOff val="80000"/>
                            </a:srgbClr>
                          </a:solidFill>
                          <a:ln w="9525">
                            <a:solidFill>
                              <a:srgbClr val="000000"/>
                            </a:solidFill>
                            <a:miter lim="800000"/>
                            <a:headEnd/>
                            <a:tailEnd/>
                          </a:ln>
                        </wps:spPr>
                        <wps:txbx>
                          <w:txbxContent>
                            <w:p w14:paraId="02387D9E" w14:textId="77777777" w:rsidR="00D33E49" w:rsidRPr="005C0214" w:rsidRDefault="00D33E49" w:rsidP="00E30BCC">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4C37D8DC" w14:textId="77777777" w:rsidR="00D33E49" w:rsidRPr="005C0214" w:rsidRDefault="00D33E49" w:rsidP="00E30BCC">
                              <w:pPr>
                                <w:spacing w:before="0" w:after="0" w:line="276" w:lineRule="auto"/>
                                <w:jc w:val="center"/>
                                <w:rPr>
                                  <w:rFonts w:ascii="Calibri" w:hAnsi="Calibri"/>
                                  <w:sz w:val="14"/>
                                  <w:szCs w:val="14"/>
                                </w:rPr>
                              </w:pPr>
                              <w:r w:rsidRPr="005C0214">
                                <w:rPr>
                                  <w:rFonts w:ascii="Calibri" w:hAnsi="Calibri"/>
                                  <w:b/>
                                  <w:sz w:val="14"/>
                                  <w:szCs w:val="14"/>
                                </w:rPr>
                                <w:t>(Foreshadowed)</w:t>
                              </w:r>
                            </w:p>
                          </w:txbxContent>
                        </wps:txbx>
                        <wps:bodyPr rot="0" vert="horz" wrap="square" lIns="91440" tIns="45720" rIns="91440" bIns="45720" anchor="t" anchorCtr="0">
                          <a:spAutoFit/>
                        </wps:bodyPr>
                      </wps:wsp>
                      <wps:wsp>
                        <wps:cNvPr id="293" name="Text Box 2"/>
                        <wps:cNvSpPr txBox="1">
                          <a:spLocks noChangeArrowheads="1"/>
                        </wps:cNvSpPr>
                        <wps:spPr bwMode="auto">
                          <a:xfrm>
                            <a:off x="3723157" y="2860088"/>
                            <a:ext cx="1463071" cy="1099260"/>
                          </a:xfrm>
                          <a:prstGeom prst="rect">
                            <a:avLst/>
                          </a:prstGeom>
                          <a:solidFill>
                            <a:srgbClr val="9BBB59">
                              <a:lumMod val="20000"/>
                              <a:lumOff val="80000"/>
                            </a:srgbClr>
                          </a:solidFill>
                          <a:ln w="9525">
                            <a:solidFill>
                              <a:srgbClr val="000000"/>
                            </a:solidFill>
                            <a:miter lim="800000"/>
                            <a:headEnd/>
                            <a:tailEnd/>
                          </a:ln>
                        </wps:spPr>
                        <wps:txbx>
                          <w:txbxContent>
                            <w:p w14:paraId="02CF3EE3"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63AC4DD3"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64327CCE"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wps:txbx>
                        <wps:bodyPr rot="0" vert="horz" wrap="square" lIns="91440" tIns="45720" rIns="91440" bIns="45720" anchor="t" anchorCtr="0">
                          <a:spAutoFit/>
                        </wps:bodyPr>
                      </wps:wsp>
                      <wps:wsp>
                        <wps:cNvPr id="308" name="Text Box 2"/>
                        <wps:cNvSpPr txBox="1">
                          <a:spLocks noChangeArrowheads="1"/>
                        </wps:cNvSpPr>
                        <wps:spPr bwMode="auto">
                          <a:xfrm>
                            <a:off x="1770153" y="0"/>
                            <a:ext cx="1456085" cy="350543"/>
                          </a:xfrm>
                          <a:prstGeom prst="rect">
                            <a:avLst/>
                          </a:prstGeom>
                          <a:solidFill>
                            <a:srgbClr val="4F81BD">
                              <a:lumMod val="20000"/>
                              <a:lumOff val="80000"/>
                            </a:srgbClr>
                          </a:solidFill>
                          <a:ln w="9525">
                            <a:solidFill>
                              <a:srgbClr val="000000"/>
                            </a:solidFill>
                            <a:miter lim="800000"/>
                            <a:headEnd/>
                            <a:tailEnd/>
                          </a:ln>
                        </wps:spPr>
                        <wps:txbx>
                          <w:txbxContent>
                            <w:p w14:paraId="71369C97"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57222E30"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316" name="Text Box 2"/>
                        <wps:cNvSpPr txBox="1">
                          <a:spLocks noChangeArrowheads="1"/>
                        </wps:cNvSpPr>
                        <wps:spPr bwMode="auto">
                          <a:xfrm>
                            <a:off x="7314" y="877776"/>
                            <a:ext cx="1448465" cy="350543"/>
                          </a:xfrm>
                          <a:prstGeom prst="rect">
                            <a:avLst/>
                          </a:prstGeom>
                          <a:solidFill>
                            <a:srgbClr val="4F81BD">
                              <a:lumMod val="20000"/>
                              <a:lumOff val="80000"/>
                            </a:srgbClr>
                          </a:solidFill>
                          <a:ln w="9525">
                            <a:solidFill>
                              <a:srgbClr val="000000"/>
                            </a:solidFill>
                            <a:miter lim="800000"/>
                            <a:headEnd/>
                            <a:tailEnd/>
                          </a:ln>
                        </wps:spPr>
                        <wps:txbx>
                          <w:txbxContent>
                            <w:p w14:paraId="62889591" w14:textId="77777777" w:rsidR="00D33E49" w:rsidRPr="005C0214" w:rsidRDefault="00D33E49" w:rsidP="00E30BCC">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wps:txbx>
                        <wps:bodyPr rot="0" vert="horz" wrap="square" lIns="91440" tIns="45720" rIns="91440" bIns="45720" anchor="t" anchorCtr="0">
                          <a:spAutoFit/>
                        </wps:bodyPr>
                      </wps:wsp>
                      <wps:wsp>
                        <wps:cNvPr id="317" name="Text Box 317"/>
                        <wps:cNvSpPr txBox="1">
                          <a:spLocks noChangeArrowheads="1"/>
                        </wps:cNvSpPr>
                        <wps:spPr bwMode="auto">
                          <a:xfrm>
                            <a:off x="1770079" y="738795"/>
                            <a:ext cx="1455450" cy="350543"/>
                          </a:xfrm>
                          <a:prstGeom prst="rect">
                            <a:avLst/>
                          </a:prstGeom>
                          <a:solidFill>
                            <a:srgbClr val="4F81BD">
                              <a:lumMod val="20000"/>
                              <a:lumOff val="80000"/>
                            </a:srgbClr>
                          </a:solidFill>
                          <a:ln w="9525">
                            <a:solidFill>
                              <a:srgbClr val="000000"/>
                            </a:solidFill>
                            <a:miter lim="800000"/>
                            <a:headEnd/>
                            <a:tailEnd/>
                          </a:ln>
                        </wps:spPr>
                        <wps:txbx>
                          <w:txbxContent>
                            <w:p w14:paraId="7A27F51E"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69F379CE" w14:textId="1756F8C5" w:rsidR="00D33E49" w:rsidRPr="005C0214" w:rsidRDefault="00D33E49" w:rsidP="00E30BCC">
                              <w:pPr>
                                <w:spacing w:before="0" w:after="0" w:line="276" w:lineRule="auto"/>
                                <w:jc w:val="center"/>
                                <w:rPr>
                                  <w:rFonts w:asciiTheme="minorHAnsi" w:hAnsiTheme="minorHAnsi"/>
                                  <w:sz w:val="14"/>
                                  <w:szCs w:val="14"/>
                                </w:rPr>
                              </w:pPr>
                            </w:p>
                          </w:txbxContent>
                        </wps:txbx>
                        <wps:bodyPr rot="0" vert="horz" wrap="square" lIns="91440" tIns="45720" rIns="91440" bIns="45720" anchor="t" anchorCtr="0">
                          <a:spAutoFit/>
                        </wps:bodyPr>
                      </wps:wsp>
                      <wps:wsp>
                        <wps:cNvPr id="318" name="Text Box 2"/>
                        <wps:cNvSpPr txBox="1">
                          <a:spLocks noChangeArrowheads="1"/>
                        </wps:cNvSpPr>
                        <wps:spPr bwMode="auto">
                          <a:xfrm>
                            <a:off x="7314" y="5764066"/>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31E57458"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wps:txbx>
                        <wps:bodyPr rot="0" vert="horz" wrap="square" lIns="91440" tIns="45720" rIns="91440" bIns="45720" anchor="t" anchorCtr="0">
                          <a:spAutoFit/>
                        </wps:bodyPr>
                      </wps:wsp>
                      <wps:wsp>
                        <wps:cNvPr id="319" name="Text Box 2"/>
                        <wps:cNvSpPr txBox="1">
                          <a:spLocks noChangeArrowheads="1"/>
                        </wps:cNvSpPr>
                        <wps:spPr bwMode="auto">
                          <a:xfrm>
                            <a:off x="0" y="4366939"/>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6F6FFF21"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369B884E"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wps:txbx>
                        <wps:bodyPr rot="0" vert="horz" wrap="square" lIns="91440" tIns="45720" rIns="91440" bIns="45720" anchor="t" anchorCtr="0">
                          <a:spAutoFit/>
                        </wps:bodyPr>
                      </wps:wsp>
                      <wps:wsp>
                        <wps:cNvPr id="320" name="Text Box 2"/>
                        <wps:cNvSpPr txBox="1">
                          <a:spLocks noChangeArrowheads="1"/>
                        </wps:cNvSpPr>
                        <wps:spPr bwMode="auto">
                          <a:xfrm>
                            <a:off x="1762839" y="5076474"/>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40649806"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wps:txbx>
                        <wps:bodyPr rot="0" vert="horz" wrap="square" lIns="91440" tIns="45720" rIns="91440" bIns="45720" anchor="t" anchorCtr="0">
                          <a:spAutoFit/>
                        </wps:bodyPr>
                      </wps:wsp>
                      <wps:wsp>
                        <wps:cNvPr id="321" name="Text Box 2"/>
                        <wps:cNvSpPr txBox="1">
                          <a:spLocks noChangeArrowheads="1"/>
                        </wps:cNvSpPr>
                        <wps:spPr bwMode="auto">
                          <a:xfrm>
                            <a:off x="1762839" y="4336739"/>
                            <a:ext cx="1462436" cy="455325"/>
                          </a:xfrm>
                          <a:prstGeom prst="rect">
                            <a:avLst/>
                          </a:prstGeom>
                          <a:solidFill>
                            <a:srgbClr val="4F81BD">
                              <a:lumMod val="20000"/>
                              <a:lumOff val="80000"/>
                            </a:srgbClr>
                          </a:solidFill>
                          <a:ln w="9525">
                            <a:solidFill>
                              <a:srgbClr val="000000"/>
                            </a:solidFill>
                            <a:miter lim="800000"/>
                            <a:headEnd/>
                            <a:tailEnd/>
                          </a:ln>
                        </wps:spPr>
                        <wps:txbx>
                          <w:txbxContent>
                            <w:p w14:paraId="343B6F70" w14:textId="76622886"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672EF2D4" w14:textId="77777777" w:rsidR="00D33E49" w:rsidRPr="00DA1574" w:rsidRDefault="00D33E49" w:rsidP="00E30BCC">
                              <w:pPr>
                                <w:spacing w:after="0"/>
                                <w:jc w:val="center"/>
                                <w:rPr>
                                  <w:sz w:val="14"/>
                                  <w:szCs w:val="14"/>
                                </w:rPr>
                              </w:pPr>
                            </w:p>
                          </w:txbxContent>
                        </wps:txbx>
                        <wps:bodyPr rot="0" vert="horz" wrap="square" lIns="91440" tIns="45720" rIns="91440" bIns="45720" anchor="t" anchorCtr="0">
                          <a:spAutoFit/>
                        </wps:bodyPr>
                      </wps:wsp>
                      <wps:wsp>
                        <wps:cNvPr id="323" name="Text Box 2"/>
                        <wps:cNvSpPr txBox="1">
                          <a:spLocks noChangeArrowheads="1"/>
                        </wps:cNvSpPr>
                        <wps:spPr bwMode="auto">
                          <a:xfrm>
                            <a:off x="1762839" y="3664717"/>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55CA1ACE"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457337F0"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324" name="Text Box 2"/>
                        <wps:cNvSpPr txBox="1">
                          <a:spLocks noChangeArrowheads="1"/>
                        </wps:cNvSpPr>
                        <wps:spPr bwMode="auto">
                          <a:xfrm>
                            <a:off x="1770153" y="1923794"/>
                            <a:ext cx="1455450" cy="1224364"/>
                          </a:xfrm>
                          <a:prstGeom prst="rect">
                            <a:avLst/>
                          </a:prstGeom>
                          <a:solidFill>
                            <a:srgbClr val="4F81BD">
                              <a:lumMod val="20000"/>
                              <a:lumOff val="80000"/>
                            </a:srgbClr>
                          </a:solidFill>
                          <a:ln w="9525">
                            <a:solidFill>
                              <a:srgbClr val="000000"/>
                            </a:solidFill>
                            <a:miter lim="800000"/>
                            <a:headEnd/>
                            <a:tailEnd/>
                          </a:ln>
                        </wps:spPr>
                        <wps:txbx>
                          <w:txbxContent>
                            <w:p w14:paraId="5A84FE5A" w14:textId="77777777" w:rsidR="00D33E49" w:rsidRPr="005C0214" w:rsidRDefault="00D33E49" w:rsidP="00E30BCC">
                              <w:pPr>
                                <w:spacing w:before="0" w:after="0" w:line="276" w:lineRule="auto"/>
                                <w:jc w:val="center"/>
                                <w:rPr>
                                  <w:rFonts w:ascii="Calibri" w:hAnsi="Calibri"/>
                                  <w:b/>
                                  <w:sz w:val="14"/>
                                  <w:szCs w:val="14"/>
                                </w:rPr>
                              </w:pPr>
                              <w:r w:rsidRPr="005C0214">
                                <w:rPr>
                                  <w:rFonts w:ascii="Calibri" w:hAnsi="Calibri"/>
                                  <w:b/>
                                  <w:sz w:val="14"/>
                                  <w:szCs w:val="14"/>
                                </w:rPr>
                                <w:t>Motion debated</w:t>
                              </w:r>
                            </w:p>
                            <w:p w14:paraId="3B1EAD05" w14:textId="77777777" w:rsidR="00D33E49" w:rsidRPr="005C0214" w:rsidRDefault="00D33E49" w:rsidP="00E30BCC">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wps:txbx>
                        <wps:bodyPr rot="0" vert="horz" wrap="square" lIns="91440" tIns="45720" rIns="91440" bIns="45720" anchor="t" anchorCtr="0">
                          <a:spAutoFit/>
                        </wps:bodyPr>
                      </wps:wsp>
                      <wps:wsp>
                        <wps:cNvPr id="325" name="Text Box 2"/>
                        <wps:cNvSpPr txBox="1">
                          <a:spLocks noChangeArrowheads="1"/>
                        </wps:cNvSpPr>
                        <wps:spPr bwMode="auto">
                          <a:xfrm>
                            <a:off x="7314" y="2326107"/>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16289964" w14:textId="7E9256E2"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 xml:space="preserve">with the </w:t>
                              </w:r>
                              <w:r w:rsidRPr="005C0214">
                                <w:rPr>
                                  <w:rFonts w:asciiTheme="minorHAnsi" w:hAnsiTheme="minorHAnsi"/>
                                  <w:b/>
                                  <w:sz w:val="14"/>
                                  <w:szCs w:val="14"/>
                                </w:rPr>
                                <w:t xml:space="preserve">agreement of </w:t>
                              </w:r>
                            </w:p>
                            <w:p w14:paraId="2E913EE3"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wps:txbx>
                        <wps:bodyPr rot="0" vert="horz" wrap="square" lIns="91440" tIns="45720" rIns="91440" bIns="45720" anchor="t" anchorCtr="0">
                          <a:spAutoFit/>
                        </wps:bodyPr>
                      </wps:wsp>
                      <wps:wsp>
                        <wps:cNvPr id="326" name="Text Box 2"/>
                        <wps:cNvSpPr txBox="1">
                          <a:spLocks noChangeArrowheads="1"/>
                        </wps:cNvSpPr>
                        <wps:spPr bwMode="auto">
                          <a:xfrm>
                            <a:off x="0" y="1521480"/>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79A6FB40"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1601C39C"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wps:txbx>
                        <wps:bodyPr rot="0" vert="horz" wrap="square" lIns="91440" tIns="45720" rIns="91440" bIns="45720" anchor="t" anchorCtr="0">
                          <a:spAutoFit/>
                        </wps:bodyPr>
                      </wps:wsp>
                      <wps:wsp>
                        <wps:cNvPr id="327" name="Text Box 2"/>
                        <wps:cNvSpPr txBox="1">
                          <a:spLocks noChangeArrowheads="1"/>
                        </wps:cNvSpPr>
                        <wps:spPr bwMode="auto">
                          <a:xfrm>
                            <a:off x="1762839" y="4103605"/>
                            <a:ext cx="1462436" cy="226075"/>
                          </a:xfrm>
                          <a:prstGeom prst="rect">
                            <a:avLst/>
                          </a:prstGeom>
                          <a:solidFill>
                            <a:sysClr val="window" lastClr="FFFFFF"/>
                          </a:solidFill>
                          <a:ln w="9525">
                            <a:noFill/>
                            <a:miter lim="800000"/>
                            <a:headEnd/>
                            <a:tailEnd/>
                          </a:ln>
                        </wps:spPr>
                        <wps:txbx>
                          <w:txbxContent>
                            <w:p w14:paraId="62D829FA"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wps:txbx>
                        <wps:bodyPr rot="0" vert="horz" wrap="square" lIns="91440" tIns="45720" rIns="91440" bIns="45720" anchor="t" anchorCtr="0">
                          <a:spAutoFit/>
                        </wps:bodyPr>
                      </wps:wsp>
                      <wps:wsp>
                        <wps:cNvPr id="328" name="Straight Arrow Connector 328"/>
                        <wps:cNvCnPr/>
                        <wps:spPr>
                          <a:xfrm>
                            <a:off x="2465222" y="358445"/>
                            <a:ext cx="0" cy="387677"/>
                          </a:xfrm>
                          <a:prstGeom prst="straightConnector1">
                            <a:avLst/>
                          </a:prstGeom>
                          <a:noFill/>
                          <a:ln w="9525" cap="flat" cmpd="sng" algn="ctr">
                            <a:solidFill>
                              <a:sysClr val="windowText" lastClr="000000"/>
                            </a:solidFill>
                            <a:prstDash val="solid"/>
                            <a:tailEnd type="arrow"/>
                          </a:ln>
                          <a:effectLst/>
                        </wps:spPr>
                        <wps:bodyPr/>
                      </wps:wsp>
                      <wps:wsp>
                        <wps:cNvPr id="329" name="Straight Arrow Connector 329"/>
                        <wps:cNvCnPr/>
                        <wps:spPr>
                          <a:xfrm>
                            <a:off x="2457907" y="1345997"/>
                            <a:ext cx="0" cy="585139"/>
                          </a:xfrm>
                          <a:prstGeom prst="straightConnector1">
                            <a:avLst/>
                          </a:prstGeom>
                          <a:noFill/>
                          <a:ln w="9525" cap="flat" cmpd="sng" algn="ctr">
                            <a:solidFill>
                              <a:sysClr val="windowText" lastClr="000000"/>
                            </a:solidFill>
                            <a:prstDash val="solid"/>
                            <a:tailEnd type="arrow"/>
                          </a:ln>
                          <a:effectLst/>
                        </wps:spPr>
                        <wps:bodyPr/>
                      </wps:wsp>
                      <wps:wsp>
                        <wps:cNvPr id="330" name="Straight Arrow Connector 330"/>
                        <wps:cNvCnPr/>
                        <wps:spPr>
                          <a:xfrm>
                            <a:off x="2450592" y="3152851"/>
                            <a:ext cx="0" cy="519088"/>
                          </a:xfrm>
                          <a:prstGeom prst="straightConnector1">
                            <a:avLst/>
                          </a:prstGeom>
                          <a:noFill/>
                          <a:ln w="9525" cap="flat" cmpd="sng" algn="ctr">
                            <a:solidFill>
                              <a:sysClr val="windowText" lastClr="000000"/>
                            </a:solidFill>
                            <a:prstDash val="solid"/>
                            <a:tailEnd type="arrow"/>
                          </a:ln>
                          <a:effectLst/>
                        </wps:spPr>
                        <wps:bodyPr/>
                      </wps:wsp>
                      <wps:wsp>
                        <wps:cNvPr id="331" name="Straight Arrow Connector 331"/>
                        <wps:cNvCnPr/>
                        <wps:spPr>
                          <a:xfrm>
                            <a:off x="2450592" y="4784141"/>
                            <a:ext cx="0" cy="299517"/>
                          </a:xfrm>
                          <a:prstGeom prst="straightConnector1">
                            <a:avLst/>
                          </a:prstGeom>
                          <a:noFill/>
                          <a:ln w="9525" cap="flat" cmpd="sng" algn="ctr">
                            <a:solidFill>
                              <a:sysClr val="windowText" lastClr="000000"/>
                            </a:solidFill>
                            <a:prstDash val="solid"/>
                            <a:tailEnd type="arrow"/>
                          </a:ln>
                          <a:effectLst/>
                        </wps:spPr>
                        <wps:bodyPr/>
                      </wps:wsp>
                      <wps:wsp>
                        <wps:cNvPr id="332" name="Diamond 332"/>
                        <wps:cNvSpPr/>
                        <wps:spPr>
                          <a:xfrm>
                            <a:off x="2362810" y="1528877"/>
                            <a:ext cx="197510" cy="131674"/>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Elbow Connector 333"/>
                        <wps:cNvCnPr/>
                        <wps:spPr>
                          <a:xfrm flipH="1">
                            <a:off x="1455725" y="504749"/>
                            <a:ext cx="1009664" cy="570586"/>
                          </a:xfrm>
                          <a:prstGeom prst="bentConnector3">
                            <a:avLst>
                              <a:gd name="adj1" fmla="val 78255"/>
                            </a:avLst>
                          </a:prstGeom>
                          <a:noFill/>
                          <a:ln w="9525" cap="flat" cmpd="sng" algn="ctr">
                            <a:solidFill>
                              <a:sysClr val="windowText" lastClr="000000"/>
                            </a:solidFill>
                            <a:prstDash val="solid"/>
                            <a:tailEnd type="arrow"/>
                          </a:ln>
                          <a:effectLst/>
                        </wps:spPr>
                        <wps:bodyPr/>
                      </wps:wsp>
                      <wps:wsp>
                        <wps:cNvPr id="334" name="Straight Arrow Connector 334"/>
                        <wps:cNvCnPr/>
                        <wps:spPr>
                          <a:xfrm>
                            <a:off x="1455725" y="1594714"/>
                            <a:ext cx="907110" cy="1"/>
                          </a:xfrm>
                          <a:prstGeom prst="straightConnector1">
                            <a:avLst/>
                          </a:prstGeom>
                          <a:noFill/>
                          <a:ln w="9525" cap="flat" cmpd="sng" algn="ctr">
                            <a:solidFill>
                              <a:sysClr val="windowText" lastClr="000000"/>
                            </a:solidFill>
                            <a:prstDash val="solid"/>
                            <a:tailEnd type="arrow"/>
                          </a:ln>
                          <a:effectLst/>
                        </wps:spPr>
                        <wps:bodyPr/>
                      </wps:wsp>
                      <wps:wsp>
                        <wps:cNvPr id="335" name="Straight Arrow Connector 335"/>
                        <wps:cNvCnPr/>
                        <wps:spPr>
                          <a:xfrm flipH="1">
                            <a:off x="1463040" y="2560320"/>
                            <a:ext cx="307198" cy="0"/>
                          </a:xfrm>
                          <a:prstGeom prst="straightConnector1">
                            <a:avLst/>
                          </a:prstGeom>
                          <a:noFill/>
                          <a:ln w="9525" cap="flat" cmpd="sng" algn="ctr">
                            <a:solidFill>
                              <a:sysClr val="windowText" lastClr="000000"/>
                            </a:solidFill>
                            <a:prstDash val="solid"/>
                            <a:tailEnd type="arrow"/>
                          </a:ln>
                          <a:effectLst/>
                        </wps:spPr>
                        <wps:bodyPr/>
                      </wps:wsp>
                      <wpg:grpSp>
                        <wpg:cNvPr id="336" name="Group 336"/>
                        <wpg:cNvGrpSpPr/>
                        <wpg:grpSpPr>
                          <a:xfrm>
                            <a:off x="643738" y="4169664"/>
                            <a:ext cx="1309420" cy="203835"/>
                            <a:chOff x="0" y="0"/>
                            <a:chExt cx="1309420" cy="203835"/>
                          </a:xfrm>
                        </wpg:grpSpPr>
                        <wps:wsp>
                          <wps:cNvPr id="337" name="Straight Arrow Connector 337"/>
                          <wps:cNvCnPr/>
                          <wps:spPr>
                            <a:xfrm>
                              <a:off x="0" y="0"/>
                              <a:ext cx="0" cy="203835"/>
                            </a:xfrm>
                            <a:prstGeom prst="straightConnector1">
                              <a:avLst/>
                            </a:prstGeom>
                            <a:noFill/>
                            <a:ln w="9525" cap="flat" cmpd="sng" algn="ctr">
                              <a:solidFill>
                                <a:sysClr val="windowText" lastClr="000000"/>
                              </a:solidFill>
                              <a:prstDash val="solid"/>
                              <a:tailEnd type="arrow"/>
                            </a:ln>
                            <a:effectLst/>
                          </wps:spPr>
                          <wps:bodyPr/>
                        </wps:wsp>
                        <wps:wsp>
                          <wps:cNvPr id="338" name="Straight Connector 338"/>
                          <wps:cNvCnPr/>
                          <wps:spPr>
                            <a:xfrm>
                              <a:off x="0" y="0"/>
                              <a:ext cx="1309420" cy="0"/>
                            </a:xfrm>
                            <a:prstGeom prst="line">
                              <a:avLst/>
                            </a:prstGeom>
                            <a:noFill/>
                            <a:ln w="9525" cap="flat" cmpd="sng" algn="ctr">
                              <a:solidFill>
                                <a:sysClr val="windowText" lastClr="000000"/>
                              </a:solidFill>
                              <a:prstDash val="solid"/>
                            </a:ln>
                            <a:effectLst/>
                          </wps:spPr>
                          <wps:bodyPr/>
                        </wps:wsp>
                      </wpg:grpSp>
                      <wps:wsp>
                        <wps:cNvPr id="339" name="Elbow Connector 339"/>
                        <wps:cNvCnPr/>
                        <wps:spPr>
                          <a:xfrm flipH="1">
                            <a:off x="1455725" y="5427879"/>
                            <a:ext cx="1009840" cy="659399"/>
                          </a:xfrm>
                          <a:prstGeom prst="bentConnector3">
                            <a:avLst>
                              <a:gd name="adj1" fmla="val 8"/>
                            </a:avLst>
                          </a:prstGeom>
                          <a:noFill/>
                          <a:ln w="9525" cap="flat" cmpd="sng" algn="ctr">
                            <a:solidFill>
                              <a:sysClr val="windowText" lastClr="000000"/>
                            </a:solidFill>
                            <a:prstDash val="solid"/>
                            <a:tailEnd type="arrow"/>
                          </a:ln>
                          <a:effectLst/>
                        </wps:spPr>
                        <wps:bodyPr/>
                      </wps:wsp>
                      <wps:wsp>
                        <wps:cNvPr id="340" name="Diamond 340"/>
                        <wps:cNvSpPr/>
                        <wps:spPr>
                          <a:xfrm>
                            <a:off x="2289658" y="5939943"/>
                            <a:ext cx="343814" cy="292608"/>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Text Box 2"/>
                        <wps:cNvSpPr txBox="1">
                          <a:spLocks noChangeArrowheads="1"/>
                        </wps:cNvSpPr>
                        <wps:spPr bwMode="auto">
                          <a:xfrm>
                            <a:off x="4388802" y="5332492"/>
                            <a:ext cx="1462436" cy="177176"/>
                          </a:xfrm>
                          <a:prstGeom prst="rect">
                            <a:avLst/>
                          </a:prstGeom>
                          <a:solidFill>
                            <a:sysClr val="window" lastClr="FFFFFF"/>
                          </a:solidFill>
                          <a:ln w="9525">
                            <a:noFill/>
                            <a:miter lim="800000"/>
                            <a:headEnd/>
                            <a:tailEnd/>
                          </a:ln>
                        </wps:spPr>
                        <wps:txbx>
                          <w:txbxContent>
                            <w:p w14:paraId="50D3669C" w14:textId="77777777" w:rsidR="00D33E49" w:rsidRPr="005C0214" w:rsidRDefault="00D33E49" w:rsidP="00E30BCC">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wps:txbx>
                        <wps:bodyPr rot="0" vert="horz" wrap="square" lIns="91440" tIns="45720" rIns="91440" bIns="45720" anchor="t" anchorCtr="0">
                          <a:spAutoFit/>
                        </wps:bodyPr>
                      </wps:wsp>
                      <wps:wsp>
                        <wps:cNvPr id="343" name="Elbow Connector 343"/>
                        <wps:cNvCnPr/>
                        <wps:spPr>
                          <a:xfrm>
                            <a:off x="2560320" y="1594714"/>
                            <a:ext cx="1148459" cy="255905"/>
                          </a:xfrm>
                          <a:prstGeom prst="bentConnector3">
                            <a:avLst/>
                          </a:prstGeom>
                          <a:noFill/>
                          <a:ln w="9525" cap="flat" cmpd="sng" algn="ctr">
                            <a:solidFill>
                              <a:sysClr val="windowText" lastClr="000000"/>
                            </a:solidFill>
                            <a:prstDash val="solid"/>
                            <a:tailEnd type="arrow"/>
                          </a:ln>
                          <a:effectLst/>
                        </wps:spPr>
                        <wps:bodyPr/>
                      </wps:wsp>
                      <wps:wsp>
                        <wps:cNvPr id="344" name="Elbow Connector 344"/>
                        <wps:cNvCnPr/>
                        <wps:spPr>
                          <a:xfrm flipV="1">
                            <a:off x="2457907" y="2165299"/>
                            <a:ext cx="1250493" cy="1177748"/>
                          </a:xfrm>
                          <a:prstGeom prst="bentConnector3">
                            <a:avLst>
                              <a:gd name="adj1" fmla="val 73392"/>
                            </a:avLst>
                          </a:prstGeom>
                          <a:noFill/>
                          <a:ln w="9525" cap="flat" cmpd="sng" algn="ctr">
                            <a:solidFill>
                              <a:sysClr val="windowText" lastClr="000000"/>
                            </a:solidFill>
                            <a:prstDash val="solid"/>
                            <a:tailEnd type="arrow"/>
                          </a:ln>
                          <a:effectLst/>
                        </wps:spPr>
                        <wps:bodyPr/>
                      </wps:wsp>
                      <wps:wsp>
                        <wps:cNvPr id="345" name="Straight Arrow Connector 345"/>
                        <wps:cNvCnPr/>
                        <wps:spPr>
                          <a:xfrm>
                            <a:off x="4447642" y="2604211"/>
                            <a:ext cx="0" cy="253783"/>
                          </a:xfrm>
                          <a:prstGeom prst="straightConnector1">
                            <a:avLst/>
                          </a:prstGeom>
                          <a:noFill/>
                          <a:ln w="9525" cap="flat" cmpd="sng" algn="ctr">
                            <a:solidFill>
                              <a:sysClr val="windowText" lastClr="000000"/>
                            </a:solidFill>
                            <a:prstDash val="solid"/>
                            <a:tailEnd type="arrow"/>
                          </a:ln>
                          <a:effectLst/>
                        </wps:spPr>
                        <wps:bodyPr/>
                      </wps:wsp>
                      <wps:wsp>
                        <wps:cNvPr id="346" name="Straight Arrow Connector 346"/>
                        <wps:cNvCnPr/>
                        <wps:spPr>
                          <a:xfrm>
                            <a:off x="4447642" y="3957523"/>
                            <a:ext cx="0" cy="254271"/>
                          </a:xfrm>
                          <a:prstGeom prst="straightConnector1">
                            <a:avLst/>
                          </a:prstGeom>
                          <a:noFill/>
                          <a:ln w="9525" cap="flat" cmpd="sng" algn="ctr">
                            <a:solidFill>
                              <a:sysClr val="windowText" lastClr="000000"/>
                            </a:solidFill>
                            <a:prstDash val="solid"/>
                            <a:tailEnd type="arrow"/>
                          </a:ln>
                          <a:effectLst/>
                        </wps:spPr>
                        <wps:bodyPr/>
                      </wps:wsp>
                      <wps:wsp>
                        <wps:cNvPr id="347" name="Straight Arrow Connector 347"/>
                        <wps:cNvCnPr/>
                        <wps:spPr>
                          <a:xfrm>
                            <a:off x="4447642" y="4689043"/>
                            <a:ext cx="0" cy="189879"/>
                          </a:xfrm>
                          <a:prstGeom prst="straightConnector1">
                            <a:avLst/>
                          </a:prstGeom>
                          <a:noFill/>
                          <a:ln w="9525" cap="flat" cmpd="sng" algn="ctr">
                            <a:solidFill>
                              <a:sysClr val="windowText" lastClr="000000"/>
                            </a:solidFill>
                            <a:prstDash val="solid"/>
                            <a:tailEnd type="arrow"/>
                          </a:ln>
                          <a:effectLst/>
                        </wps:spPr>
                        <wps:bodyPr/>
                      </wps:wsp>
                      <wps:wsp>
                        <wps:cNvPr id="348" name="Straight Arrow Connector 348"/>
                        <wps:cNvCnPr/>
                        <wps:spPr>
                          <a:xfrm>
                            <a:off x="4915814" y="5230368"/>
                            <a:ext cx="0" cy="147959"/>
                          </a:xfrm>
                          <a:prstGeom prst="straightConnector1">
                            <a:avLst/>
                          </a:prstGeom>
                          <a:noFill/>
                          <a:ln w="9525" cap="flat" cmpd="sng" algn="ctr">
                            <a:solidFill>
                              <a:sysClr val="windowText" lastClr="000000"/>
                            </a:solidFill>
                            <a:prstDash val="solid"/>
                            <a:tailEnd type="arrow"/>
                          </a:ln>
                          <a:effectLst/>
                        </wps:spPr>
                        <wps:bodyPr/>
                      </wps:wsp>
                      <wpg:grpSp>
                        <wpg:cNvPr id="349" name="Group 349"/>
                        <wpg:cNvGrpSpPr/>
                        <wpg:grpSpPr>
                          <a:xfrm>
                            <a:off x="4140403" y="5405933"/>
                            <a:ext cx="380340" cy="152798"/>
                            <a:chOff x="0" y="0"/>
                            <a:chExt cx="1309420" cy="152798"/>
                          </a:xfrm>
                        </wpg:grpSpPr>
                        <wps:wsp>
                          <wps:cNvPr id="350" name="Straight Arrow Connector 350"/>
                          <wps:cNvCnPr/>
                          <wps:spPr>
                            <a:xfrm>
                              <a:off x="0" y="0"/>
                              <a:ext cx="0" cy="152798"/>
                            </a:xfrm>
                            <a:prstGeom prst="straightConnector1">
                              <a:avLst/>
                            </a:prstGeom>
                            <a:noFill/>
                            <a:ln w="9525" cap="flat" cmpd="sng" algn="ctr">
                              <a:solidFill>
                                <a:sysClr val="windowText" lastClr="000000"/>
                              </a:solidFill>
                              <a:prstDash val="solid"/>
                              <a:tailEnd type="arrow"/>
                            </a:ln>
                            <a:effectLst/>
                          </wps:spPr>
                          <wps:bodyPr/>
                        </wps:wsp>
                        <wps:wsp>
                          <wps:cNvPr id="351" name="Straight Connector 351"/>
                          <wps:cNvCnPr/>
                          <wps:spPr>
                            <a:xfrm>
                              <a:off x="0" y="0"/>
                              <a:ext cx="1309420" cy="0"/>
                            </a:xfrm>
                            <a:prstGeom prst="line">
                              <a:avLst/>
                            </a:prstGeom>
                            <a:noFill/>
                            <a:ln w="9525" cap="flat" cmpd="sng" algn="ctr">
                              <a:solidFill>
                                <a:sysClr val="windowText" lastClr="000000"/>
                              </a:solidFill>
                              <a:prstDash val="solid"/>
                            </a:ln>
                            <a:effectLst/>
                          </wps:spPr>
                          <wps:bodyPr/>
                        </wps:wsp>
                      </wpg:grpSp>
                      <wpg:grpSp>
                        <wpg:cNvPr id="352" name="Group 352"/>
                        <wpg:cNvGrpSpPr/>
                        <wpg:grpSpPr>
                          <a:xfrm flipH="1">
                            <a:off x="5727802" y="5413248"/>
                            <a:ext cx="351129" cy="145085"/>
                            <a:chOff x="0" y="0"/>
                            <a:chExt cx="1309420" cy="145085"/>
                          </a:xfrm>
                        </wpg:grpSpPr>
                        <wps:wsp>
                          <wps:cNvPr id="353" name="Straight Arrow Connector 353"/>
                          <wps:cNvCnPr/>
                          <wps:spPr>
                            <a:xfrm flipH="1">
                              <a:off x="2271" y="0"/>
                              <a:ext cx="0" cy="145085"/>
                            </a:xfrm>
                            <a:prstGeom prst="straightConnector1">
                              <a:avLst/>
                            </a:prstGeom>
                            <a:noFill/>
                            <a:ln w="9525" cap="flat" cmpd="sng" algn="ctr">
                              <a:solidFill>
                                <a:sysClr val="windowText" lastClr="000000"/>
                              </a:solidFill>
                              <a:prstDash val="solid"/>
                              <a:tailEnd type="arrow"/>
                            </a:ln>
                            <a:effectLst/>
                          </wps:spPr>
                          <wps:bodyPr/>
                        </wps:wsp>
                        <wps:wsp>
                          <wps:cNvPr id="354" name="Straight Connector 354"/>
                          <wps:cNvCnPr/>
                          <wps:spPr>
                            <a:xfrm>
                              <a:off x="0" y="0"/>
                              <a:ext cx="1309420" cy="0"/>
                            </a:xfrm>
                            <a:prstGeom prst="line">
                              <a:avLst/>
                            </a:prstGeom>
                            <a:noFill/>
                            <a:ln w="9525" cap="flat" cmpd="sng" algn="ctr">
                              <a:solidFill>
                                <a:sysClr val="windowText" lastClr="000000"/>
                              </a:solidFill>
                              <a:prstDash val="solid"/>
                            </a:ln>
                            <a:effectLst/>
                          </wps:spPr>
                          <wps:bodyPr/>
                        </wps:wsp>
                      </wpg:grpSp>
                    </wpg:wgp>
                  </a:graphicData>
                </a:graphic>
              </wp:anchor>
            </w:drawing>
          </mc:Choice>
          <mc:Fallback>
            <w:pict>
              <v:group w14:anchorId="7289A70C" id="Group 275" o:spid="_x0000_s1132" style="position:absolute;margin-left:-31.5pt;margin-top:24.7pt;width:542.55pt;height:625.4pt;z-index:251665408" coordsize="68905,7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">
                <v:shape id="_x0000_s1133" type="#_x0000_t202" style="position:absolute;left:37358;top:13798;width:14631;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" fillcolor="#ebf1de">
                  <v:textbox style="mso-fit-shape-to-text:t">
                    <w:txbxContent>
                      <w:p w14:paraId="4314F78A" w14:textId="5139A74E"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 xml:space="preserve">any member. </w:t>
                        </w:r>
                      </w:p>
                      <w:p w14:paraId="16695375"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3E35F753" w14:textId="086D40FD" w:rsidR="00D33E49" w:rsidRPr="005C0214" w:rsidRDefault="00D33E49" w:rsidP="00E30BCC">
                        <w:pPr>
                          <w:spacing w:before="0" w:after="0" w:line="276" w:lineRule="auto"/>
                          <w:jc w:val="center"/>
                          <w:rPr>
                            <w:rFonts w:asciiTheme="minorHAnsi" w:hAnsiTheme="minorHAnsi"/>
                            <w:sz w:val="14"/>
                            <w:szCs w:val="14"/>
                          </w:rPr>
                        </w:pPr>
                      </w:p>
                    </w:txbxContent>
                  </v:textbox>
                </v:shape>
                <v:shape id="_x0000_s1134" type="#_x0000_t202" style="position:absolute;left:54274;top:31526;width:14631;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" fillcolor="#ebf1de">
                  <v:textbox style="mso-fit-shape-to-text:t">
                    <w:txbxContent>
                      <w:p w14:paraId="2C0F402A" w14:textId="03EB46A0"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amended</w:t>
                        </w:r>
                        <w:r w:rsidRPr="005C0214">
                          <w:rPr>
                            <w:rFonts w:asciiTheme="minorHAnsi" w:hAnsiTheme="minorHAnsi"/>
                            <w:b/>
                            <w:sz w:val="14"/>
                            <w:szCs w:val="14"/>
                          </w:rPr>
                          <w:t xml:space="preserve"> by a majority decision </w:t>
                        </w:r>
                        <w:r>
                          <w:rPr>
                            <w:rFonts w:asciiTheme="minorHAnsi" w:hAnsiTheme="minorHAnsi"/>
                            <w:b/>
                            <w:sz w:val="14"/>
                            <w:szCs w:val="14"/>
                          </w:rPr>
                          <w:t xml:space="preserve">with the </w:t>
                        </w:r>
                        <w:r w:rsidRPr="005C0214">
                          <w:rPr>
                            <w:rFonts w:asciiTheme="minorHAnsi" w:hAnsiTheme="minorHAnsi"/>
                            <w:b/>
                            <w:sz w:val="14"/>
                            <w:szCs w:val="14"/>
                          </w:rPr>
                          <w:t xml:space="preserve"> agreement of mover and seconder.</w:t>
                        </w:r>
                      </w:p>
                    </w:txbxContent>
                  </v:textbox>
                </v:shape>
                <v:shape id="_x0000_s1135" type="#_x0000_t202" style="position:absolute;left:52373;top:75849;width:14630;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" fillcolor="#ebf1de">
                  <v:textbox style="mso-fit-shape-to-text:t">
                    <w:txbxContent>
                      <w:p w14:paraId="5FB7048A"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v:textbox>
                </v:shape>
                <v:shape id="_x0000_s1136" type="#_x0000_t202" style="position:absolute;left:52373;top:68392;width:14630;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" fillcolor="#ebf1de">
                  <v:textbox style="mso-fit-shape-to-text:t">
                    <w:txbxContent>
                      <w:p w14:paraId="3626768C" w14:textId="77777777" w:rsidR="00D33E49" w:rsidRPr="00DA1574" w:rsidRDefault="00D33E49" w:rsidP="00E30BCC">
                        <w:pPr>
                          <w:spacing w:after="0"/>
                          <w:jc w:val="center"/>
                          <w:rPr>
                            <w:sz w:val="14"/>
                            <w:szCs w:val="14"/>
                          </w:rPr>
                        </w:pPr>
                        <w:r w:rsidRPr="00DA1574">
                          <w:rPr>
                            <w:b/>
                            <w:sz w:val="14"/>
                            <w:szCs w:val="14"/>
                          </w:rPr>
                          <w:t>If CARRIED, amendment become substantive motion</w:t>
                        </w:r>
                      </w:p>
                    </w:txbxContent>
                  </v:textbox>
                </v:shape>
                <v:shape id="_x0000_s1137" type="#_x0000_t202" style="position:absolute;left:52371;top:59538;width:14630;height:7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" fillcolor="#ebf1de">
                  <v:textbox style="mso-fit-shape-to-text:t">
                    <w:txbxContent>
                      <w:p w14:paraId="6B5A9B50" w14:textId="6AFCA410"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Further relevant amendments moved and seconded by </w:t>
                        </w:r>
                        <w:r>
                          <w:rPr>
                            <w:rFonts w:asciiTheme="minorHAnsi" w:hAnsiTheme="minorHAnsi"/>
                            <w:b/>
                            <w:sz w:val="14"/>
                            <w:szCs w:val="14"/>
                          </w:rPr>
                          <w:t>any member</w:t>
                        </w:r>
                      </w:p>
                      <w:p w14:paraId="0E054E37"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138" type="#_x0000_t202" style="position:absolute;left:52373;top:55589;width:1463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" fillcolor="#ebf1de">
                  <v:textbox style="mso-fit-shape-to-text:t">
                    <w:txbxContent>
                      <w:p w14:paraId="2F31434B"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v:textbox>
                </v:shape>
                <v:shape id="_x0000_s1139" type="#_x0000_t202" style="position:absolute;left:34525;top:75925;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" fillcolor="#ebf1de">
                  <v:textbox style="mso-fit-shape-to-text:t">
                    <w:txbxContent>
                      <w:p w14:paraId="6E791E02"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v:textbox>
                </v:shape>
                <v:shape id="_x0000_s1140" type="#_x0000_t202" style="position:absolute;left:34525;top:65759;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" fillcolor="#ebf1de">
                  <v:textbox style="mso-fit-shape-to-text:t">
                    <w:txbxContent>
                      <w:p w14:paraId="702481E1" w14:textId="24923062"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w:t>
                        </w:r>
                        <w:r>
                          <w:rPr>
                            <w:rFonts w:asciiTheme="minorHAnsi" w:hAnsiTheme="minorHAnsi"/>
                            <w:b/>
                            <w:sz w:val="14"/>
                            <w:szCs w:val="14"/>
                          </w:rPr>
                          <w:t xml:space="preserve"> any member.</w:t>
                        </w:r>
                      </w:p>
                      <w:p w14:paraId="43979B03"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141" type="#_x0000_t202" style="position:absolute;left:34525;top:59322;width:14624;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" fillcolor="#ebf1de">
                  <v:textbox style="mso-fit-shape-to-text:t">
                    <w:txbxContent>
                      <w:p w14:paraId="09E4EC3E"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v:textbox>
                </v:shape>
                <v:shape id="_x0000_s1142" type="#_x0000_t202" style="position:absolute;left:34525;top:55592;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" fillcolor="#ebf1de">
                  <v:textbox style="mso-fit-shape-to-text:t">
                    <w:txbxContent>
                      <w:p w14:paraId="13860358"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v:textbox>
                </v:shape>
                <v:shape id="_x0000_s1143" type="#_x0000_t202" style="position:absolute;left:37231;top:48789;width:14631;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" fillcolor="#ebf1de">
                  <v:textbox style="mso-fit-shape-to-text:t">
                    <w:txbxContent>
                      <w:p w14:paraId="4D6A304B"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v:textbox>
                </v:shape>
                <v:shape id="_x0000_s1144" type="#_x0000_t202" style="position:absolute;left:37231;top:42133;width:14631;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" fillcolor="#ebf1de">
                  <v:textbox style="mso-fit-shape-to-text:t">
                    <w:txbxContent>
                      <w:p w14:paraId="02387D9E" w14:textId="77777777" w:rsidR="00D33E49" w:rsidRPr="005C0214" w:rsidRDefault="00D33E49" w:rsidP="00E30BCC">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4C37D8DC" w14:textId="77777777" w:rsidR="00D33E49" w:rsidRPr="005C0214" w:rsidRDefault="00D33E49" w:rsidP="00E30BCC">
                        <w:pPr>
                          <w:spacing w:before="0" w:after="0" w:line="276" w:lineRule="auto"/>
                          <w:jc w:val="center"/>
                          <w:rPr>
                            <w:rFonts w:ascii="Calibri" w:hAnsi="Calibri"/>
                            <w:sz w:val="14"/>
                            <w:szCs w:val="14"/>
                          </w:rPr>
                        </w:pPr>
                        <w:r w:rsidRPr="005C0214">
                          <w:rPr>
                            <w:rFonts w:ascii="Calibri" w:hAnsi="Calibri"/>
                            <w:b/>
                            <w:sz w:val="14"/>
                            <w:szCs w:val="14"/>
                          </w:rPr>
                          <w:t>(Foreshadowed)</w:t>
                        </w:r>
                      </w:p>
                    </w:txbxContent>
                  </v:textbox>
                </v:shape>
                <v:shape id="_x0000_s1145" type="#_x0000_t202" style="position:absolute;left:37231;top:28600;width:14631;height:10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" fillcolor="#ebf1de">
                  <v:textbox style="mso-fit-shape-to-text:t">
                    <w:txbxContent>
                      <w:p w14:paraId="02CF3EE3"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63AC4DD3"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64327CCE"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v:textbox>
                </v:shape>
                <v:shape id="_x0000_s1146" type="#_x0000_t202" style="position:absolute;left:17701;width:1456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" fillcolor="#dce6f2">
                  <v:textbox style="mso-fit-shape-to-text:t">
                    <w:txbxContent>
                      <w:p w14:paraId="71369C97"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57222E30"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147" type="#_x0000_t202" style="position:absolute;left:73;top:8777;width:1448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" fillcolor="#dce6f2">
                  <v:textbox style="mso-fit-shape-to-text:t">
                    <w:txbxContent>
                      <w:p w14:paraId="62889591" w14:textId="77777777" w:rsidR="00D33E49" w:rsidRPr="005C0214" w:rsidRDefault="00D33E49" w:rsidP="00E30BCC">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v:textbox>
                </v:shape>
                <v:shape id="Text Box 317" o:spid="_x0000_s1148" type="#_x0000_t202" style="position:absolute;left:17700;top:7387;width:14555;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" fillcolor="#dce6f2">
                  <v:textbox style="mso-fit-shape-to-text:t">
                    <w:txbxContent>
                      <w:p w14:paraId="7A27F51E"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69F379CE" w14:textId="1756F8C5" w:rsidR="00D33E49" w:rsidRPr="005C0214" w:rsidRDefault="00D33E49" w:rsidP="00E30BCC">
                        <w:pPr>
                          <w:spacing w:before="0" w:after="0" w:line="276" w:lineRule="auto"/>
                          <w:jc w:val="center"/>
                          <w:rPr>
                            <w:rFonts w:asciiTheme="minorHAnsi" w:hAnsiTheme="minorHAnsi"/>
                            <w:sz w:val="14"/>
                            <w:szCs w:val="14"/>
                          </w:rPr>
                        </w:pPr>
                      </w:p>
                    </w:txbxContent>
                  </v:textbox>
                </v:shape>
                <v:shape id="_x0000_s1149" type="#_x0000_t202" style="position:absolute;left:73;top:57640;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" fillcolor="#dce6f2">
                  <v:textbox style="mso-fit-shape-to-text:t">
                    <w:txbxContent>
                      <w:p w14:paraId="31E57458"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v:textbox>
                </v:shape>
                <v:shape id="_x0000_s1150" type="#_x0000_t202" style="position:absolute;top:43669;width:1456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" fillcolor="#dce6f2">
                  <v:textbox style="mso-fit-shape-to-text:t">
                    <w:txbxContent>
                      <w:p w14:paraId="6F6FFF21"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369B884E"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v:textbox>
                </v:shape>
                <v:shape id="_x0000_s1151" type="#_x0000_t202" style="position:absolute;left:17628;top:50764;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" fillcolor="#dce6f2">
                  <v:textbox style="mso-fit-shape-to-text:t">
                    <w:txbxContent>
                      <w:p w14:paraId="40649806"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v:textbox>
                </v:shape>
                <v:shape id="_x0000_s1152" type="#_x0000_t202" style="position:absolute;left:17628;top:43367;width:14624;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" fillcolor="#dce6f2">
                  <v:textbox style="mso-fit-shape-to-text:t">
                    <w:txbxContent>
                      <w:p w14:paraId="343B6F70" w14:textId="76622886"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672EF2D4" w14:textId="77777777" w:rsidR="00D33E49" w:rsidRPr="00DA1574" w:rsidRDefault="00D33E49" w:rsidP="00E30BCC">
                        <w:pPr>
                          <w:spacing w:after="0"/>
                          <w:jc w:val="center"/>
                          <w:rPr>
                            <w:sz w:val="14"/>
                            <w:szCs w:val="14"/>
                          </w:rPr>
                        </w:pPr>
                      </w:p>
                    </w:txbxContent>
                  </v:textbox>
                </v:shape>
                <v:shape id="_x0000_s1153" type="#_x0000_t202" style="position:absolute;left:17628;top:36647;width:1462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" fillcolor="#dce6f2">
                  <v:textbox style="mso-fit-shape-to-text:t">
                    <w:txbxContent>
                      <w:p w14:paraId="55CA1ACE"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457337F0"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154" type="#_x0000_t202" style="position:absolute;left:17701;top:19237;width:14555;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" fillcolor="#dce6f2">
                  <v:textbox style="mso-fit-shape-to-text:t">
                    <w:txbxContent>
                      <w:p w14:paraId="5A84FE5A" w14:textId="77777777" w:rsidR="00D33E49" w:rsidRPr="005C0214" w:rsidRDefault="00D33E49" w:rsidP="00E30BCC">
                        <w:pPr>
                          <w:spacing w:before="0" w:after="0" w:line="276" w:lineRule="auto"/>
                          <w:jc w:val="center"/>
                          <w:rPr>
                            <w:rFonts w:ascii="Calibri" w:hAnsi="Calibri"/>
                            <w:b/>
                            <w:sz w:val="14"/>
                            <w:szCs w:val="14"/>
                          </w:rPr>
                        </w:pPr>
                        <w:r w:rsidRPr="005C0214">
                          <w:rPr>
                            <w:rFonts w:ascii="Calibri" w:hAnsi="Calibri"/>
                            <w:b/>
                            <w:sz w:val="14"/>
                            <w:szCs w:val="14"/>
                          </w:rPr>
                          <w:t>Motion debated</w:t>
                        </w:r>
                      </w:p>
                      <w:p w14:paraId="3B1EAD05" w14:textId="77777777" w:rsidR="00D33E49" w:rsidRPr="005C0214" w:rsidRDefault="00D33E49" w:rsidP="00E30BCC">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v:textbox>
                </v:shape>
                <v:shape id="_x0000_s1155" type="#_x0000_t202" style="position:absolute;left:73;top:23261;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" fillcolor="#dce6f2">
                  <v:textbox style="mso-fit-shape-to-text:t">
                    <w:txbxContent>
                      <w:p w14:paraId="16289964" w14:textId="7E9256E2"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 xml:space="preserve">with the </w:t>
                        </w:r>
                        <w:r w:rsidRPr="005C0214">
                          <w:rPr>
                            <w:rFonts w:asciiTheme="minorHAnsi" w:hAnsiTheme="minorHAnsi"/>
                            <w:b/>
                            <w:sz w:val="14"/>
                            <w:szCs w:val="14"/>
                          </w:rPr>
                          <w:t xml:space="preserve">agreement of </w:t>
                        </w:r>
                      </w:p>
                      <w:p w14:paraId="2E913EE3"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v:textbox>
                </v:shape>
                <v:shape id="_x0000_s1156" type="#_x0000_t202" style="position:absolute;top:15214;width:14560;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" fillcolor="#dce6f2">
                  <v:textbox style="mso-fit-shape-to-text:t">
                    <w:txbxContent>
                      <w:p w14:paraId="79A6FB40"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1601C39C"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v:textbox>
                </v:shape>
                <v:shape id="_x0000_s1157" type="#_x0000_t202" style="position:absolute;left:17628;top:41036;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" fillcolor="window" stroked="f">
                  <v:textbox style="mso-fit-shape-to-text:t">
                    <w:txbxContent>
                      <w:p w14:paraId="62D829FA"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v:textbox>
                </v:shape>
                <v:shape id="Straight Arrow Connector 328" o:spid="_x0000_s1158" type="#_x0000_t32" style="position:absolute;left:24652;top:3584;width:0;height:3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" strokecolor="windowText">
                  <v:stroke endarrow="open"/>
                </v:shape>
                <v:shape id="Straight Arrow Connector 329" o:spid="_x0000_s1159" type="#_x0000_t32" style="position:absolute;left:24579;top:13459;width:0;height:5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" strokecolor="windowText">
                  <v:stroke endarrow="open"/>
                </v:shape>
                <v:shape id="Straight Arrow Connector 330" o:spid="_x0000_s1160" type="#_x0000_t32" style="position:absolute;left:24505;top:31528;width:0;height:5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" strokecolor="windowText">
                  <v:stroke endarrow="open"/>
                </v:shape>
                <v:shape id="Straight Arrow Connector 331" o:spid="_x0000_s1161" type="#_x0000_t32" style="position:absolute;left:24505;top:47841;width:0;height:2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" strokecolor="windowText">
                  <v:stroke endarrow="open"/>
                </v:shape>
                <v:shape id="Diamond 332" o:spid="_x0000_s1162" type="#_x0000_t4" style="position:absolute;left:23628;top:15288;width:1975;height:1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" fillcolor="window" strokecolor="windowText" strokeweight=".25pt"/>
                <v:shape id="Elbow Connector 333" o:spid="_x0000_s1163" type="#_x0000_t34" style="position:absolute;left:14557;top:5047;width:10096;height:570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" adj="16903" strokecolor="windowText">
                  <v:stroke endarrow="open"/>
                </v:shape>
                <v:shape id="Straight Arrow Connector 334" o:spid="_x0000_s1164" type="#_x0000_t32" style="position:absolute;left:14557;top:15947;width:90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" strokecolor="windowText">
                  <v:stroke endarrow="open"/>
                </v:shape>
                <v:shape id="Straight Arrow Connector 335" o:spid="_x0000_s1165" type="#_x0000_t32" style="position:absolute;left:14630;top:25603;width:30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" strokecolor="windowText">
                  <v:stroke endarrow="open"/>
                </v:shape>
                <v:group id="Group 336" o:spid="_x0000_s1166" style="position:absolute;left:6437;top:41696;width:13094;height:2038" coordsize="13094,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shape id="Straight Arrow Connector 337" o:spid="_x0000_s1167" type="#_x0000_t32" style="position:absolute;width:0;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" strokecolor="windowText">
                    <v:stroke endarrow="open"/>
                  </v:shape>
                  <v:line id="Straight Connector 338" o:spid="_x0000_s1168"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" strokecolor="windowText"/>
                </v:group>
                <v:shape id="Elbow Connector 339" o:spid="_x0000_s1169" type="#_x0000_t34" style="position:absolute;left:14557;top:54278;width:10098;height:659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" adj="2" strokecolor="windowText">
                  <v:stroke endarrow="open"/>
                </v:shape>
                <v:shape id="Diamond 340" o:spid="_x0000_s1170" type="#_x0000_t4" style="position:absolute;left:22896;top:59399;width:3438;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" fillcolor="window" strokecolor="windowText" strokeweight=".25pt"/>
                <v:shape id="_x0000_s1171" type="#_x0000_t202" style="position:absolute;left:43888;top:53324;width:14624;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" fillcolor="window" stroked="f">
                  <v:textbox style="mso-fit-shape-to-text:t">
                    <w:txbxContent>
                      <w:p w14:paraId="50D3669C" w14:textId="77777777" w:rsidR="00D33E49" w:rsidRPr="005C0214" w:rsidRDefault="00D33E49" w:rsidP="00E30BCC">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v:textbox>
                </v:shape>
                <v:shape id="Elbow Connector 343" o:spid="_x0000_s1172" type="#_x0000_t34" style="position:absolute;left:25603;top:15947;width:11484;height:25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" strokecolor="windowText">
                  <v:stroke endarrow="open"/>
                </v:shape>
                <v:shape id="Elbow Connector 344" o:spid="_x0000_s1173" type="#_x0000_t34" style="position:absolute;left:24579;top:21652;width:12505;height:117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" adj="15853" strokecolor="windowText">
                  <v:stroke endarrow="open"/>
                </v:shape>
                <v:shape id="Straight Arrow Connector 345" o:spid="_x0000_s1174" type="#_x0000_t32" style="position:absolute;left:44476;top:26042;width:0;height:2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" strokecolor="windowText">
                  <v:stroke endarrow="open"/>
                </v:shape>
                <v:shape id="Straight Arrow Connector 346" o:spid="_x0000_s1175" type="#_x0000_t32" style="position:absolute;left:44476;top:39575;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" strokecolor="windowText">
                  <v:stroke endarrow="open"/>
                </v:shape>
                <v:shape id="Straight Arrow Connector 347" o:spid="_x0000_s1176" type="#_x0000_t32" style="position:absolute;left:44476;top:46890;width:0;height:1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" strokecolor="windowText">
                  <v:stroke endarrow="open"/>
                </v:shape>
                <v:shape id="Straight Arrow Connector 348" o:spid="_x0000_s1177" type="#_x0000_t32" style="position:absolute;left:49158;top:52303;width:0;height:1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" strokecolor="windowText">
                  <v:stroke endarrow="open"/>
                </v:shape>
                <v:group id="Group 349" o:spid="_x0000_s1178" style="position:absolute;left:41404;top:54059;width:3803;height:1528" coordsize="1309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Straight Arrow Connector 350" o:spid="_x0000_s1179" type="#_x0000_t32" style="position:absolute;width:0;height:1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" strokecolor="windowText">
                    <v:stroke endarrow="open"/>
                  </v:shape>
                  <v:line id="Straight Connector 351" o:spid="_x0000_s1180"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" strokecolor="windowText"/>
                </v:group>
                <v:group id="Group 352" o:spid="_x0000_s1181" style="position:absolute;left:57278;top:54132;width:3511;height:1451;flip:x" coordsize="1309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">
                  <v:shape id="Straight Arrow Connector 353" o:spid="_x0000_s1182" type="#_x0000_t32" style="position:absolute;left:22;width:0;height:1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" strokecolor="windowText">
                    <v:stroke endarrow="open"/>
                  </v:shape>
                  <v:line id="Straight Connector 354" o:spid="_x0000_s1183"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" strokecolor="windowText"/>
                </v:group>
              </v:group>
            </w:pict>
          </mc:Fallback>
        </mc:AlternateContent>
      </w:r>
      <w:r w:rsidRPr="00573F56">
        <w:rPr>
          <w:rFonts w:asciiTheme="minorHAnsi" w:hAnsiTheme="minorHAnsi"/>
          <w:b/>
        </w:rPr>
        <w:t>Motions without amendments</w:t>
      </w:r>
      <w:r w:rsidRPr="00573F56">
        <w:rPr>
          <w:rFonts w:asciiTheme="minorHAnsi" w:hAnsiTheme="minorHAnsi"/>
        </w:rPr>
        <w:tab/>
      </w:r>
      <w:r w:rsidRPr="00573F56">
        <w:rPr>
          <w:rFonts w:asciiTheme="minorHAnsi" w:hAnsiTheme="minorHAnsi"/>
          <w:b/>
        </w:rPr>
        <w:t>Motions with amendments</w:t>
      </w:r>
    </w:p>
    <w:p w14:paraId="26D5FECF" w14:textId="0FFB0BAD" w:rsidR="00907545" w:rsidRDefault="00907545" w:rsidP="00573F56">
      <w:pPr>
        <w:spacing w:before="0" w:after="200" w:line="276" w:lineRule="auto"/>
        <w:rPr>
          <w:rFonts w:asciiTheme="minorHAnsi" w:hAnsiTheme="minorHAnsi"/>
          <w:lang w:val="en-NZ"/>
        </w:rPr>
      </w:pPr>
    </w:p>
    <w:p w14:paraId="2CFBA325" w14:textId="4E4E3741" w:rsidR="00E30BCC" w:rsidRDefault="00264220" w:rsidP="00573F56">
      <w:pPr>
        <w:spacing w:before="0" w:after="200" w:line="276" w:lineRule="auto"/>
        <w:rPr>
          <w:rFonts w:asciiTheme="minorHAnsi" w:hAnsiTheme="minorHAnsi"/>
          <w:lang w:val="en-NZ"/>
        </w:rPr>
      </w:pPr>
      <w:r>
        <w:rPr>
          <w:rFonts w:asciiTheme="minorHAnsi" w:hAnsiTheme="minorHAnsi"/>
          <w:noProof/>
          <w:lang w:val="en-NZ" w:eastAsia="en-NZ"/>
        </w:rPr>
        <mc:AlternateContent>
          <mc:Choice Requires="wps">
            <w:drawing>
              <wp:anchor distT="0" distB="0" distL="114300" distR="114300" simplePos="0" relativeHeight="251667456" behindDoc="0" locked="0" layoutInCell="1" allowOverlap="1" wp14:anchorId="29AA8AE3" wp14:editId="6E8983A2">
                <wp:simplePos x="0" y="0"/>
                <wp:positionH relativeFrom="column">
                  <wp:posOffset>4803091</wp:posOffset>
                </wp:positionH>
                <wp:positionV relativeFrom="paragraph">
                  <wp:posOffset>3027718</wp:posOffset>
                </wp:positionV>
                <wp:extent cx="219285" cy="0"/>
                <wp:effectExtent l="0" t="76200" r="9525" b="95250"/>
                <wp:wrapNone/>
                <wp:docPr id="357" name="Straight Arrow Connector 357"/>
                <wp:cNvGraphicFramePr/>
                <a:graphic xmlns:a="http://schemas.openxmlformats.org/drawingml/2006/main">
                  <a:graphicData uri="http://schemas.microsoft.com/office/word/2010/wordprocessingShape">
                    <wps:wsp>
                      <wps:cNvCnPr/>
                      <wps:spPr>
                        <a:xfrm>
                          <a:off x="0" y="0"/>
                          <a:ext cx="2192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325145" id="Straight Arrow Connector 357" o:spid="_x0000_s1026" type="#_x0000_t32" style="position:absolute;margin-left:378.2pt;margin-top:238.4pt;width:17.2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" strokecolor="black [3040]">
                <v:stroke endarrow="block"/>
              </v:shape>
            </w:pict>
          </mc:Fallback>
        </mc:AlternateContent>
      </w:r>
    </w:p>
    <w:p w14:paraId="20215288" w14:textId="2D23DAA5" w:rsidR="00E30BCC" w:rsidRDefault="00E30BCC" w:rsidP="00573F56">
      <w:pPr>
        <w:spacing w:before="0" w:after="200" w:line="276" w:lineRule="auto"/>
        <w:rPr>
          <w:rFonts w:asciiTheme="minorHAnsi" w:hAnsiTheme="minorHAnsi"/>
          <w:lang w:val="en-NZ"/>
        </w:rPr>
      </w:pPr>
    </w:p>
    <w:p w14:paraId="5387B9DE" w14:textId="2CECA7BE" w:rsidR="005D51C6" w:rsidRDefault="005D51C6" w:rsidP="00573F56">
      <w:pPr>
        <w:spacing w:before="0" w:after="200" w:line="276" w:lineRule="auto"/>
        <w:rPr>
          <w:rFonts w:asciiTheme="minorHAnsi" w:hAnsiTheme="minorHAnsi"/>
          <w:lang w:val="en-NZ"/>
        </w:rPr>
      </w:pPr>
    </w:p>
    <w:p w14:paraId="0DEBF9E5" w14:textId="701207C8" w:rsidR="005D51C6" w:rsidRDefault="005D51C6" w:rsidP="00573F56">
      <w:pPr>
        <w:spacing w:before="0" w:after="200" w:line="276" w:lineRule="auto"/>
        <w:rPr>
          <w:rFonts w:asciiTheme="minorHAnsi" w:hAnsiTheme="minorHAnsi"/>
          <w:lang w:val="en-NZ"/>
        </w:rPr>
      </w:pPr>
    </w:p>
    <w:p w14:paraId="7EC17A90" w14:textId="6DB99997" w:rsidR="005D51C6" w:rsidRDefault="005D51C6" w:rsidP="00573F56">
      <w:pPr>
        <w:spacing w:before="0" w:after="200" w:line="276" w:lineRule="auto"/>
        <w:rPr>
          <w:rFonts w:asciiTheme="minorHAnsi" w:hAnsiTheme="minorHAnsi"/>
          <w:lang w:val="en-NZ"/>
        </w:rPr>
      </w:pPr>
    </w:p>
    <w:p w14:paraId="044616D1" w14:textId="50D4C103" w:rsidR="005D51C6" w:rsidRDefault="005D51C6" w:rsidP="00573F56">
      <w:pPr>
        <w:spacing w:before="0" w:after="200" w:line="276" w:lineRule="auto"/>
        <w:rPr>
          <w:rFonts w:asciiTheme="minorHAnsi" w:hAnsiTheme="minorHAnsi"/>
          <w:lang w:val="en-NZ"/>
        </w:rPr>
      </w:pPr>
    </w:p>
    <w:p w14:paraId="0CFD7CE4" w14:textId="73EA43FC" w:rsidR="005D51C6" w:rsidRDefault="005D51C6" w:rsidP="00573F56">
      <w:pPr>
        <w:spacing w:before="0" w:after="200" w:line="276" w:lineRule="auto"/>
        <w:rPr>
          <w:rFonts w:asciiTheme="minorHAnsi" w:hAnsiTheme="minorHAnsi"/>
          <w:lang w:val="en-NZ"/>
        </w:rPr>
      </w:pPr>
    </w:p>
    <w:p w14:paraId="7D3EFF9F" w14:textId="2FAACA51" w:rsidR="005D51C6" w:rsidRDefault="005D51C6" w:rsidP="00573F56">
      <w:pPr>
        <w:spacing w:before="0" w:after="200" w:line="276" w:lineRule="auto"/>
        <w:rPr>
          <w:rFonts w:asciiTheme="minorHAnsi" w:hAnsiTheme="minorHAnsi"/>
          <w:lang w:val="en-NZ"/>
        </w:rPr>
      </w:pPr>
    </w:p>
    <w:p w14:paraId="4620439E" w14:textId="231E6477" w:rsidR="005D51C6" w:rsidRDefault="005D51C6" w:rsidP="00573F56">
      <w:pPr>
        <w:spacing w:before="0" w:after="200" w:line="276" w:lineRule="auto"/>
        <w:rPr>
          <w:rFonts w:asciiTheme="minorHAnsi" w:hAnsiTheme="minorHAnsi"/>
          <w:lang w:val="en-NZ"/>
        </w:rPr>
      </w:pPr>
    </w:p>
    <w:p w14:paraId="6000FA87" w14:textId="4611DD24" w:rsidR="005D51C6" w:rsidRDefault="005D51C6" w:rsidP="00573F56">
      <w:pPr>
        <w:spacing w:before="0" w:after="200" w:line="276" w:lineRule="auto"/>
        <w:rPr>
          <w:rFonts w:asciiTheme="minorHAnsi" w:hAnsiTheme="minorHAnsi"/>
          <w:lang w:val="en-NZ"/>
        </w:rPr>
      </w:pPr>
    </w:p>
    <w:p w14:paraId="365D8046" w14:textId="4F04531F" w:rsidR="005D51C6" w:rsidRDefault="005D51C6" w:rsidP="00573F56">
      <w:pPr>
        <w:spacing w:before="0" w:after="200" w:line="276" w:lineRule="auto"/>
        <w:rPr>
          <w:rFonts w:asciiTheme="minorHAnsi" w:hAnsiTheme="minorHAnsi"/>
          <w:lang w:val="en-NZ"/>
        </w:rPr>
      </w:pPr>
    </w:p>
    <w:p w14:paraId="73F5B3E2" w14:textId="5F193A9D" w:rsidR="005D51C6" w:rsidRDefault="005D51C6" w:rsidP="00573F56">
      <w:pPr>
        <w:spacing w:before="0" w:after="200" w:line="276" w:lineRule="auto"/>
        <w:rPr>
          <w:rFonts w:asciiTheme="minorHAnsi" w:hAnsiTheme="minorHAnsi"/>
          <w:lang w:val="en-NZ"/>
        </w:rPr>
      </w:pPr>
    </w:p>
    <w:p w14:paraId="65EA865B" w14:textId="0333E82F" w:rsidR="005D51C6" w:rsidRDefault="005D51C6" w:rsidP="00573F56">
      <w:pPr>
        <w:spacing w:before="0" w:after="200" w:line="276" w:lineRule="auto"/>
        <w:rPr>
          <w:rFonts w:asciiTheme="minorHAnsi" w:hAnsiTheme="minorHAnsi"/>
          <w:lang w:val="en-NZ"/>
        </w:rPr>
      </w:pPr>
    </w:p>
    <w:p w14:paraId="795F07D3" w14:textId="042A471B" w:rsidR="005D51C6" w:rsidRDefault="005D51C6" w:rsidP="00573F56">
      <w:pPr>
        <w:spacing w:before="0" w:after="200" w:line="276" w:lineRule="auto"/>
        <w:rPr>
          <w:rFonts w:asciiTheme="minorHAnsi" w:hAnsiTheme="minorHAnsi"/>
          <w:lang w:val="en-NZ"/>
        </w:rPr>
      </w:pPr>
    </w:p>
    <w:p w14:paraId="64F68D94" w14:textId="711D8849" w:rsidR="005D51C6" w:rsidRDefault="005D51C6" w:rsidP="00573F56">
      <w:pPr>
        <w:spacing w:before="0" w:after="200" w:line="276" w:lineRule="auto"/>
        <w:rPr>
          <w:rFonts w:asciiTheme="minorHAnsi" w:hAnsiTheme="minorHAnsi"/>
          <w:lang w:val="en-NZ"/>
        </w:rPr>
      </w:pPr>
    </w:p>
    <w:p w14:paraId="15024698" w14:textId="61ADB9CA" w:rsidR="005D51C6" w:rsidRDefault="005D51C6" w:rsidP="00573F56">
      <w:pPr>
        <w:spacing w:before="0" w:after="200" w:line="276" w:lineRule="auto"/>
        <w:rPr>
          <w:rFonts w:asciiTheme="minorHAnsi" w:hAnsiTheme="minorHAnsi"/>
          <w:lang w:val="en-NZ"/>
        </w:rPr>
      </w:pPr>
    </w:p>
    <w:p w14:paraId="60BD72A4" w14:textId="1EE7029C" w:rsidR="005D51C6" w:rsidRDefault="005D51C6" w:rsidP="00573F56">
      <w:pPr>
        <w:spacing w:before="0" w:after="200" w:line="276" w:lineRule="auto"/>
        <w:rPr>
          <w:rFonts w:asciiTheme="minorHAnsi" w:hAnsiTheme="minorHAnsi"/>
          <w:lang w:val="en-NZ"/>
        </w:rPr>
      </w:pPr>
    </w:p>
    <w:p w14:paraId="1F5BCF59" w14:textId="30380E5C" w:rsidR="005D51C6" w:rsidRDefault="005D51C6" w:rsidP="00573F56">
      <w:pPr>
        <w:spacing w:before="0" w:after="200" w:line="276" w:lineRule="auto"/>
        <w:rPr>
          <w:rFonts w:asciiTheme="minorHAnsi" w:hAnsiTheme="minorHAnsi"/>
          <w:lang w:val="en-NZ"/>
        </w:rPr>
      </w:pPr>
    </w:p>
    <w:p w14:paraId="718BA8C6" w14:textId="7B6B0181" w:rsidR="005D51C6" w:rsidRDefault="00690CF8" w:rsidP="00573F56">
      <w:pPr>
        <w:spacing w:before="0" w:after="200" w:line="276" w:lineRule="auto"/>
        <w:rPr>
          <w:rFonts w:asciiTheme="minorHAnsi" w:hAnsiTheme="minorHAnsi"/>
          <w:lang w:val="en-NZ"/>
        </w:rPr>
      </w:pPr>
      <w:r w:rsidRPr="00264220">
        <w:rPr>
          <w:rFonts w:asciiTheme="minorHAnsi" w:hAnsiTheme="minorHAnsi"/>
          <w:noProof/>
          <w:lang w:val="en-NZ" w:eastAsia="en-NZ"/>
        </w:rPr>
        <mc:AlternateContent>
          <mc:Choice Requires="wps">
            <w:drawing>
              <wp:anchor distT="45720" distB="45720" distL="114300" distR="114300" simplePos="0" relativeHeight="251673600" behindDoc="0" locked="0" layoutInCell="1" allowOverlap="1" wp14:anchorId="1781C522" wp14:editId="20312B36">
                <wp:simplePos x="0" y="0"/>
                <wp:positionH relativeFrom="margin">
                  <wp:align>left</wp:align>
                </wp:positionH>
                <wp:positionV relativeFrom="paragraph">
                  <wp:posOffset>142240</wp:posOffset>
                </wp:positionV>
                <wp:extent cx="1914525" cy="672465"/>
                <wp:effectExtent l="0" t="0" r="28575" b="13335"/>
                <wp:wrapSquare wrapText="bothSides"/>
                <wp:docPr id="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672465"/>
                        </a:xfrm>
                        <a:prstGeom prst="rect">
                          <a:avLst/>
                        </a:prstGeom>
                        <a:solidFill>
                          <a:srgbClr val="FFFFFF"/>
                        </a:solidFill>
                        <a:ln w="9525">
                          <a:solidFill>
                            <a:srgbClr val="000000"/>
                          </a:solidFill>
                          <a:miter lim="800000"/>
                          <a:headEnd/>
                          <a:tailEnd/>
                        </a:ln>
                      </wps:spPr>
                      <wps:txbx>
                        <w:txbxContent>
                          <w:p w14:paraId="092B63B2" w14:textId="77777777" w:rsidR="00D33E49" w:rsidRPr="00465E09" w:rsidRDefault="00D33E49" w:rsidP="005D51C6">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81C522" id="_x0000_s1184" type="#_x0000_t202" style="position:absolute;margin-left:0;margin-top:11.2pt;width:150.75pt;height:52.9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">
                <v:textbox>
                  <w:txbxContent>
                    <w:p w14:paraId="092B63B2" w14:textId="77777777" w:rsidR="00D33E49" w:rsidRPr="00465E09" w:rsidRDefault="00D33E49" w:rsidP="005D51C6">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v:textbox>
                <w10:wrap type="square" anchorx="margin"/>
              </v:shape>
            </w:pict>
          </mc:Fallback>
        </mc:AlternateContent>
      </w:r>
    </w:p>
    <w:p w14:paraId="23D91198" w14:textId="614D082D" w:rsidR="005D51C6" w:rsidRDefault="005D51C6" w:rsidP="00573F56">
      <w:pPr>
        <w:spacing w:before="0" w:after="200" w:line="276" w:lineRule="auto"/>
        <w:rPr>
          <w:rFonts w:asciiTheme="minorHAnsi" w:hAnsiTheme="minorHAnsi"/>
          <w:lang w:val="en-NZ"/>
        </w:rPr>
      </w:pPr>
    </w:p>
    <w:p w14:paraId="2150C190" w14:textId="25C115B8" w:rsidR="005D51C6" w:rsidRPr="00573F56" w:rsidRDefault="005D51C6" w:rsidP="00573F56">
      <w:pPr>
        <w:spacing w:before="0" w:after="200" w:line="276" w:lineRule="auto"/>
        <w:rPr>
          <w:rFonts w:asciiTheme="minorHAnsi" w:hAnsiTheme="minorHAnsi"/>
          <w:lang w:val="en-NZ"/>
        </w:rPr>
        <w:sectPr w:rsidR="005D51C6" w:rsidRPr="00573F56" w:rsidSect="002E5E78">
          <w:pgSz w:w="12240" w:h="15840"/>
          <w:pgMar w:top="1440" w:right="1440" w:bottom="1440" w:left="1440" w:header="720" w:footer="720" w:gutter="0"/>
          <w:cols w:space="720"/>
          <w:docGrid w:linePitch="360"/>
        </w:sectPr>
      </w:pPr>
    </w:p>
    <w:p w14:paraId="7A9D07F6" w14:textId="740C7E11" w:rsidR="004C5B39" w:rsidRPr="00153850" w:rsidRDefault="004C5B39" w:rsidP="00153850">
      <w:pPr>
        <w:pStyle w:val="Heading1"/>
      </w:pPr>
      <w:bookmarkStart w:id="877" w:name="_Toc457932416"/>
      <w:bookmarkStart w:id="878" w:name="_Toc458071906"/>
      <w:bookmarkStart w:id="879" w:name="_Toc110518285"/>
      <w:r w:rsidRPr="00153850">
        <w:lastRenderedPageBreak/>
        <w:t xml:space="preserve">Appendix </w:t>
      </w:r>
      <w:r w:rsidR="00E30BCC">
        <w:t>6</w:t>
      </w:r>
      <w:r w:rsidR="00153850" w:rsidRPr="00153850">
        <w:t xml:space="preserve">: </w:t>
      </w:r>
      <w:r w:rsidRPr="00153850">
        <w:t>Table of procedural motions</w:t>
      </w:r>
      <w:bookmarkEnd w:id="877"/>
      <w:bookmarkEnd w:id="878"/>
      <w:bookmarkEnd w:id="879"/>
    </w:p>
    <w:tbl>
      <w:tblPr>
        <w:tblStyle w:val="TableGrid"/>
        <w:tblW w:w="15027" w:type="dxa"/>
        <w:tblInd w:w="-885" w:type="dxa"/>
        <w:tblLayout w:type="fixed"/>
        <w:tblLook w:val="04A0" w:firstRow="1" w:lastRow="0" w:firstColumn="1" w:lastColumn="0" w:noHBand="0" w:noVBand="1"/>
      </w:tblPr>
      <w:tblGrid>
        <w:gridCol w:w="1560"/>
        <w:gridCol w:w="1006"/>
        <w:gridCol w:w="622"/>
        <w:gridCol w:w="1297"/>
        <w:gridCol w:w="1417"/>
        <w:gridCol w:w="993"/>
        <w:gridCol w:w="1134"/>
        <w:gridCol w:w="1134"/>
        <w:gridCol w:w="1134"/>
        <w:gridCol w:w="1559"/>
        <w:gridCol w:w="1560"/>
        <w:gridCol w:w="1611"/>
      </w:tblGrid>
      <w:tr w:rsidR="004C5B39" w:rsidRPr="00153850" w14:paraId="6F75CC21" w14:textId="77777777" w:rsidTr="00153850">
        <w:trPr>
          <w:cantSplit/>
          <w:trHeight w:val="1637"/>
        </w:trPr>
        <w:tc>
          <w:tcPr>
            <w:tcW w:w="1560" w:type="dxa"/>
            <w:shd w:val="clear" w:color="auto" w:fill="D9D9D9" w:themeFill="background1" w:themeFillShade="D9"/>
            <w:textDirection w:val="btLr"/>
            <w:vAlign w:val="center"/>
          </w:tcPr>
          <w:p w14:paraId="7547747B"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Motion</w:t>
            </w:r>
          </w:p>
        </w:tc>
        <w:tc>
          <w:tcPr>
            <w:tcW w:w="1006" w:type="dxa"/>
            <w:shd w:val="clear" w:color="auto" w:fill="D9D9D9" w:themeFill="background1" w:themeFillShade="D9"/>
            <w:textDirection w:val="btLr"/>
            <w:vAlign w:val="center"/>
          </w:tcPr>
          <w:p w14:paraId="514C864C"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 xml:space="preserve">Has the Chair discretion to </w:t>
            </w:r>
          </w:p>
          <w:p w14:paraId="7FC8F5EF" w14:textId="77777777" w:rsidR="004C5B39" w:rsidRPr="00153850" w:rsidRDefault="004C5B39" w:rsidP="00153850">
            <w:pPr>
              <w:spacing w:before="0" w:after="0" w:line="220" w:lineRule="exact"/>
              <w:ind w:left="113" w:right="113"/>
              <w:jc w:val="center"/>
              <w:rPr>
                <w:rFonts w:asciiTheme="minorHAnsi" w:hAnsiTheme="minorHAnsi"/>
                <w:b/>
                <w:sz w:val="20"/>
                <w:szCs w:val="18"/>
              </w:rPr>
            </w:pPr>
            <w:proofErr w:type="gramStart"/>
            <w:r w:rsidRPr="00153850">
              <w:rPr>
                <w:rFonts w:asciiTheme="minorHAnsi" w:hAnsiTheme="minorHAnsi"/>
                <w:b/>
                <w:sz w:val="20"/>
                <w:szCs w:val="18"/>
              </w:rPr>
              <w:t>refuse  this</w:t>
            </w:r>
            <w:proofErr w:type="gramEnd"/>
            <w:r w:rsidRPr="00153850">
              <w:rPr>
                <w:rFonts w:asciiTheme="minorHAnsi" w:hAnsiTheme="minorHAnsi"/>
                <w:b/>
                <w:sz w:val="20"/>
                <w:szCs w:val="18"/>
              </w:rPr>
              <w:t xml:space="preserve"> </w:t>
            </w:r>
          </w:p>
          <w:p w14:paraId="5B8FDA58"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Motion?</w:t>
            </w:r>
          </w:p>
        </w:tc>
        <w:tc>
          <w:tcPr>
            <w:tcW w:w="622" w:type="dxa"/>
            <w:shd w:val="clear" w:color="auto" w:fill="D9D9D9" w:themeFill="background1" w:themeFillShade="D9"/>
            <w:textDirection w:val="btLr"/>
            <w:vAlign w:val="center"/>
          </w:tcPr>
          <w:p w14:paraId="38B83A03"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 xml:space="preserve">Is seconder </w:t>
            </w:r>
          </w:p>
          <w:p w14:paraId="0E9648FA"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required?</w:t>
            </w:r>
          </w:p>
        </w:tc>
        <w:tc>
          <w:tcPr>
            <w:tcW w:w="1297" w:type="dxa"/>
            <w:shd w:val="clear" w:color="auto" w:fill="D9D9D9" w:themeFill="background1" w:themeFillShade="D9"/>
            <w:textDirection w:val="btLr"/>
            <w:vAlign w:val="center"/>
          </w:tcPr>
          <w:p w14:paraId="367A6807"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Is discussion in order?</w:t>
            </w:r>
          </w:p>
        </w:tc>
        <w:tc>
          <w:tcPr>
            <w:tcW w:w="1417" w:type="dxa"/>
            <w:shd w:val="clear" w:color="auto" w:fill="D9D9D9" w:themeFill="background1" w:themeFillShade="D9"/>
            <w:textDirection w:val="btLr"/>
            <w:vAlign w:val="center"/>
          </w:tcPr>
          <w:p w14:paraId="10F599C8"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 xml:space="preserve">Are </w:t>
            </w:r>
          </w:p>
          <w:p w14:paraId="39193AD7"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amendments in order?</w:t>
            </w:r>
          </w:p>
        </w:tc>
        <w:tc>
          <w:tcPr>
            <w:tcW w:w="993" w:type="dxa"/>
            <w:shd w:val="clear" w:color="auto" w:fill="D9D9D9" w:themeFill="background1" w:themeFillShade="D9"/>
            <w:textDirection w:val="btLr"/>
            <w:vAlign w:val="center"/>
          </w:tcPr>
          <w:p w14:paraId="17F311E4"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 xml:space="preserve">Is mover of procedural </w:t>
            </w:r>
          </w:p>
          <w:p w14:paraId="63020BC0"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 xml:space="preserve">motion entitled </w:t>
            </w:r>
          </w:p>
          <w:p w14:paraId="6089C03B"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to reply?</w:t>
            </w:r>
          </w:p>
        </w:tc>
        <w:tc>
          <w:tcPr>
            <w:tcW w:w="1134" w:type="dxa"/>
            <w:shd w:val="clear" w:color="auto" w:fill="D9D9D9" w:themeFill="background1" w:themeFillShade="D9"/>
            <w:textDirection w:val="btLr"/>
            <w:vAlign w:val="center"/>
          </w:tcPr>
          <w:p w14:paraId="1FA07E76"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Are previous participants in debate entitled to move this motion?</w:t>
            </w:r>
          </w:p>
        </w:tc>
        <w:tc>
          <w:tcPr>
            <w:tcW w:w="1134" w:type="dxa"/>
            <w:shd w:val="clear" w:color="auto" w:fill="D9D9D9" w:themeFill="background1" w:themeFillShade="D9"/>
            <w:textDirection w:val="btLr"/>
            <w:vAlign w:val="center"/>
          </w:tcPr>
          <w:p w14:paraId="6B204556"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 xml:space="preserve">Can a speaker </w:t>
            </w:r>
          </w:p>
          <w:p w14:paraId="5010F797"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be interrupted by the mover of this motion?</w:t>
            </w:r>
          </w:p>
        </w:tc>
        <w:tc>
          <w:tcPr>
            <w:tcW w:w="1134" w:type="dxa"/>
            <w:shd w:val="clear" w:color="auto" w:fill="D9D9D9" w:themeFill="background1" w:themeFillShade="D9"/>
            <w:textDirection w:val="btLr"/>
            <w:vAlign w:val="center"/>
          </w:tcPr>
          <w:p w14:paraId="35F745BB"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If lost, can motion be moved after an interval?</w:t>
            </w:r>
          </w:p>
        </w:tc>
        <w:tc>
          <w:tcPr>
            <w:tcW w:w="1559" w:type="dxa"/>
            <w:shd w:val="clear" w:color="auto" w:fill="D9D9D9" w:themeFill="background1" w:themeFillShade="D9"/>
            <w:textDirection w:val="btLr"/>
            <w:vAlign w:val="center"/>
          </w:tcPr>
          <w:p w14:paraId="6A3AE3A8"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Position if an amendment is already before the Chair</w:t>
            </w:r>
          </w:p>
        </w:tc>
        <w:tc>
          <w:tcPr>
            <w:tcW w:w="1560" w:type="dxa"/>
            <w:shd w:val="clear" w:color="auto" w:fill="D9D9D9" w:themeFill="background1" w:themeFillShade="D9"/>
            <w:textDirection w:val="btLr"/>
            <w:vAlign w:val="center"/>
          </w:tcPr>
          <w:p w14:paraId="703CA43B"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Position if a procedural motion is already before the Chair</w:t>
            </w:r>
          </w:p>
        </w:tc>
        <w:tc>
          <w:tcPr>
            <w:tcW w:w="1611" w:type="dxa"/>
            <w:shd w:val="clear" w:color="auto" w:fill="D9D9D9" w:themeFill="background1" w:themeFillShade="D9"/>
            <w:textDirection w:val="btLr"/>
            <w:vAlign w:val="center"/>
          </w:tcPr>
          <w:p w14:paraId="61756378"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Remarks</w:t>
            </w:r>
          </w:p>
        </w:tc>
      </w:tr>
      <w:tr w:rsidR="004C5B39" w:rsidRPr="00153850" w14:paraId="67D86889" w14:textId="77777777" w:rsidTr="00153850">
        <w:tc>
          <w:tcPr>
            <w:tcW w:w="1560" w:type="dxa"/>
          </w:tcPr>
          <w:p w14:paraId="15251084" w14:textId="77777777" w:rsidR="004C5B39" w:rsidRPr="00153850" w:rsidRDefault="004C5B39" w:rsidP="00BB55FA">
            <w:pPr>
              <w:pStyle w:val="ListParagraph"/>
              <w:numPr>
                <w:ilvl w:val="0"/>
                <w:numId w:val="16"/>
              </w:numPr>
              <w:spacing w:before="60" w:after="60" w:line="240" w:lineRule="auto"/>
              <w:ind w:left="284" w:hanging="284"/>
              <w:contextualSpacing w:val="0"/>
              <w:rPr>
                <w:rFonts w:asciiTheme="minorHAnsi" w:hAnsiTheme="minorHAnsi"/>
                <w:sz w:val="18"/>
                <w:szCs w:val="18"/>
              </w:rPr>
            </w:pPr>
            <w:r w:rsidRPr="00153850">
              <w:rPr>
                <w:rFonts w:asciiTheme="minorHAnsi" w:hAnsiTheme="minorHAnsi"/>
                <w:sz w:val="18"/>
                <w:szCs w:val="18"/>
              </w:rPr>
              <w:t>“That the meeting be adjourned to the next ordinary meeting, or to a stated time and place’</w:t>
            </w:r>
          </w:p>
        </w:tc>
        <w:tc>
          <w:tcPr>
            <w:tcW w:w="1006" w:type="dxa"/>
          </w:tcPr>
          <w:p w14:paraId="49F75B9D"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622" w:type="dxa"/>
          </w:tcPr>
          <w:p w14:paraId="318270B3"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Yes</w:t>
            </w:r>
          </w:p>
        </w:tc>
        <w:tc>
          <w:tcPr>
            <w:tcW w:w="1297" w:type="dxa"/>
          </w:tcPr>
          <w:p w14:paraId="742A549F"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417" w:type="dxa"/>
          </w:tcPr>
          <w:p w14:paraId="16FD508D"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As to time and date only</w:t>
            </w:r>
          </w:p>
        </w:tc>
        <w:tc>
          <w:tcPr>
            <w:tcW w:w="993" w:type="dxa"/>
          </w:tcPr>
          <w:p w14:paraId="0F07DD35"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3BBE05A2"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03EAE75B"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65BA36D1"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 xml:space="preserve">Yes – </w:t>
            </w:r>
          </w:p>
          <w:p w14:paraId="33D5E8F0"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15 minutes</w:t>
            </w:r>
          </w:p>
        </w:tc>
        <w:tc>
          <w:tcPr>
            <w:tcW w:w="1559" w:type="dxa"/>
          </w:tcPr>
          <w:p w14:paraId="30560014"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If carried, debate on the original motion and amendment are adjourned</w:t>
            </w:r>
          </w:p>
        </w:tc>
        <w:tc>
          <w:tcPr>
            <w:tcW w:w="1560" w:type="dxa"/>
          </w:tcPr>
          <w:p w14:paraId="6E4DBE47"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If carried, debate on the original motion and procedural motion are adjourned</w:t>
            </w:r>
          </w:p>
        </w:tc>
        <w:tc>
          <w:tcPr>
            <w:tcW w:w="1611" w:type="dxa"/>
          </w:tcPr>
          <w:p w14:paraId="3789A0C8"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On resumption of debate, the mover of the adjournment speaks first.</w:t>
            </w:r>
          </w:p>
          <w:p w14:paraId="35E9DD37"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Members who have spoken in the debate may not speak again</w:t>
            </w:r>
          </w:p>
        </w:tc>
      </w:tr>
      <w:tr w:rsidR="004C5B39" w:rsidRPr="00153850" w14:paraId="181BF843" w14:textId="77777777" w:rsidTr="00153850">
        <w:tc>
          <w:tcPr>
            <w:tcW w:w="1560" w:type="dxa"/>
          </w:tcPr>
          <w:p w14:paraId="742F3CA3" w14:textId="77777777" w:rsidR="004C5B39" w:rsidRPr="00153850" w:rsidRDefault="004C5B39" w:rsidP="00BB55FA">
            <w:pPr>
              <w:pStyle w:val="ListParagraph"/>
              <w:numPr>
                <w:ilvl w:val="0"/>
                <w:numId w:val="16"/>
              </w:numPr>
              <w:spacing w:before="60" w:after="60" w:line="240" w:lineRule="auto"/>
              <w:ind w:left="284" w:hanging="284"/>
              <w:contextualSpacing w:val="0"/>
              <w:rPr>
                <w:rFonts w:asciiTheme="minorHAnsi" w:hAnsiTheme="minorHAnsi"/>
                <w:sz w:val="18"/>
                <w:szCs w:val="18"/>
              </w:rPr>
            </w:pPr>
            <w:r w:rsidRPr="00153850">
              <w:rPr>
                <w:rFonts w:asciiTheme="minorHAnsi" w:hAnsiTheme="minorHAnsi"/>
                <w:sz w:val="18"/>
                <w:szCs w:val="18"/>
              </w:rPr>
              <w:t>“That the motion under debate be now put (closure motion)”</w:t>
            </w:r>
          </w:p>
        </w:tc>
        <w:tc>
          <w:tcPr>
            <w:tcW w:w="1006" w:type="dxa"/>
          </w:tcPr>
          <w:p w14:paraId="5336367E"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622" w:type="dxa"/>
          </w:tcPr>
          <w:p w14:paraId="61D57496"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Yes</w:t>
            </w:r>
          </w:p>
        </w:tc>
        <w:tc>
          <w:tcPr>
            <w:tcW w:w="1297" w:type="dxa"/>
          </w:tcPr>
          <w:p w14:paraId="54E67F26"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417" w:type="dxa"/>
          </w:tcPr>
          <w:p w14:paraId="29A8BAC9"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993" w:type="dxa"/>
          </w:tcPr>
          <w:p w14:paraId="49126CAA"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62DF7FB6"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33334DAC"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5237902E"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 xml:space="preserve">Yes – </w:t>
            </w:r>
          </w:p>
          <w:p w14:paraId="38A3269A"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15 Minutes</w:t>
            </w:r>
          </w:p>
        </w:tc>
        <w:tc>
          <w:tcPr>
            <w:tcW w:w="1559" w:type="dxa"/>
          </w:tcPr>
          <w:p w14:paraId="660CBF61"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If carried, only the amendment is put</w:t>
            </w:r>
          </w:p>
        </w:tc>
        <w:tc>
          <w:tcPr>
            <w:tcW w:w="1560" w:type="dxa"/>
          </w:tcPr>
          <w:p w14:paraId="1216D97D"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If carried, only the procedural motion is put</w:t>
            </w:r>
          </w:p>
        </w:tc>
        <w:tc>
          <w:tcPr>
            <w:tcW w:w="1611" w:type="dxa"/>
          </w:tcPr>
          <w:p w14:paraId="11A23D72"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The mover of the motion under debate is entitled to exercise a right of reply before the motion or amendment under debate is put</w:t>
            </w:r>
          </w:p>
        </w:tc>
      </w:tr>
      <w:tr w:rsidR="004C5B39" w:rsidRPr="00153850" w14:paraId="7734E90E" w14:textId="77777777" w:rsidTr="00153850">
        <w:tc>
          <w:tcPr>
            <w:tcW w:w="1560" w:type="dxa"/>
          </w:tcPr>
          <w:p w14:paraId="040FDE83" w14:textId="77777777" w:rsidR="004C5B39" w:rsidRPr="00153850" w:rsidRDefault="004C5B39" w:rsidP="00BB55FA">
            <w:pPr>
              <w:pStyle w:val="ListParagraph"/>
              <w:numPr>
                <w:ilvl w:val="0"/>
                <w:numId w:val="16"/>
              </w:numPr>
              <w:spacing w:before="60" w:after="60" w:line="240" w:lineRule="auto"/>
              <w:ind w:left="284" w:hanging="284"/>
              <w:contextualSpacing w:val="0"/>
              <w:rPr>
                <w:rFonts w:asciiTheme="minorHAnsi" w:hAnsiTheme="minorHAnsi"/>
                <w:sz w:val="18"/>
                <w:szCs w:val="18"/>
              </w:rPr>
            </w:pPr>
            <w:r w:rsidRPr="00153850">
              <w:rPr>
                <w:rFonts w:asciiTheme="minorHAnsi" w:hAnsiTheme="minorHAnsi"/>
                <w:sz w:val="18"/>
                <w:szCs w:val="18"/>
              </w:rPr>
              <w:t>“That the item of business being discussed be adjourned to a stated time and place”</w:t>
            </w:r>
          </w:p>
        </w:tc>
        <w:tc>
          <w:tcPr>
            <w:tcW w:w="1006" w:type="dxa"/>
          </w:tcPr>
          <w:p w14:paraId="6FD7F598"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622" w:type="dxa"/>
          </w:tcPr>
          <w:p w14:paraId="4AF5B64A"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Yes</w:t>
            </w:r>
          </w:p>
        </w:tc>
        <w:tc>
          <w:tcPr>
            <w:tcW w:w="1297" w:type="dxa"/>
          </w:tcPr>
          <w:p w14:paraId="4F5F0847"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417" w:type="dxa"/>
          </w:tcPr>
          <w:p w14:paraId="0BCD6C01"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As to time and date only</w:t>
            </w:r>
          </w:p>
        </w:tc>
        <w:tc>
          <w:tcPr>
            <w:tcW w:w="993" w:type="dxa"/>
          </w:tcPr>
          <w:p w14:paraId="62B51E87"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59611BC6"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7D7368FF"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4F8FF852"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 xml:space="preserve">Yes – </w:t>
            </w:r>
          </w:p>
          <w:p w14:paraId="61363B07"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15 minutes</w:t>
            </w:r>
          </w:p>
        </w:tc>
        <w:tc>
          <w:tcPr>
            <w:tcW w:w="1559" w:type="dxa"/>
          </w:tcPr>
          <w:p w14:paraId="78836231"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If carried, debate ion the original motion and amendment are adjourned</w:t>
            </w:r>
          </w:p>
        </w:tc>
        <w:tc>
          <w:tcPr>
            <w:tcW w:w="1560" w:type="dxa"/>
          </w:tcPr>
          <w:p w14:paraId="635AEC28"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If carried, debate on the original motion and procedural motion are adjourned</w:t>
            </w:r>
          </w:p>
        </w:tc>
        <w:tc>
          <w:tcPr>
            <w:tcW w:w="1611" w:type="dxa"/>
          </w:tcPr>
          <w:p w14:paraId="3222AC33" w14:textId="77777777" w:rsidR="004C5B39" w:rsidRPr="00153850" w:rsidRDefault="004C5B39" w:rsidP="00153850">
            <w:pPr>
              <w:spacing w:before="60" w:after="60" w:line="240" w:lineRule="auto"/>
              <w:rPr>
                <w:rFonts w:asciiTheme="minorHAnsi" w:hAnsiTheme="minorHAnsi"/>
                <w:sz w:val="18"/>
                <w:szCs w:val="18"/>
              </w:rPr>
            </w:pPr>
          </w:p>
        </w:tc>
      </w:tr>
    </w:tbl>
    <w:p w14:paraId="43DDB7B2" w14:textId="77777777" w:rsidR="00907545" w:rsidRPr="00573F56" w:rsidRDefault="004C5B39" w:rsidP="00573F56">
      <w:pPr>
        <w:spacing w:before="0" w:after="200" w:line="276" w:lineRule="auto"/>
        <w:rPr>
          <w:rFonts w:asciiTheme="minorHAnsi" w:hAnsiTheme="minorHAnsi"/>
        </w:rPr>
        <w:sectPr w:rsidR="00907545" w:rsidRPr="00573F56" w:rsidSect="00907545">
          <w:pgSz w:w="15840" w:h="12240" w:orient="landscape"/>
          <w:pgMar w:top="1440" w:right="1440" w:bottom="1440" w:left="1440" w:header="720" w:footer="720" w:gutter="0"/>
          <w:cols w:space="720"/>
          <w:docGrid w:linePitch="360"/>
        </w:sectPr>
      </w:pPr>
      <w:r w:rsidRPr="00573F56">
        <w:rPr>
          <w:rFonts w:asciiTheme="minorHAnsi" w:hAnsiTheme="minorHAnsi"/>
        </w:rPr>
        <w:br w:type="page"/>
      </w:r>
    </w:p>
    <w:tbl>
      <w:tblPr>
        <w:tblStyle w:val="TableGrid"/>
        <w:tblW w:w="14885" w:type="dxa"/>
        <w:tblInd w:w="-743" w:type="dxa"/>
        <w:tblLayout w:type="fixed"/>
        <w:tblLook w:val="04A0" w:firstRow="1" w:lastRow="0" w:firstColumn="1" w:lastColumn="0" w:noHBand="0" w:noVBand="1"/>
      </w:tblPr>
      <w:tblGrid>
        <w:gridCol w:w="1418"/>
        <w:gridCol w:w="1006"/>
        <w:gridCol w:w="622"/>
        <w:gridCol w:w="1297"/>
        <w:gridCol w:w="1417"/>
        <w:gridCol w:w="993"/>
        <w:gridCol w:w="1134"/>
        <w:gridCol w:w="1134"/>
        <w:gridCol w:w="1134"/>
        <w:gridCol w:w="1559"/>
        <w:gridCol w:w="1560"/>
        <w:gridCol w:w="1611"/>
      </w:tblGrid>
      <w:tr w:rsidR="004C5B39" w:rsidRPr="00573F56" w14:paraId="2B29C4DA" w14:textId="77777777" w:rsidTr="00153850">
        <w:trPr>
          <w:cantSplit/>
          <w:trHeight w:val="1638"/>
        </w:trPr>
        <w:tc>
          <w:tcPr>
            <w:tcW w:w="1418" w:type="dxa"/>
            <w:shd w:val="clear" w:color="auto" w:fill="D9D9D9" w:themeFill="background1" w:themeFillShade="D9"/>
            <w:textDirection w:val="btLr"/>
            <w:vAlign w:val="center"/>
          </w:tcPr>
          <w:p w14:paraId="2BDCFA03"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lastRenderedPageBreak/>
              <w:t>Motion</w:t>
            </w:r>
          </w:p>
        </w:tc>
        <w:tc>
          <w:tcPr>
            <w:tcW w:w="1006" w:type="dxa"/>
            <w:shd w:val="clear" w:color="auto" w:fill="D9D9D9" w:themeFill="background1" w:themeFillShade="D9"/>
            <w:textDirection w:val="btLr"/>
            <w:vAlign w:val="center"/>
          </w:tcPr>
          <w:p w14:paraId="57701077"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 xml:space="preserve">Has the Chair discretion to </w:t>
            </w:r>
          </w:p>
          <w:p w14:paraId="01349B19" w14:textId="77777777" w:rsidR="004C5B39" w:rsidRPr="00573F56" w:rsidRDefault="004C5B39" w:rsidP="00153850">
            <w:pPr>
              <w:spacing w:before="0" w:after="0" w:line="220" w:lineRule="exact"/>
              <w:ind w:left="113" w:right="113"/>
              <w:jc w:val="center"/>
              <w:rPr>
                <w:rFonts w:asciiTheme="minorHAnsi" w:hAnsiTheme="minorHAnsi"/>
                <w:b/>
                <w:sz w:val="20"/>
                <w:szCs w:val="18"/>
              </w:rPr>
            </w:pPr>
            <w:proofErr w:type="gramStart"/>
            <w:r w:rsidRPr="00573F56">
              <w:rPr>
                <w:rFonts w:asciiTheme="minorHAnsi" w:hAnsiTheme="minorHAnsi"/>
                <w:b/>
                <w:sz w:val="20"/>
                <w:szCs w:val="18"/>
              </w:rPr>
              <w:t>refuse  this</w:t>
            </w:r>
            <w:proofErr w:type="gramEnd"/>
            <w:r w:rsidRPr="00573F56">
              <w:rPr>
                <w:rFonts w:asciiTheme="minorHAnsi" w:hAnsiTheme="minorHAnsi"/>
                <w:b/>
                <w:sz w:val="20"/>
                <w:szCs w:val="18"/>
              </w:rPr>
              <w:t xml:space="preserve"> </w:t>
            </w:r>
          </w:p>
          <w:p w14:paraId="5A2EB6D7"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Motion?</w:t>
            </w:r>
          </w:p>
        </w:tc>
        <w:tc>
          <w:tcPr>
            <w:tcW w:w="622" w:type="dxa"/>
            <w:shd w:val="clear" w:color="auto" w:fill="D9D9D9" w:themeFill="background1" w:themeFillShade="D9"/>
            <w:textDirection w:val="btLr"/>
            <w:vAlign w:val="center"/>
          </w:tcPr>
          <w:p w14:paraId="4D294F1E"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 xml:space="preserve">Is seconder </w:t>
            </w:r>
          </w:p>
          <w:p w14:paraId="44CCFE40"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required?</w:t>
            </w:r>
          </w:p>
        </w:tc>
        <w:tc>
          <w:tcPr>
            <w:tcW w:w="1297" w:type="dxa"/>
            <w:shd w:val="clear" w:color="auto" w:fill="D9D9D9" w:themeFill="background1" w:themeFillShade="D9"/>
            <w:textDirection w:val="btLr"/>
            <w:vAlign w:val="center"/>
          </w:tcPr>
          <w:p w14:paraId="0742BA9D"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Is discussion in order?</w:t>
            </w:r>
          </w:p>
        </w:tc>
        <w:tc>
          <w:tcPr>
            <w:tcW w:w="1417" w:type="dxa"/>
            <w:shd w:val="clear" w:color="auto" w:fill="D9D9D9" w:themeFill="background1" w:themeFillShade="D9"/>
            <w:textDirection w:val="btLr"/>
            <w:vAlign w:val="center"/>
          </w:tcPr>
          <w:p w14:paraId="25FDD8F3"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 xml:space="preserve">Are </w:t>
            </w:r>
          </w:p>
          <w:p w14:paraId="1678B9CC"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amendments in order?</w:t>
            </w:r>
          </w:p>
        </w:tc>
        <w:tc>
          <w:tcPr>
            <w:tcW w:w="993" w:type="dxa"/>
            <w:shd w:val="clear" w:color="auto" w:fill="D9D9D9" w:themeFill="background1" w:themeFillShade="D9"/>
            <w:textDirection w:val="btLr"/>
            <w:vAlign w:val="center"/>
          </w:tcPr>
          <w:p w14:paraId="307C8095"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 xml:space="preserve">Is mover of procedural </w:t>
            </w:r>
          </w:p>
          <w:p w14:paraId="335D93D2"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 xml:space="preserve">motion entitled </w:t>
            </w:r>
          </w:p>
          <w:p w14:paraId="27FCA1E7"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to reply?</w:t>
            </w:r>
          </w:p>
        </w:tc>
        <w:tc>
          <w:tcPr>
            <w:tcW w:w="1134" w:type="dxa"/>
            <w:shd w:val="clear" w:color="auto" w:fill="D9D9D9" w:themeFill="background1" w:themeFillShade="D9"/>
            <w:textDirection w:val="btLr"/>
            <w:vAlign w:val="center"/>
          </w:tcPr>
          <w:p w14:paraId="21DBE0C1"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Are previous participants in debate entitled to move this motion?</w:t>
            </w:r>
          </w:p>
        </w:tc>
        <w:tc>
          <w:tcPr>
            <w:tcW w:w="1134" w:type="dxa"/>
            <w:shd w:val="clear" w:color="auto" w:fill="D9D9D9" w:themeFill="background1" w:themeFillShade="D9"/>
            <w:textDirection w:val="btLr"/>
            <w:vAlign w:val="center"/>
          </w:tcPr>
          <w:p w14:paraId="0B4A0AAF"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 xml:space="preserve">Can a speaker </w:t>
            </w:r>
          </w:p>
          <w:p w14:paraId="32888263"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be interrupted by the mover of this motion?</w:t>
            </w:r>
          </w:p>
        </w:tc>
        <w:tc>
          <w:tcPr>
            <w:tcW w:w="1134" w:type="dxa"/>
            <w:shd w:val="clear" w:color="auto" w:fill="D9D9D9" w:themeFill="background1" w:themeFillShade="D9"/>
            <w:textDirection w:val="btLr"/>
            <w:vAlign w:val="center"/>
          </w:tcPr>
          <w:p w14:paraId="39FEED40"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If lost, can motion be moved after an interval?</w:t>
            </w:r>
          </w:p>
        </w:tc>
        <w:tc>
          <w:tcPr>
            <w:tcW w:w="1559" w:type="dxa"/>
            <w:shd w:val="clear" w:color="auto" w:fill="D9D9D9" w:themeFill="background1" w:themeFillShade="D9"/>
            <w:textDirection w:val="btLr"/>
            <w:vAlign w:val="center"/>
          </w:tcPr>
          <w:p w14:paraId="03E08F90"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Position if an amendment is already before the Chair</w:t>
            </w:r>
          </w:p>
        </w:tc>
        <w:tc>
          <w:tcPr>
            <w:tcW w:w="1560" w:type="dxa"/>
            <w:shd w:val="clear" w:color="auto" w:fill="D9D9D9" w:themeFill="background1" w:themeFillShade="D9"/>
            <w:textDirection w:val="btLr"/>
            <w:vAlign w:val="center"/>
          </w:tcPr>
          <w:p w14:paraId="58F03C96"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Position if a procedural motion is already before the Chair</w:t>
            </w:r>
          </w:p>
        </w:tc>
        <w:tc>
          <w:tcPr>
            <w:tcW w:w="1611" w:type="dxa"/>
            <w:shd w:val="clear" w:color="auto" w:fill="D9D9D9" w:themeFill="background1" w:themeFillShade="D9"/>
            <w:textDirection w:val="btLr"/>
            <w:vAlign w:val="center"/>
          </w:tcPr>
          <w:p w14:paraId="135125F4"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Remarks</w:t>
            </w:r>
          </w:p>
        </w:tc>
      </w:tr>
      <w:tr w:rsidR="004C5B39" w:rsidRPr="00573F56" w14:paraId="0E32D4CA" w14:textId="77777777" w:rsidTr="00153850">
        <w:tc>
          <w:tcPr>
            <w:tcW w:w="1418" w:type="dxa"/>
          </w:tcPr>
          <w:p w14:paraId="7C71B669" w14:textId="77777777" w:rsidR="004C5B39" w:rsidRPr="00573F56" w:rsidRDefault="004C5B39" w:rsidP="00BB55FA">
            <w:pPr>
              <w:pStyle w:val="ListParagraph"/>
              <w:numPr>
                <w:ilvl w:val="0"/>
                <w:numId w:val="16"/>
              </w:numPr>
              <w:spacing w:before="60" w:after="60" w:line="240" w:lineRule="auto"/>
              <w:ind w:left="284" w:hanging="284"/>
              <w:contextualSpacing w:val="0"/>
              <w:rPr>
                <w:rFonts w:asciiTheme="minorHAnsi" w:hAnsiTheme="minorHAnsi"/>
                <w:sz w:val="18"/>
                <w:szCs w:val="18"/>
              </w:rPr>
            </w:pPr>
            <w:r w:rsidRPr="00573F56">
              <w:rPr>
                <w:rFonts w:asciiTheme="minorHAnsi" w:hAnsiTheme="minorHAnsi"/>
                <w:sz w:val="18"/>
                <w:szCs w:val="18"/>
              </w:rPr>
              <w:t>“That the item of business being discussed does lie on the table and not be discussed at this meeting”</w:t>
            </w:r>
          </w:p>
        </w:tc>
        <w:tc>
          <w:tcPr>
            <w:tcW w:w="1006" w:type="dxa"/>
          </w:tcPr>
          <w:p w14:paraId="316FC478"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622" w:type="dxa"/>
          </w:tcPr>
          <w:p w14:paraId="27D0FFD8"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Yes</w:t>
            </w:r>
          </w:p>
        </w:tc>
        <w:tc>
          <w:tcPr>
            <w:tcW w:w="1297" w:type="dxa"/>
          </w:tcPr>
          <w:p w14:paraId="17F3C98D"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417" w:type="dxa"/>
          </w:tcPr>
          <w:p w14:paraId="7E87F605"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993" w:type="dxa"/>
          </w:tcPr>
          <w:p w14:paraId="40F608D0"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134" w:type="dxa"/>
          </w:tcPr>
          <w:p w14:paraId="39BCFC17"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134" w:type="dxa"/>
          </w:tcPr>
          <w:p w14:paraId="221FC0BE"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134" w:type="dxa"/>
          </w:tcPr>
          <w:p w14:paraId="37321051"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 xml:space="preserve">Yes – </w:t>
            </w:r>
          </w:p>
          <w:p w14:paraId="16A8BE5B"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15 minutes</w:t>
            </w:r>
          </w:p>
        </w:tc>
        <w:tc>
          <w:tcPr>
            <w:tcW w:w="1559" w:type="dxa"/>
          </w:tcPr>
          <w:p w14:paraId="629B751C"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If carried, the original motion and amendment are both laid on the table</w:t>
            </w:r>
          </w:p>
        </w:tc>
        <w:tc>
          <w:tcPr>
            <w:tcW w:w="1560" w:type="dxa"/>
          </w:tcPr>
          <w:p w14:paraId="00E89B07"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Motion not in order</w:t>
            </w:r>
          </w:p>
        </w:tc>
        <w:tc>
          <w:tcPr>
            <w:tcW w:w="1611" w:type="dxa"/>
          </w:tcPr>
          <w:p w14:paraId="76900593" w14:textId="77777777" w:rsidR="004C5B39" w:rsidRPr="00573F56" w:rsidRDefault="004C5B39" w:rsidP="00153850">
            <w:pPr>
              <w:spacing w:before="60" w:after="60" w:line="240" w:lineRule="auto"/>
              <w:rPr>
                <w:rFonts w:asciiTheme="minorHAnsi" w:hAnsiTheme="minorHAnsi"/>
                <w:sz w:val="18"/>
                <w:szCs w:val="18"/>
              </w:rPr>
            </w:pPr>
          </w:p>
        </w:tc>
      </w:tr>
      <w:tr w:rsidR="004C5B39" w:rsidRPr="00573F56" w14:paraId="39231322" w14:textId="77777777" w:rsidTr="00153850">
        <w:tc>
          <w:tcPr>
            <w:tcW w:w="1418" w:type="dxa"/>
          </w:tcPr>
          <w:p w14:paraId="4F19F61D" w14:textId="77777777" w:rsidR="004C5B39" w:rsidRPr="00573F56" w:rsidRDefault="004C5B39" w:rsidP="00BB55FA">
            <w:pPr>
              <w:pStyle w:val="ListParagraph"/>
              <w:numPr>
                <w:ilvl w:val="0"/>
                <w:numId w:val="16"/>
              </w:numPr>
              <w:spacing w:before="60" w:after="60" w:line="240" w:lineRule="auto"/>
              <w:ind w:left="284" w:hanging="284"/>
              <w:contextualSpacing w:val="0"/>
              <w:rPr>
                <w:rFonts w:asciiTheme="minorHAnsi" w:hAnsiTheme="minorHAnsi"/>
                <w:sz w:val="18"/>
                <w:szCs w:val="18"/>
              </w:rPr>
            </w:pPr>
            <w:r w:rsidRPr="00573F56">
              <w:rPr>
                <w:rFonts w:asciiTheme="minorHAnsi" w:hAnsiTheme="minorHAnsi"/>
                <w:sz w:val="18"/>
                <w:szCs w:val="18"/>
              </w:rPr>
              <w:t>“That the item of business being discussed be referred (or referred back) to the local authority or to the relevant committee”</w:t>
            </w:r>
          </w:p>
        </w:tc>
        <w:tc>
          <w:tcPr>
            <w:tcW w:w="1006" w:type="dxa"/>
          </w:tcPr>
          <w:p w14:paraId="3203A13C"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622" w:type="dxa"/>
          </w:tcPr>
          <w:p w14:paraId="504D4773"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Yes</w:t>
            </w:r>
          </w:p>
        </w:tc>
        <w:tc>
          <w:tcPr>
            <w:tcW w:w="1297" w:type="dxa"/>
          </w:tcPr>
          <w:p w14:paraId="3FBAD9A6"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 xml:space="preserve">No </w:t>
            </w:r>
          </w:p>
        </w:tc>
        <w:tc>
          <w:tcPr>
            <w:tcW w:w="1417" w:type="dxa"/>
          </w:tcPr>
          <w:p w14:paraId="7E3C8B18"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 xml:space="preserve">As to committee, time for reporting back </w:t>
            </w:r>
            <w:proofErr w:type="spellStart"/>
            <w:r w:rsidRPr="00573F56">
              <w:rPr>
                <w:rFonts w:asciiTheme="minorHAnsi" w:hAnsiTheme="minorHAnsi"/>
                <w:sz w:val="18"/>
                <w:szCs w:val="18"/>
              </w:rPr>
              <w:t>etc</w:t>
            </w:r>
            <w:proofErr w:type="spellEnd"/>
            <w:r w:rsidRPr="00573F56">
              <w:rPr>
                <w:rFonts w:asciiTheme="minorHAnsi" w:hAnsiTheme="minorHAnsi"/>
                <w:sz w:val="18"/>
                <w:szCs w:val="18"/>
              </w:rPr>
              <w:t xml:space="preserve"> only</w:t>
            </w:r>
          </w:p>
        </w:tc>
        <w:tc>
          <w:tcPr>
            <w:tcW w:w="993" w:type="dxa"/>
          </w:tcPr>
          <w:p w14:paraId="73B11718"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134" w:type="dxa"/>
          </w:tcPr>
          <w:p w14:paraId="6BCFEBD4"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134" w:type="dxa"/>
          </w:tcPr>
          <w:p w14:paraId="22970473"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134" w:type="dxa"/>
          </w:tcPr>
          <w:p w14:paraId="169280ED"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 xml:space="preserve">Yes – </w:t>
            </w:r>
          </w:p>
          <w:p w14:paraId="0D68D313"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15 minutes</w:t>
            </w:r>
          </w:p>
        </w:tc>
        <w:tc>
          <w:tcPr>
            <w:tcW w:w="1559" w:type="dxa"/>
          </w:tcPr>
          <w:p w14:paraId="0976449E"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If carried, the original motion and all amendments are referred to the committee</w:t>
            </w:r>
          </w:p>
        </w:tc>
        <w:tc>
          <w:tcPr>
            <w:tcW w:w="1560" w:type="dxa"/>
          </w:tcPr>
          <w:p w14:paraId="1933042B"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If carried, the procedural motion is deemed disposed of</w:t>
            </w:r>
          </w:p>
        </w:tc>
        <w:tc>
          <w:tcPr>
            <w:tcW w:w="1611" w:type="dxa"/>
          </w:tcPr>
          <w:p w14:paraId="5533A3E3" w14:textId="77777777" w:rsidR="004C5B39" w:rsidRPr="00573F56" w:rsidRDefault="004C5B39" w:rsidP="00153850">
            <w:pPr>
              <w:spacing w:before="60" w:after="60" w:line="240" w:lineRule="auto"/>
              <w:rPr>
                <w:rFonts w:asciiTheme="minorHAnsi" w:hAnsiTheme="minorHAnsi"/>
                <w:sz w:val="18"/>
                <w:szCs w:val="18"/>
              </w:rPr>
            </w:pPr>
          </w:p>
        </w:tc>
      </w:tr>
      <w:tr w:rsidR="004C5B39" w:rsidRPr="00573F56" w14:paraId="687680FF" w14:textId="77777777" w:rsidTr="00153850">
        <w:tc>
          <w:tcPr>
            <w:tcW w:w="1418" w:type="dxa"/>
          </w:tcPr>
          <w:p w14:paraId="11A1C6C3" w14:textId="77777777" w:rsidR="004C5B39" w:rsidRPr="00573F56" w:rsidRDefault="004C5B39" w:rsidP="00BB55FA">
            <w:pPr>
              <w:pStyle w:val="ListParagraph"/>
              <w:numPr>
                <w:ilvl w:val="0"/>
                <w:numId w:val="16"/>
              </w:numPr>
              <w:spacing w:before="60" w:after="60" w:line="240" w:lineRule="auto"/>
              <w:ind w:left="284" w:hanging="284"/>
              <w:contextualSpacing w:val="0"/>
              <w:rPr>
                <w:rFonts w:asciiTheme="minorHAnsi" w:hAnsiTheme="minorHAnsi"/>
                <w:sz w:val="18"/>
                <w:szCs w:val="18"/>
              </w:rPr>
            </w:pPr>
            <w:r w:rsidRPr="00573F56">
              <w:rPr>
                <w:rFonts w:asciiTheme="minorHAnsi" w:hAnsiTheme="minorHAnsi"/>
                <w:sz w:val="18"/>
                <w:szCs w:val="18"/>
              </w:rPr>
              <w:t>“Points of order”</w:t>
            </w:r>
          </w:p>
        </w:tc>
        <w:tc>
          <w:tcPr>
            <w:tcW w:w="1006" w:type="dxa"/>
          </w:tcPr>
          <w:p w14:paraId="0652DE4A"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 – but may rule against</w:t>
            </w:r>
          </w:p>
        </w:tc>
        <w:tc>
          <w:tcPr>
            <w:tcW w:w="622" w:type="dxa"/>
          </w:tcPr>
          <w:p w14:paraId="3426803F"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297" w:type="dxa"/>
          </w:tcPr>
          <w:p w14:paraId="4412AFAD" w14:textId="61BDB48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 xml:space="preserve">Yes – at discretion of </w:t>
            </w:r>
            <w:r w:rsidR="00C91986">
              <w:rPr>
                <w:rFonts w:asciiTheme="minorHAnsi" w:hAnsiTheme="minorHAnsi"/>
                <w:sz w:val="18"/>
                <w:szCs w:val="18"/>
              </w:rPr>
              <w:t>c</w:t>
            </w:r>
            <w:r w:rsidR="00D400A7" w:rsidRPr="00573F56">
              <w:rPr>
                <w:rFonts w:asciiTheme="minorHAnsi" w:hAnsiTheme="minorHAnsi"/>
                <w:sz w:val="18"/>
                <w:szCs w:val="18"/>
              </w:rPr>
              <w:t>hairperson</w:t>
            </w:r>
          </w:p>
        </w:tc>
        <w:tc>
          <w:tcPr>
            <w:tcW w:w="1417" w:type="dxa"/>
          </w:tcPr>
          <w:p w14:paraId="1BEA61EE"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993" w:type="dxa"/>
          </w:tcPr>
          <w:p w14:paraId="09BBB863"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134" w:type="dxa"/>
          </w:tcPr>
          <w:p w14:paraId="019D680A"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Yes</w:t>
            </w:r>
          </w:p>
        </w:tc>
        <w:tc>
          <w:tcPr>
            <w:tcW w:w="1134" w:type="dxa"/>
          </w:tcPr>
          <w:p w14:paraId="0EACF258"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Yes</w:t>
            </w:r>
          </w:p>
        </w:tc>
        <w:tc>
          <w:tcPr>
            <w:tcW w:w="1134" w:type="dxa"/>
          </w:tcPr>
          <w:p w14:paraId="1BD9E1FB"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559" w:type="dxa"/>
          </w:tcPr>
          <w:p w14:paraId="10BF0828"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Point of order takes precedence</w:t>
            </w:r>
          </w:p>
        </w:tc>
        <w:tc>
          <w:tcPr>
            <w:tcW w:w="1560" w:type="dxa"/>
          </w:tcPr>
          <w:p w14:paraId="0BA89793"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Point of order takes precedence</w:t>
            </w:r>
          </w:p>
        </w:tc>
        <w:tc>
          <w:tcPr>
            <w:tcW w:w="1611" w:type="dxa"/>
          </w:tcPr>
          <w:p w14:paraId="5DCBA49A"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See standing order 3.14</w:t>
            </w:r>
          </w:p>
        </w:tc>
      </w:tr>
    </w:tbl>
    <w:p w14:paraId="253F9F17" w14:textId="77777777" w:rsidR="004C5B39" w:rsidRPr="00573F56" w:rsidRDefault="004C5B39" w:rsidP="00573F56">
      <w:pPr>
        <w:spacing w:before="0" w:after="200" w:line="276" w:lineRule="auto"/>
        <w:rPr>
          <w:rFonts w:asciiTheme="minorHAnsi" w:hAnsiTheme="minorHAnsi"/>
        </w:rPr>
      </w:pPr>
    </w:p>
    <w:p w14:paraId="14C6F0C7" w14:textId="77777777" w:rsidR="004C5B39" w:rsidRPr="00573F56" w:rsidRDefault="004C5B39" w:rsidP="00573F56">
      <w:pPr>
        <w:spacing w:before="0" w:after="200" w:line="276" w:lineRule="auto"/>
        <w:rPr>
          <w:rFonts w:asciiTheme="minorHAnsi" w:hAnsiTheme="minorHAnsi"/>
          <w:lang w:val="en-NZ"/>
        </w:rPr>
      </w:pPr>
    </w:p>
    <w:p w14:paraId="2F0FB758" w14:textId="77777777" w:rsidR="00907545" w:rsidRPr="00573F56" w:rsidRDefault="00907545" w:rsidP="00573F56">
      <w:pPr>
        <w:pStyle w:val="A16Heading16"/>
        <w:spacing w:before="0" w:after="200" w:line="276" w:lineRule="auto"/>
        <w:rPr>
          <w:rFonts w:asciiTheme="minorHAnsi" w:hAnsiTheme="minorHAnsi" w:cs="Arial"/>
          <w:b w:val="0"/>
          <w:bCs w:val="0"/>
          <w:sz w:val="24"/>
          <w:szCs w:val="22"/>
          <w:lang w:val="en-NZ"/>
        </w:rPr>
        <w:sectPr w:rsidR="00907545" w:rsidRPr="00573F56" w:rsidSect="00907545">
          <w:pgSz w:w="15840" w:h="12240" w:orient="landscape"/>
          <w:pgMar w:top="1440" w:right="1440" w:bottom="1440" w:left="1440" w:header="720" w:footer="720" w:gutter="0"/>
          <w:cols w:space="720"/>
          <w:docGrid w:linePitch="360"/>
        </w:sectPr>
      </w:pPr>
    </w:p>
    <w:p w14:paraId="651E6540" w14:textId="696D3E0F" w:rsidR="002E5E78" w:rsidRPr="00573F56" w:rsidRDefault="00907545" w:rsidP="00153850">
      <w:pPr>
        <w:pStyle w:val="Heading1"/>
        <w:rPr>
          <w:lang w:val="en-NZ"/>
        </w:rPr>
      </w:pPr>
      <w:bookmarkStart w:id="880" w:name="_Toc457932417"/>
      <w:bookmarkStart w:id="881" w:name="_Toc458071907"/>
      <w:bookmarkStart w:id="882" w:name="_Toc110518286"/>
      <w:r w:rsidRPr="00573F56">
        <w:rPr>
          <w:lang w:val="en-NZ"/>
        </w:rPr>
        <w:lastRenderedPageBreak/>
        <w:t xml:space="preserve">Appendix </w:t>
      </w:r>
      <w:r w:rsidR="00E30BCC">
        <w:rPr>
          <w:lang w:val="en-NZ"/>
        </w:rPr>
        <w:t>7</w:t>
      </w:r>
      <w:r w:rsidR="00153850">
        <w:rPr>
          <w:lang w:val="en-NZ"/>
        </w:rPr>
        <w:t>:</w:t>
      </w:r>
      <w:r w:rsidR="00DF43AE" w:rsidRPr="00573F56">
        <w:rPr>
          <w:lang w:val="en-NZ"/>
        </w:rPr>
        <w:t xml:space="preserve"> </w:t>
      </w:r>
      <w:r w:rsidR="002E5E78" w:rsidRPr="00573F56">
        <w:rPr>
          <w:lang w:val="en-NZ"/>
        </w:rPr>
        <w:t>Webcasting protocols</w:t>
      </w:r>
      <w:bookmarkEnd w:id="874"/>
      <w:bookmarkEnd w:id="880"/>
      <w:bookmarkEnd w:id="881"/>
      <w:bookmarkEnd w:id="882"/>
      <w:r w:rsidR="002E5E78" w:rsidRPr="00573F56">
        <w:rPr>
          <w:lang w:val="en-NZ"/>
        </w:rPr>
        <w:t xml:space="preserve"> </w:t>
      </w:r>
    </w:p>
    <w:p w14:paraId="5A1F44B4" w14:textId="77777777" w:rsidR="003F0ABB" w:rsidRPr="00573F56" w:rsidRDefault="003F0ABB" w:rsidP="00153850">
      <w:pPr>
        <w:pStyle w:val="BodyText-1"/>
      </w:pPr>
      <w:r w:rsidRPr="00573F56">
        <w:t>The provisions are intended as a good practice guide to local authorities that are webcasting meetings or planning to do so.</w:t>
      </w:r>
    </w:p>
    <w:p w14:paraId="7C9BA246" w14:textId="45C37F7A" w:rsidR="00564212" w:rsidRPr="00573F56" w:rsidRDefault="00564212" w:rsidP="00465E09">
      <w:pPr>
        <w:pStyle w:val="BodyText-1"/>
        <w:numPr>
          <w:ilvl w:val="0"/>
          <w:numId w:val="127"/>
        </w:numPr>
        <w:spacing w:after="60"/>
        <w:ind w:left="1134" w:hanging="567"/>
      </w:pPr>
      <w:r w:rsidRPr="00573F56">
        <w:t xml:space="preserve">The default shot will be on the </w:t>
      </w:r>
      <w:r w:rsidR="00C91986">
        <w:t>c</w:t>
      </w:r>
      <w:r w:rsidR="00D400A7" w:rsidRPr="00573F56">
        <w:t>hairperson</w:t>
      </w:r>
      <w:r w:rsidRPr="00573F56">
        <w:t xml:space="preserve"> or a wide-angle shot of the meeting room.</w:t>
      </w:r>
    </w:p>
    <w:p w14:paraId="79AD656A" w14:textId="77777777" w:rsidR="00564212" w:rsidRPr="00573F56" w:rsidRDefault="00564212" w:rsidP="00465E09">
      <w:pPr>
        <w:pStyle w:val="BodyText-1"/>
        <w:numPr>
          <w:ilvl w:val="0"/>
          <w:numId w:val="127"/>
        </w:numPr>
        <w:spacing w:after="60"/>
        <w:ind w:left="1134" w:hanging="567"/>
      </w:pPr>
      <w:r w:rsidRPr="00573F56">
        <w:t xml:space="preserve">Cameras will cover a member who is addressing the meeting.  Cameras will also cover other key participants in a meeting, including staff when giving advice and members of the public when addressing the meeting during the public input time. </w:t>
      </w:r>
    </w:p>
    <w:p w14:paraId="0C189BCE" w14:textId="77FE3C64" w:rsidR="00564212" w:rsidRPr="00573F56" w:rsidRDefault="00564212" w:rsidP="00465E09">
      <w:pPr>
        <w:pStyle w:val="BodyText-1"/>
        <w:numPr>
          <w:ilvl w:val="0"/>
          <w:numId w:val="127"/>
        </w:numPr>
        <w:spacing w:after="60"/>
        <w:ind w:left="1134" w:hanging="567"/>
      </w:pPr>
      <w:proofErr w:type="gramStart"/>
      <w:r w:rsidRPr="00573F56">
        <w:t>Generally</w:t>
      </w:r>
      <w:proofErr w:type="gramEnd"/>
      <w:r w:rsidRPr="00573F56">
        <w:t xml:space="preserve"> interjections from other members or the public are not covered.  </w:t>
      </w:r>
      <w:proofErr w:type="gramStart"/>
      <w:r w:rsidRPr="00573F56">
        <w:t>However</w:t>
      </w:r>
      <w:proofErr w:type="gramEnd"/>
      <w:r w:rsidRPr="00573F56">
        <w:t xml:space="preserve"> if the </w:t>
      </w:r>
      <w:r w:rsidR="00C91986">
        <w:t>c</w:t>
      </w:r>
      <w:r w:rsidR="00D400A7" w:rsidRPr="00573F56">
        <w:t>hairperson</w:t>
      </w:r>
      <w:r w:rsidRPr="00573F56">
        <w:t xml:space="preserve"> engages with the interjector, the interjector’s reaction can be filmed. </w:t>
      </w:r>
    </w:p>
    <w:p w14:paraId="271DF0E6" w14:textId="77777777" w:rsidR="00564212" w:rsidRPr="00573F56" w:rsidRDefault="00564212" w:rsidP="00465E09">
      <w:pPr>
        <w:pStyle w:val="BodyText-1"/>
        <w:numPr>
          <w:ilvl w:val="0"/>
          <w:numId w:val="127"/>
        </w:numPr>
        <w:spacing w:after="60"/>
        <w:ind w:left="1134" w:hanging="567"/>
      </w:pPr>
      <w:r w:rsidRPr="00573F56">
        <w:t xml:space="preserve">PowerPoint presentations, recording of votes by division and other matters displayed by overhead projector may be shown. </w:t>
      </w:r>
    </w:p>
    <w:p w14:paraId="42AF70D6" w14:textId="77777777" w:rsidR="00564212" w:rsidRPr="00573F56" w:rsidRDefault="00564212" w:rsidP="00465E09">
      <w:pPr>
        <w:pStyle w:val="BodyText-1"/>
        <w:numPr>
          <w:ilvl w:val="0"/>
          <w:numId w:val="127"/>
        </w:numPr>
        <w:spacing w:after="60"/>
        <w:ind w:left="1134" w:hanging="567"/>
      </w:pPr>
      <w:r w:rsidRPr="00573F56">
        <w:t xml:space="preserve">Shots unrelated to the proceedings, or not in the public interest, are not permitted. </w:t>
      </w:r>
    </w:p>
    <w:p w14:paraId="5F888DF1" w14:textId="6F5FB6B2" w:rsidR="00564212" w:rsidRPr="00573F56" w:rsidRDefault="00564212" w:rsidP="00465E09">
      <w:pPr>
        <w:pStyle w:val="BodyText-1"/>
        <w:numPr>
          <w:ilvl w:val="0"/>
          <w:numId w:val="127"/>
        </w:numPr>
        <w:spacing w:after="60"/>
        <w:ind w:left="1134" w:hanging="567"/>
      </w:pPr>
      <w:r w:rsidRPr="00573F56">
        <w:t xml:space="preserve">If there is general disorder or a disturbance from the public gallery, coverage will revert to the </w:t>
      </w:r>
      <w:r w:rsidR="00C91986">
        <w:t>c</w:t>
      </w:r>
      <w:r w:rsidR="00D400A7" w:rsidRPr="00573F56">
        <w:t>hairperson</w:t>
      </w:r>
      <w:r w:rsidRPr="00573F56">
        <w:t xml:space="preserve">.  </w:t>
      </w:r>
    </w:p>
    <w:p w14:paraId="14BA4C57" w14:textId="77777777" w:rsidR="00564212" w:rsidRPr="00573F56" w:rsidRDefault="00564212" w:rsidP="00BB55FA">
      <w:pPr>
        <w:pStyle w:val="BodyText-1"/>
        <w:numPr>
          <w:ilvl w:val="0"/>
          <w:numId w:val="127"/>
        </w:numPr>
        <w:ind w:left="1134" w:hanging="567"/>
      </w:pPr>
      <w:r w:rsidRPr="00573F56">
        <w:t xml:space="preserve">Appropriate signage will be displayed </w:t>
      </w:r>
      <w:r w:rsidR="00A7390E" w:rsidRPr="00573F56">
        <w:t xml:space="preserve">both </w:t>
      </w:r>
      <w:r w:rsidRPr="00573F56">
        <w:t xml:space="preserve">in </w:t>
      </w:r>
      <w:r w:rsidR="005C0907" w:rsidRPr="00573F56">
        <w:t xml:space="preserve">and outside </w:t>
      </w:r>
      <w:r w:rsidRPr="00573F56">
        <w:t>the meeting room alerting people that the proceedings are being web cast.</w:t>
      </w:r>
    </w:p>
    <w:p w14:paraId="4A0F6DC3" w14:textId="77777777" w:rsidR="00564212" w:rsidRPr="00573F56" w:rsidRDefault="00564212" w:rsidP="00573F56">
      <w:pPr>
        <w:spacing w:before="0" w:after="200" w:line="276" w:lineRule="auto"/>
        <w:rPr>
          <w:rFonts w:asciiTheme="minorHAnsi" w:hAnsiTheme="minorHAnsi" w:cs="Tahoma"/>
        </w:rPr>
      </w:pPr>
    </w:p>
    <w:p w14:paraId="4CF2A89B" w14:textId="77777777" w:rsidR="002E5E78" w:rsidRPr="00573F56" w:rsidRDefault="002E5E78" w:rsidP="00573F56">
      <w:pPr>
        <w:spacing w:before="0" w:after="200" w:line="276" w:lineRule="auto"/>
        <w:rPr>
          <w:rFonts w:asciiTheme="minorHAnsi" w:hAnsiTheme="minorHAnsi" w:cs="Tahoma"/>
          <w:lang w:val="en-NZ"/>
        </w:rPr>
      </w:pPr>
      <w:r w:rsidRPr="00573F56">
        <w:rPr>
          <w:rFonts w:asciiTheme="minorHAnsi" w:hAnsiTheme="minorHAnsi" w:cs="Tahoma"/>
          <w:lang w:val="en-NZ"/>
        </w:rPr>
        <w:br w:type="page"/>
      </w:r>
    </w:p>
    <w:p w14:paraId="143B2930" w14:textId="1EF2A343" w:rsidR="002E5E78" w:rsidRPr="00573F56" w:rsidRDefault="002E5E78" w:rsidP="00153850">
      <w:pPr>
        <w:pStyle w:val="Heading1"/>
        <w:rPr>
          <w:lang w:val="en-NZ"/>
        </w:rPr>
      </w:pPr>
      <w:bookmarkStart w:id="883" w:name="_Toc450736007"/>
      <w:bookmarkStart w:id="884" w:name="_Toc457932418"/>
      <w:bookmarkStart w:id="885" w:name="_Toc458071908"/>
      <w:bookmarkStart w:id="886" w:name="_Toc110518287"/>
      <w:r w:rsidRPr="00573F56">
        <w:rPr>
          <w:lang w:val="en-NZ"/>
        </w:rPr>
        <w:lastRenderedPageBreak/>
        <w:t xml:space="preserve">Appendix </w:t>
      </w:r>
      <w:r w:rsidR="00E30BCC">
        <w:rPr>
          <w:lang w:val="en-NZ"/>
        </w:rPr>
        <w:t>8</w:t>
      </w:r>
      <w:r w:rsidRPr="00573F56">
        <w:rPr>
          <w:lang w:val="en-NZ"/>
        </w:rPr>
        <w:t>:</w:t>
      </w:r>
      <w:r w:rsidR="00DF43AE" w:rsidRPr="00573F56">
        <w:rPr>
          <w:lang w:val="en-NZ"/>
        </w:rPr>
        <w:t xml:space="preserve"> </w:t>
      </w:r>
      <w:r w:rsidRPr="00573F56">
        <w:rPr>
          <w:lang w:val="en-NZ"/>
        </w:rPr>
        <w:t xml:space="preserve">Powers of a </w:t>
      </w:r>
      <w:r w:rsidR="00D400A7" w:rsidRPr="00573F56">
        <w:rPr>
          <w:lang w:val="en-NZ"/>
        </w:rPr>
        <w:t>Chairperson</w:t>
      </w:r>
      <w:bookmarkEnd w:id="883"/>
      <w:bookmarkEnd w:id="884"/>
      <w:bookmarkEnd w:id="885"/>
      <w:bookmarkEnd w:id="886"/>
    </w:p>
    <w:p w14:paraId="3CA7D8F9" w14:textId="45F0B9EF" w:rsidR="001F5A00" w:rsidRPr="00573F56" w:rsidRDefault="001F5A00" w:rsidP="00153850">
      <w:pPr>
        <w:pStyle w:val="BodyText-1"/>
        <w:rPr>
          <w:lang w:val="en-NZ"/>
        </w:rPr>
      </w:pPr>
      <w:r w:rsidRPr="00573F56">
        <w:rPr>
          <w:lang w:val="en-NZ"/>
        </w:rPr>
        <w:t xml:space="preserve">This Appendix </w:t>
      </w:r>
      <w:r w:rsidR="00DD6919" w:rsidRPr="00573F56">
        <w:rPr>
          <w:lang w:val="en-NZ"/>
        </w:rPr>
        <w:t xml:space="preserve">sets out the specific powers given to the </w:t>
      </w:r>
      <w:r w:rsidR="00C91986">
        <w:rPr>
          <w:lang w:val="en-NZ"/>
        </w:rPr>
        <w:t>c</w:t>
      </w:r>
      <w:r w:rsidR="00D400A7" w:rsidRPr="00573F56">
        <w:rPr>
          <w:lang w:val="en-NZ"/>
        </w:rPr>
        <w:t>hairperson</w:t>
      </w:r>
      <w:r w:rsidR="00DD6919" w:rsidRPr="00573F56">
        <w:rPr>
          <w:lang w:val="en-NZ"/>
        </w:rPr>
        <w:t xml:space="preserve"> </w:t>
      </w:r>
      <w:r w:rsidRPr="00573F56">
        <w:rPr>
          <w:lang w:val="en-NZ"/>
        </w:rPr>
        <w:t>contained in various parts of these Standing Orders.</w:t>
      </w:r>
    </w:p>
    <w:p w14:paraId="0E3BADB0" w14:textId="77777777" w:rsidR="001F5A00" w:rsidRPr="00465E09" w:rsidRDefault="00D400A7" w:rsidP="00153850">
      <w:pPr>
        <w:pStyle w:val="BodyText-1"/>
        <w:rPr>
          <w:b/>
          <w:szCs w:val="24"/>
          <w:lang w:val="en-NZ"/>
        </w:rPr>
      </w:pPr>
      <w:r w:rsidRPr="00465E09">
        <w:rPr>
          <w:b/>
          <w:szCs w:val="24"/>
          <w:lang w:val="en-NZ"/>
        </w:rPr>
        <w:t>Chairperson</w:t>
      </w:r>
      <w:r w:rsidR="001F5A00" w:rsidRPr="00465E09">
        <w:rPr>
          <w:b/>
          <w:szCs w:val="24"/>
          <w:lang w:val="en-NZ"/>
        </w:rPr>
        <w:t xml:space="preserve"> to decide all questions</w:t>
      </w:r>
    </w:p>
    <w:p w14:paraId="2282FBA0" w14:textId="74403E00" w:rsidR="001F5A00" w:rsidRPr="00573F56" w:rsidRDefault="001F5A00" w:rsidP="00153850">
      <w:pPr>
        <w:pStyle w:val="BodyText-1"/>
        <w:rPr>
          <w:lang w:val="en-NZ"/>
        </w:rPr>
      </w:pPr>
      <w:r w:rsidRPr="00573F56">
        <w:rPr>
          <w:lang w:val="en-NZ"/>
        </w:rPr>
        <w:t xml:space="preserve">The </w:t>
      </w:r>
      <w:r w:rsidR="00D400A7" w:rsidRPr="00573F56">
        <w:rPr>
          <w:lang w:val="en-NZ"/>
        </w:rPr>
        <w:t>Chairperson</w:t>
      </w:r>
      <w:r w:rsidRPr="00573F56">
        <w:rPr>
          <w:lang w:val="en-NZ"/>
        </w:rPr>
        <w:t xml:space="preserve"> is to decide all questions where these </w:t>
      </w:r>
      <w:r w:rsidR="00D61C5D">
        <w:rPr>
          <w:lang w:val="en-NZ"/>
        </w:rPr>
        <w:t>S</w:t>
      </w:r>
      <w:r w:rsidRPr="00573F56">
        <w:rPr>
          <w:lang w:val="en-NZ"/>
        </w:rPr>
        <w:t xml:space="preserve">tanding </w:t>
      </w:r>
      <w:r w:rsidR="00D61C5D">
        <w:rPr>
          <w:lang w:val="en-NZ"/>
        </w:rPr>
        <w:t>O</w:t>
      </w:r>
      <w:r w:rsidRPr="00573F56">
        <w:rPr>
          <w:lang w:val="en-NZ"/>
        </w:rPr>
        <w:t xml:space="preserve">rders make no provision or insufficient provision. The </w:t>
      </w:r>
      <w:r w:rsidR="00C91986">
        <w:rPr>
          <w:lang w:val="en-NZ"/>
        </w:rPr>
        <w:t>c</w:t>
      </w:r>
      <w:r w:rsidR="00D400A7" w:rsidRPr="00573F56">
        <w:rPr>
          <w:lang w:val="en-NZ"/>
        </w:rPr>
        <w:t>hairperson</w:t>
      </w:r>
      <w:r w:rsidRPr="00573F56">
        <w:rPr>
          <w:lang w:val="en-NZ"/>
        </w:rPr>
        <w:t>’s ruling is final and not open to debate.</w:t>
      </w:r>
    </w:p>
    <w:p w14:paraId="15FBF5EE" w14:textId="21A2A746" w:rsidR="001F5A00" w:rsidRPr="00465E09" w:rsidRDefault="00D400A7" w:rsidP="00153850">
      <w:pPr>
        <w:pStyle w:val="BodyText-1"/>
        <w:rPr>
          <w:b/>
          <w:szCs w:val="24"/>
          <w:lang w:val="en-NZ"/>
        </w:rPr>
      </w:pPr>
      <w:r w:rsidRPr="00465E09">
        <w:rPr>
          <w:b/>
          <w:szCs w:val="24"/>
          <w:lang w:val="en-NZ"/>
        </w:rPr>
        <w:t>Chairperson</w:t>
      </w:r>
      <w:r w:rsidR="001F5A00" w:rsidRPr="00465E09">
        <w:rPr>
          <w:b/>
          <w:szCs w:val="24"/>
          <w:lang w:val="en-NZ"/>
        </w:rPr>
        <w:t xml:space="preserve"> to decide points of order</w:t>
      </w:r>
      <w:r w:rsidR="007569D6">
        <w:rPr>
          <w:b/>
          <w:szCs w:val="24"/>
          <w:lang w:val="en-NZ"/>
        </w:rPr>
        <w:t xml:space="preserve"> (SO. 26.5)</w:t>
      </w:r>
    </w:p>
    <w:p w14:paraId="7E1665E7" w14:textId="129B97AB"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is to decide any point of order and may do so immediately after it has been raised or may first hear further argument before deciding. The ruling of the </w:t>
      </w:r>
      <w:r w:rsidR="00C91986">
        <w:rPr>
          <w:lang w:val="en-NZ"/>
        </w:rPr>
        <w:t>c</w:t>
      </w:r>
      <w:r w:rsidR="00D400A7" w:rsidRPr="00573F56">
        <w:rPr>
          <w:lang w:val="en-NZ"/>
        </w:rPr>
        <w:t>hairperson</w:t>
      </w:r>
      <w:r w:rsidRPr="00573F56">
        <w:rPr>
          <w:lang w:val="en-NZ"/>
        </w:rPr>
        <w:t xml:space="preserve"> upon any point of order is not open to any discussion and is final. No point of order may be raised during a division except by permission of the </w:t>
      </w:r>
      <w:r w:rsidR="00C91986">
        <w:rPr>
          <w:lang w:val="en-NZ"/>
        </w:rPr>
        <w:t>c</w:t>
      </w:r>
      <w:r w:rsidR="00D400A7" w:rsidRPr="00573F56">
        <w:rPr>
          <w:lang w:val="en-NZ"/>
        </w:rPr>
        <w:t>hairperson</w:t>
      </w:r>
      <w:r w:rsidRPr="00573F56">
        <w:rPr>
          <w:lang w:val="en-NZ"/>
        </w:rPr>
        <w:t>.</w:t>
      </w:r>
    </w:p>
    <w:p w14:paraId="3C5042D5" w14:textId="1B32520A" w:rsidR="001F5A00" w:rsidRPr="00465E09" w:rsidRDefault="001F5A00" w:rsidP="00153850">
      <w:pPr>
        <w:pStyle w:val="BodyText-1"/>
        <w:rPr>
          <w:b/>
          <w:szCs w:val="24"/>
          <w:lang w:val="en-NZ"/>
        </w:rPr>
      </w:pPr>
      <w:r w:rsidRPr="00465E09">
        <w:rPr>
          <w:b/>
          <w:szCs w:val="24"/>
          <w:lang w:val="en-NZ"/>
        </w:rPr>
        <w:t>Items not on the agenda</w:t>
      </w:r>
      <w:r w:rsidR="007569D6">
        <w:rPr>
          <w:b/>
          <w:szCs w:val="24"/>
          <w:lang w:val="en-NZ"/>
        </w:rPr>
        <w:t xml:space="preserve"> (SO.9.12)</w:t>
      </w:r>
    </w:p>
    <w:p w14:paraId="6E20BF37" w14:textId="76163EEE" w:rsidR="001F5A00" w:rsidRPr="00573F56" w:rsidRDefault="001F5A00" w:rsidP="00153850">
      <w:pPr>
        <w:pStyle w:val="BodyText-1"/>
        <w:rPr>
          <w:lang w:val="en-NZ"/>
        </w:rPr>
      </w:pPr>
      <w:r w:rsidRPr="00573F56">
        <w:rPr>
          <w:lang w:val="en-NZ"/>
        </w:rPr>
        <w:t xml:space="preserve">Major items not on the agenda may be dealt with at that meeting if </w:t>
      </w:r>
      <w:proofErr w:type="gramStart"/>
      <w:r w:rsidRPr="00573F56">
        <w:rPr>
          <w:lang w:val="en-NZ"/>
        </w:rPr>
        <w:t>so</w:t>
      </w:r>
      <w:proofErr w:type="gramEnd"/>
      <w:r w:rsidRPr="00573F56">
        <w:rPr>
          <w:lang w:val="en-NZ"/>
        </w:rPr>
        <w:t xml:space="preserve"> resolved by the local authority and the </w:t>
      </w:r>
      <w:r w:rsidR="00C91986">
        <w:rPr>
          <w:lang w:val="en-NZ"/>
        </w:rPr>
        <w:t>c</w:t>
      </w:r>
      <w:r w:rsidR="00D400A7" w:rsidRPr="00573F56">
        <w:rPr>
          <w:lang w:val="en-NZ"/>
        </w:rPr>
        <w:t>hairperson</w:t>
      </w:r>
      <w:r w:rsidRPr="00573F56">
        <w:rPr>
          <w:lang w:val="en-NZ"/>
        </w:rPr>
        <w:t xml:space="preserve"> explains at the meeting at a time when it is open to the public the reason why the item was not listed on the agenda and the reason why discussion of the item cannot be delayed until a subsequent meeting.</w:t>
      </w:r>
    </w:p>
    <w:p w14:paraId="79549903" w14:textId="4E79190F" w:rsidR="001F5A00" w:rsidRPr="00573F56" w:rsidRDefault="001F5A00" w:rsidP="00153850">
      <w:pPr>
        <w:pStyle w:val="BodyText-1"/>
        <w:rPr>
          <w:lang w:val="en-NZ"/>
        </w:rPr>
      </w:pPr>
      <w:r w:rsidRPr="00573F56">
        <w:rPr>
          <w:lang w:val="en-NZ"/>
        </w:rPr>
        <w:t xml:space="preserve">Minor matters not on the agenda relating to the general business of the local authority may be discussed if the </w:t>
      </w:r>
      <w:r w:rsidR="00C91986">
        <w:rPr>
          <w:lang w:val="en-NZ"/>
        </w:rPr>
        <w:t>c</w:t>
      </w:r>
      <w:r w:rsidR="00D400A7" w:rsidRPr="00573F56">
        <w:rPr>
          <w:lang w:val="en-NZ"/>
        </w:rPr>
        <w:t>hairperson</w:t>
      </w:r>
      <w:r w:rsidRPr="00573F56">
        <w:rPr>
          <w:lang w:val="en-NZ"/>
        </w:rPr>
        <w:t xml:space="preserve"> explains at the beginning of the meeting, at a time when it is open to the public, that the item will be discussed at that meeting, but no resolution, decision or recommendation may be made in respect of that item except to refer it to a subsequent meeting.</w:t>
      </w:r>
    </w:p>
    <w:p w14:paraId="3D7F07FE" w14:textId="37AAD0B5" w:rsidR="001F5A00" w:rsidRPr="00465E09" w:rsidRDefault="00D400A7" w:rsidP="00153850">
      <w:pPr>
        <w:pStyle w:val="BodyText-1"/>
        <w:rPr>
          <w:b/>
          <w:szCs w:val="24"/>
          <w:lang w:val="en-NZ"/>
        </w:rPr>
      </w:pPr>
      <w:r w:rsidRPr="00465E09">
        <w:rPr>
          <w:b/>
          <w:szCs w:val="24"/>
          <w:lang w:val="en-NZ"/>
        </w:rPr>
        <w:t>Chairperson</w:t>
      </w:r>
      <w:r w:rsidR="001F5A00" w:rsidRPr="00465E09">
        <w:rPr>
          <w:b/>
          <w:szCs w:val="24"/>
          <w:lang w:val="en-NZ"/>
        </w:rPr>
        <w:t>’s report</w:t>
      </w:r>
      <w:r w:rsidR="007569D6">
        <w:rPr>
          <w:b/>
          <w:szCs w:val="24"/>
          <w:lang w:val="en-NZ"/>
        </w:rPr>
        <w:t xml:space="preserve"> (SO.9.6)</w:t>
      </w:r>
    </w:p>
    <w:p w14:paraId="4D627782" w14:textId="16C3442C"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by report, has the right to direct the attention of the local authority to any matter or subject within the role or function of the local authority.</w:t>
      </w:r>
    </w:p>
    <w:p w14:paraId="558FA711" w14:textId="652B94B8" w:rsidR="001F5A00" w:rsidRPr="00465E09" w:rsidRDefault="00D400A7" w:rsidP="00153850">
      <w:pPr>
        <w:pStyle w:val="BodyText-1"/>
        <w:rPr>
          <w:b/>
          <w:szCs w:val="24"/>
          <w:lang w:val="en-NZ"/>
        </w:rPr>
      </w:pPr>
      <w:r w:rsidRPr="00465E09">
        <w:rPr>
          <w:b/>
          <w:szCs w:val="24"/>
          <w:lang w:val="en-NZ"/>
        </w:rPr>
        <w:t>Chairperson</w:t>
      </w:r>
      <w:r w:rsidR="001F5A00" w:rsidRPr="00465E09">
        <w:rPr>
          <w:b/>
          <w:szCs w:val="24"/>
          <w:lang w:val="en-NZ"/>
        </w:rPr>
        <w:t>’s recommendation</w:t>
      </w:r>
      <w:r w:rsidR="007569D6">
        <w:rPr>
          <w:b/>
          <w:szCs w:val="24"/>
          <w:lang w:val="en-NZ"/>
        </w:rPr>
        <w:t xml:space="preserve"> (SO.9.5)</w:t>
      </w:r>
    </w:p>
    <w:p w14:paraId="03092626" w14:textId="11C74F0D"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of any meeting may include on the agenda for that meeting a </w:t>
      </w:r>
      <w:r w:rsidR="00C91986">
        <w:rPr>
          <w:lang w:val="en-NZ"/>
        </w:rPr>
        <w:t>c</w:t>
      </w:r>
      <w:r w:rsidR="00D400A7" w:rsidRPr="00573F56">
        <w:rPr>
          <w:lang w:val="en-NZ"/>
        </w:rPr>
        <w:t>hairperson</w:t>
      </w:r>
      <w:r w:rsidRPr="00573F56">
        <w:rPr>
          <w:lang w:val="en-NZ"/>
        </w:rPr>
        <w:t>’s recommendation regarding any item brought before the meeting. The purpose of such a recommendation is to focus debate on a suggested motion.</w:t>
      </w:r>
    </w:p>
    <w:p w14:paraId="110933A9" w14:textId="29C762CC" w:rsidR="001F5A00" w:rsidRPr="00465E09" w:rsidRDefault="00D400A7" w:rsidP="00153850">
      <w:pPr>
        <w:pStyle w:val="BodyText-1"/>
        <w:rPr>
          <w:b/>
          <w:szCs w:val="24"/>
          <w:lang w:val="en-NZ"/>
        </w:rPr>
      </w:pPr>
      <w:r w:rsidRPr="00465E09">
        <w:rPr>
          <w:b/>
          <w:szCs w:val="24"/>
          <w:lang w:val="en-NZ"/>
        </w:rPr>
        <w:t>Chairperson</w:t>
      </w:r>
      <w:r w:rsidR="001F5A00" w:rsidRPr="00465E09">
        <w:rPr>
          <w:b/>
          <w:szCs w:val="24"/>
          <w:lang w:val="en-NZ"/>
        </w:rPr>
        <w:t xml:space="preserve">’s voting </w:t>
      </w:r>
      <w:r w:rsidR="00033F18">
        <w:rPr>
          <w:b/>
          <w:szCs w:val="24"/>
          <w:lang w:val="en-NZ"/>
        </w:rPr>
        <w:t>(SO19.3)</w:t>
      </w:r>
    </w:p>
    <w:p w14:paraId="290F822F" w14:textId="1AFC7832" w:rsidR="00A73692" w:rsidRDefault="00A73692" w:rsidP="00A73692">
      <w:pPr>
        <w:pStyle w:val="BodyText-1"/>
        <w:rPr>
          <w:lang w:val="en-NZ"/>
        </w:rPr>
      </w:pPr>
      <w:r w:rsidRPr="00573F56">
        <w:rPr>
          <w:lang w:val="en-NZ"/>
        </w:rPr>
        <w:t xml:space="preserve">The </w:t>
      </w:r>
      <w:r w:rsidR="00C91986">
        <w:rPr>
          <w:lang w:val="en-NZ"/>
        </w:rPr>
        <w:t>c</w:t>
      </w:r>
      <w:r w:rsidRPr="00573F56">
        <w:rPr>
          <w:lang w:val="en-NZ"/>
        </w:rPr>
        <w:t>hairperson at any meeting has a deliberative vote and, in the case of equality of votes, has a casting vote</w:t>
      </w:r>
      <w:r>
        <w:rPr>
          <w:lang w:val="en-NZ"/>
        </w:rPr>
        <w:t xml:space="preserve"> where </w:t>
      </w:r>
      <w:r w:rsidR="00841832">
        <w:rPr>
          <w:lang w:val="en-NZ"/>
        </w:rPr>
        <w:t>S</w:t>
      </w:r>
      <w:r>
        <w:rPr>
          <w:lang w:val="en-NZ"/>
        </w:rPr>
        <w:t xml:space="preserve">tanding </w:t>
      </w:r>
      <w:r w:rsidR="00841832">
        <w:rPr>
          <w:lang w:val="en-NZ"/>
        </w:rPr>
        <w:t>O</w:t>
      </w:r>
      <w:r>
        <w:rPr>
          <w:lang w:val="en-NZ"/>
        </w:rPr>
        <w:t>rders make such provision.</w:t>
      </w:r>
      <w:r w:rsidRPr="00573F56">
        <w:rPr>
          <w:lang w:val="en-NZ"/>
        </w:rPr>
        <w:t xml:space="preserve"> </w:t>
      </w:r>
    </w:p>
    <w:p w14:paraId="13B38552" w14:textId="4010C4AE" w:rsidR="001F5A00" w:rsidRPr="00465E09" w:rsidRDefault="001F5A00" w:rsidP="00153850">
      <w:pPr>
        <w:pStyle w:val="BodyText-1"/>
        <w:rPr>
          <w:b/>
          <w:szCs w:val="24"/>
          <w:lang w:val="en-NZ"/>
        </w:rPr>
      </w:pPr>
      <w:r w:rsidRPr="00465E09">
        <w:rPr>
          <w:b/>
          <w:szCs w:val="24"/>
          <w:lang w:val="en-NZ"/>
        </w:rPr>
        <w:t>Motion in writing</w:t>
      </w:r>
      <w:r w:rsidR="00033F18">
        <w:rPr>
          <w:b/>
          <w:szCs w:val="24"/>
          <w:lang w:val="en-NZ"/>
        </w:rPr>
        <w:t xml:space="preserve"> (SO.23.2)</w:t>
      </w:r>
    </w:p>
    <w:p w14:paraId="690E55C1" w14:textId="629BDA92"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require the mover of any motion or amendment to submit it in writing signed by the mover.</w:t>
      </w:r>
    </w:p>
    <w:p w14:paraId="65FCCB71" w14:textId="13185046" w:rsidR="001F5A00" w:rsidRPr="00465E09" w:rsidRDefault="001F5A00" w:rsidP="00153850">
      <w:pPr>
        <w:pStyle w:val="BodyText-1"/>
        <w:rPr>
          <w:b/>
          <w:szCs w:val="24"/>
          <w:lang w:val="en-NZ"/>
        </w:rPr>
      </w:pPr>
      <w:r w:rsidRPr="00465E09">
        <w:rPr>
          <w:b/>
          <w:szCs w:val="24"/>
          <w:lang w:val="en-NZ"/>
        </w:rPr>
        <w:lastRenderedPageBreak/>
        <w:t>Motion in parts</w:t>
      </w:r>
      <w:r w:rsidR="00033F18">
        <w:rPr>
          <w:b/>
          <w:szCs w:val="24"/>
          <w:lang w:val="en-NZ"/>
        </w:rPr>
        <w:t xml:space="preserve"> (SO.23.3)</w:t>
      </w:r>
    </w:p>
    <w:p w14:paraId="2E159155" w14:textId="101D0D07"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require any motion expressed in parts to be decided part by part.</w:t>
      </w:r>
    </w:p>
    <w:p w14:paraId="0C753735" w14:textId="286AA25F" w:rsidR="001F5A00" w:rsidRPr="00465E09" w:rsidRDefault="001F5A00" w:rsidP="00153850">
      <w:pPr>
        <w:pStyle w:val="BodyText-1"/>
        <w:rPr>
          <w:b/>
          <w:szCs w:val="24"/>
          <w:lang w:val="en-NZ"/>
        </w:rPr>
      </w:pPr>
      <w:r w:rsidRPr="00465E09">
        <w:rPr>
          <w:b/>
          <w:szCs w:val="24"/>
          <w:lang w:val="en-NZ"/>
        </w:rPr>
        <w:t>Notice of motion</w:t>
      </w:r>
      <w:r w:rsidR="00033F18">
        <w:rPr>
          <w:b/>
          <w:szCs w:val="24"/>
          <w:lang w:val="en-NZ"/>
        </w:rPr>
        <w:t xml:space="preserve"> (SO.27.2)</w:t>
      </w:r>
    </w:p>
    <w:p w14:paraId="07D3B11E" w14:textId="45896DEE" w:rsidR="001F5A00" w:rsidRPr="00573F56" w:rsidRDefault="001F5A00" w:rsidP="00153850">
      <w:pPr>
        <w:pStyle w:val="BodyText-1"/>
        <w:spacing w:after="120"/>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direct the chief executive to refuse to accept any notice of motion which:</w:t>
      </w:r>
    </w:p>
    <w:p w14:paraId="5F3E7C9A" w14:textId="77777777" w:rsidR="001F5A00" w:rsidRPr="00573F56" w:rsidRDefault="001F5A00" w:rsidP="00BB55FA">
      <w:pPr>
        <w:pStyle w:val="BodyText-1"/>
        <w:numPr>
          <w:ilvl w:val="0"/>
          <w:numId w:val="128"/>
        </w:numPr>
        <w:spacing w:after="60"/>
        <w:ind w:left="1134" w:hanging="567"/>
        <w:rPr>
          <w:lang w:val="en-NZ"/>
        </w:rPr>
      </w:pPr>
      <w:r w:rsidRPr="00573F56">
        <w:rPr>
          <w:lang w:val="en-NZ"/>
        </w:rPr>
        <w:t>Is disrespectful or which contains offensive language or statements made with malice; or</w:t>
      </w:r>
    </w:p>
    <w:p w14:paraId="7B3EFC54" w14:textId="77777777" w:rsidR="001F5A00" w:rsidRPr="00573F56" w:rsidRDefault="001F5A00" w:rsidP="00BB55FA">
      <w:pPr>
        <w:pStyle w:val="BodyText-1"/>
        <w:numPr>
          <w:ilvl w:val="0"/>
          <w:numId w:val="128"/>
        </w:numPr>
        <w:spacing w:after="60"/>
        <w:ind w:left="1134" w:hanging="567"/>
        <w:rPr>
          <w:lang w:val="en-NZ"/>
        </w:rPr>
      </w:pPr>
      <w:r w:rsidRPr="00573F56">
        <w:rPr>
          <w:lang w:val="en-NZ"/>
        </w:rPr>
        <w:t>Is not within the scope of the role or functions of the local authority; or</w:t>
      </w:r>
    </w:p>
    <w:p w14:paraId="3A63214C" w14:textId="77777777" w:rsidR="001F5A00" w:rsidRPr="00573F56" w:rsidRDefault="001F5A00" w:rsidP="00BB55FA">
      <w:pPr>
        <w:pStyle w:val="BodyText-1"/>
        <w:numPr>
          <w:ilvl w:val="0"/>
          <w:numId w:val="128"/>
        </w:numPr>
        <w:spacing w:after="60"/>
        <w:ind w:left="1134" w:hanging="567"/>
        <w:rPr>
          <w:lang w:val="en-NZ"/>
        </w:rPr>
      </w:pPr>
      <w:r w:rsidRPr="00573F56">
        <w:rPr>
          <w:lang w:val="en-NZ"/>
        </w:rPr>
        <w:t>Contains an ambiguity or statement of fact or opinion which cannot properly form part of an effective resolution, and the mover has declined to comply with such requirements as the chief executive may have made; or</w:t>
      </w:r>
    </w:p>
    <w:p w14:paraId="080120FA" w14:textId="77777777" w:rsidR="001F5A00" w:rsidRPr="00573F56" w:rsidRDefault="001F5A00" w:rsidP="00BB55FA">
      <w:pPr>
        <w:pStyle w:val="BodyText-1"/>
        <w:numPr>
          <w:ilvl w:val="0"/>
          <w:numId w:val="128"/>
        </w:numPr>
        <w:ind w:left="1134" w:hanging="567"/>
        <w:rPr>
          <w:lang w:val="en-NZ"/>
        </w:rPr>
      </w:pPr>
      <w:r w:rsidRPr="00573F56">
        <w:rPr>
          <w:lang w:val="en-NZ"/>
        </w:rPr>
        <w:t>Is concerned with matters which are already the subject of reports or recommendations from a committee to the meeting concerned.</w:t>
      </w:r>
    </w:p>
    <w:p w14:paraId="2E5ACB6C" w14:textId="77777777" w:rsidR="001F5A00" w:rsidRPr="00573F56" w:rsidRDefault="001F5A00" w:rsidP="00153850">
      <w:pPr>
        <w:pStyle w:val="BodyText-1"/>
        <w:rPr>
          <w:lang w:val="en-NZ"/>
        </w:rPr>
      </w:pPr>
      <w:r w:rsidRPr="00573F56">
        <w:rPr>
          <w:lang w:val="en-NZ"/>
        </w:rPr>
        <w:t>Reasons for refusing a notice of motion should be provided to the proposer.</w:t>
      </w:r>
    </w:p>
    <w:p w14:paraId="6C3AB557" w14:textId="444B19A1" w:rsidR="001F5A00" w:rsidRPr="00573F56" w:rsidRDefault="001F5A00" w:rsidP="00153850">
      <w:pPr>
        <w:pStyle w:val="BodyText-1"/>
        <w:rPr>
          <w:lang w:val="en-NZ"/>
        </w:rPr>
      </w:pPr>
      <w:r w:rsidRPr="00573F56">
        <w:rPr>
          <w:lang w:val="en-NZ"/>
        </w:rPr>
        <w:t xml:space="preserve">Where a notice of motion has been considered and agreed by the local authority, no notice of any other motion which is, in the opinion of the </w:t>
      </w:r>
      <w:r w:rsidR="00C91986">
        <w:rPr>
          <w:lang w:val="en-NZ"/>
        </w:rPr>
        <w:t>c</w:t>
      </w:r>
      <w:r w:rsidR="00D400A7" w:rsidRPr="00573F56">
        <w:rPr>
          <w:lang w:val="en-NZ"/>
        </w:rPr>
        <w:t>hairperson</w:t>
      </w:r>
      <w:r w:rsidRPr="00573F56">
        <w:rPr>
          <w:lang w:val="en-NZ"/>
        </w:rPr>
        <w:t>, to the same effect may be put again whilst such original motion stands.</w:t>
      </w:r>
    </w:p>
    <w:p w14:paraId="234BB2E8" w14:textId="3138ECBA" w:rsidR="001F5A00" w:rsidRPr="00033F18" w:rsidRDefault="001F5A00" w:rsidP="00153850">
      <w:pPr>
        <w:pStyle w:val="BodyText-1"/>
        <w:rPr>
          <w:b/>
          <w:szCs w:val="24"/>
          <w:lang w:val="en-NZ"/>
        </w:rPr>
      </w:pPr>
      <w:r w:rsidRPr="00033F18">
        <w:rPr>
          <w:b/>
          <w:szCs w:val="24"/>
          <w:lang w:val="en-NZ"/>
        </w:rPr>
        <w:t>Action on previous resolutions</w:t>
      </w:r>
      <w:r w:rsidR="00033F18" w:rsidRPr="00033F18">
        <w:rPr>
          <w:b/>
          <w:szCs w:val="24"/>
          <w:lang w:val="en-NZ"/>
        </w:rPr>
        <w:t xml:space="preserve"> (SO.</w:t>
      </w:r>
    </w:p>
    <w:p w14:paraId="2A1B4221" w14:textId="2B6922B1" w:rsidR="001F5A00" w:rsidRPr="00573F56" w:rsidRDefault="001F5A00" w:rsidP="00153850">
      <w:pPr>
        <w:pStyle w:val="BodyText-1"/>
        <w:rPr>
          <w:lang w:val="en-NZ"/>
        </w:rPr>
      </w:pPr>
      <w:r w:rsidRPr="00033F18">
        <w:rPr>
          <w:lang w:val="en-NZ"/>
        </w:rPr>
        <w:t>If</w:t>
      </w:r>
      <w:r w:rsidR="002745ED" w:rsidRPr="00033F18">
        <w:rPr>
          <w:lang w:val="en-NZ"/>
        </w:rPr>
        <w:t>,</w:t>
      </w:r>
      <w:r w:rsidRPr="00033F18">
        <w:rPr>
          <w:lang w:val="en-NZ"/>
        </w:rPr>
        <w:t xml:space="preserve"> in the opinion of the </w:t>
      </w:r>
      <w:r w:rsidR="00C91986">
        <w:rPr>
          <w:lang w:val="en-NZ"/>
        </w:rPr>
        <w:t>c</w:t>
      </w:r>
      <w:r w:rsidR="00D400A7" w:rsidRPr="00033F18">
        <w:rPr>
          <w:lang w:val="en-NZ"/>
        </w:rPr>
        <w:t>hairperson</w:t>
      </w:r>
      <w:r w:rsidRPr="00033F18">
        <w:rPr>
          <w:lang w:val="en-NZ"/>
        </w:rPr>
        <w:t xml:space="preserve"> the practical effect of a delay in taking action on a resolution which is subject to a notice of motion, would be equivalent to revocation of the resolution</w:t>
      </w:r>
      <w:r w:rsidR="0092400B" w:rsidRPr="00033F18">
        <w:rPr>
          <w:lang w:val="en-NZ"/>
        </w:rPr>
        <w:t>;</w:t>
      </w:r>
      <w:r w:rsidRPr="00033F18">
        <w:rPr>
          <w:lang w:val="en-NZ"/>
        </w:rPr>
        <w:t xml:space="preserve"> or if repetitive notices of motion are considered by the </w:t>
      </w:r>
      <w:r w:rsidR="00C91986">
        <w:rPr>
          <w:lang w:val="en-NZ"/>
        </w:rPr>
        <w:t>c</w:t>
      </w:r>
      <w:r w:rsidR="00D400A7" w:rsidRPr="00033F18">
        <w:rPr>
          <w:lang w:val="en-NZ"/>
        </w:rPr>
        <w:t>hairperson</w:t>
      </w:r>
      <w:r w:rsidRPr="00033F18">
        <w:rPr>
          <w:lang w:val="en-NZ"/>
        </w:rPr>
        <w:t xml:space="preserve"> to be an attempt by a minority to frustrate the will of the </w:t>
      </w:r>
      <w:r w:rsidR="0092400B" w:rsidRPr="00033F18">
        <w:rPr>
          <w:lang w:val="en-NZ"/>
        </w:rPr>
        <w:t>meeting</w:t>
      </w:r>
      <w:r w:rsidRPr="00033F18">
        <w:rPr>
          <w:lang w:val="en-NZ"/>
        </w:rPr>
        <w:t xml:space="preserve">, action may be taken as though no such notice </w:t>
      </w:r>
      <w:r w:rsidR="0092400B" w:rsidRPr="00033F18">
        <w:rPr>
          <w:lang w:val="en-NZ"/>
        </w:rPr>
        <w:t xml:space="preserve">of motion </w:t>
      </w:r>
      <w:r w:rsidRPr="00033F18">
        <w:rPr>
          <w:lang w:val="en-NZ"/>
        </w:rPr>
        <w:t>had been given.</w:t>
      </w:r>
    </w:p>
    <w:p w14:paraId="72C4A947" w14:textId="075C516F" w:rsidR="001F5A00" w:rsidRPr="00465E09" w:rsidRDefault="001F5A00" w:rsidP="00153850">
      <w:pPr>
        <w:pStyle w:val="BodyText-1"/>
        <w:rPr>
          <w:b/>
          <w:szCs w:val="24"/>
          <w:lang w:val="en-NZ"/>
        </w:rPr>
      </w:pPr>
      <w:r w:rsidRPr="00465E09">
        <w:rPr>
          <w:b/>
          <w:szCs w:val="24"/>
          <w:lang w:val="en-NZ"/>
        </w:rPr>
        <w:t>Repeat notice of motion</w:t>
      </w:r>
      <w:r w:rsidR="00033F18">
        <w:rPr>
          <w:b/>
          <w:szCs w:val="24"/>
          <w:lang w:val="en-NZ"/>
        </w:rPr>
        <w:t xml:space="preserve"> (SO.27.7)</w:t>
      </w:r>
    </w:p>
    <w:p w14:paraId="7D9EF8F5" w14:textId="7B649C2A" w:rsidR="001F5A00" w:rsidRPr="00573F56" w:rsidRDefault="001F5A00" w:rsidP="00153850">
      <w:pPr>
        <w:pStyle w:val="BodyText-1"/>
        <w:rPr>
          <w:lang w:val="en-NZ"/>
        </w:rPr>
      </w:pPr>
      <w:r w:rsidRPr="00573F56">
        <w:rPr>
          <w:lang w:val="en-NZ"/>
        </w:rPr>
        <w:t xml:space="preserve">If in the opinion of the </w:t>
      </w:r>
      <w:r w:rsidR="00C91986">
        <w:rPr>
          <w:lang w:val="en-NZ"/>
        </w:rPr>
        <w:t>c</w:t>
      </w:r>
      <w:r w:rsidR="00D400A7" w:rsidRPr="00573F56">
        <w:rPr>
          <w:lang w:val="en-NZ"/>
        </w:rPr>
        <w:t>hairperson</w:t>
      </w:r>
      <w:r w:rsidRPr="00573F56">
        <w:rPr>
          <w:lang w:val="en-NZ"/>
        </w:rPr>
        <w:t>, a notice of motion is substantially the same in purport and effect to any previous notice of motion which has been considered and rejected by the local authority, no such notice of motion may be accepted within six months of consideration of the first notice of motion unless signed by not less than one third of the members of the local authority, including vacancies.</w:t>
      </w:r>
    </w:p>
    <w:p w14:paraId="56C1CC0F" w14:textId="77777777" w:rsidR="001F5A00" w:rsidRPr="00465E09" w:rsidRDefault="001F5A00" w:rsidP="00153850">
      <w:pPr>
        <w:pStyle w:val="BodyText-1"/>
        <w:rPr>
          <w:b/>
          <w:szCs w:val="24"/>
          <w:lang w:val="en-NZ"/>
        </w:rPr>
      </w:pPr>
      <w:r w:rsidRPr="00465E09">
        <w:rPr>
          <w:b/>
          <w:szCs w:val="24"/>
          <w:lang w:val="en-NZ"/>
        </w:rPr>
        <w:t>Revocation or alteration of previous resolution</w:t>
      </w:r>
    </w:p>
    <w:p w14:paraId="63BE3B6E" w14:textId="65056CF0" w:rsidR="001F5A00" w:rsidRPr="00573F56" w:rsidRDefault="00E80AF7" w:rsidP="00153850">
      <w:pPr>
        <w:pStyle w:val="BodyText-1"/>
        <w:rPr>
          <w:lang w:val="en-NZ"/>
        </w:rPr>
      </w:pPr>
      <w:r w:rsidRPr="00573F56">
        <w:rPr>
          <w:lang w:val="en-NZ"/>
        </w:rPr>
        <w:t xml:space="preserve">A </w:t>
      </w:r>
      <w:r w:rsidR="00C91986">
        <w:rPr>
          <w:lang w:val="en-NZ"/>
        </w:rPr>
        <w:t>c</w:t>
      </w:r>
      <w:r w:rsidRPr="00573F56">
        <w:rPr>
          <w:lang w:val="en-NZ"/>
        </w:rPr>
        <w:t>hairperson may recommend in a report to the local authority the revocation or alteration of all or part of any resolution previously passed, and the local authority meeting may act on such a recommendation</w:t>
      </w:r>
      <w:r>
        <w:rPr>
          <w:lang w:val="en-NZ"/>
        </w:rPr>
        <w:t xml:space="preserve"> in accordance with the provisions in these </w:t>
      </w:r>
      <w:r w:rsidR="00841832">
        <w:rPr>
          <w:lang w:val="en-NZ"/>
        </w:rPr>
        <w:t>S</w:t>
      </w:r>
      <w:r>
        <w:rPr>
          <w:lang w:val="en-NZ"/>
        </w:rPr>
        <w:t xml:space="preserve">tanding </w:t>
      </w:r>
      <w:r w:rsidR="00841832">
        <w:rPr>
          <w:lang w:val="en-NZ"/>
        </w:rPr>
        <w:t>O</w:t>
      </w:r>
      <w:r>
        <w:rPr>
          <w:lang w:val="en-NZ"/>
        </w:rPr>
        <w:t>rders</w:t>
      </w:r>
      <w:r w:rsidRPr="00573F56">
        <w:rPr>
          <w:lang w:val="en-NZ"/>
        </w:rPr>
        <w:t>.</w:t>
      </w:r>
    </w:p>
    <w:p w14:paraId="780CA0B3" w14:textId="77777777" w:rsidR="00922EFC" w:rsidRDefault="00922EFC" w:rsidP="00153850">
      <w:pPr>
        <w:pStyle w:val="BodyText-1"/>
        <w:rPr>
          <w:b/>
          <w:lang w:val="en-NZ"/>
        </w:rPr>
      </w:pPr>
      <w:r>
        <w:rPr>
          <w:b/>
          <w:lang w:val="en-NZ"/>
        </w:rPr>
        <w:br w:type="page"/>
      </w:r>
    </w:p>
    <w:p w14:paraId="13FADEF4" w14:textId="10121102" w:rsidR="001F5A00" w:rsidRPr="00153850" w:rsidRDefault="00D400A7" w:rsidP="00153850">
      <w:pPr>
        <w:pStyle w:val="BodyText-1"/>
        <w:rPr>
          <w:b/>
          <w:lang w:val="en-NZ"/>
        </w:rPr>
      </w:pPr>
      <w:r w:rsidRPr="00153850">
        <w:rPr>
          <w:b/>
          <w:lang w:val="en-NZ"/>
        </w:rPr>
        <w:lastRenderedPageBreak/>
        <w:t>Chairperson</w:t>
      </w:r>
      <w:r w:rsidR="001F5A00" w:rsidRPr="00153850">
        <w:rPr>
          <w:b/>
          <w:lang w:val="en-NZ"/>
        </w:rPr>
        <w:t xml:space="preserve"> may call a meeting</w:t>
      </w:r>
    </w:p>
    <w:p w14:paraId="1A47F103" w14:textId="1C311246" w:rsidR="001F5A00" w:rsidRPr="00573F56" w:rsidRDefault="001F5A00" w:rsidP="00153850">
      <w:pPr>
        <w:pStyle w:val="BodyText-1"/>
        <w:spacing w:after="120"/>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w:t>
      </w:r>
    </w:p>
    <w:p w14:paraId="54F5C6AC" w14:textId="3BF8DC28" w:rsidR="001F5A00" w:rsidRPr="00573F56" w:rsidRDefault="001F5A00" w:rsidP="00BB55FA">
      <w:pPr>
        <w:pStyle w:val="BodyText-1"/>
        <w:numPr>
          <w:ilvl w:val="0"/>
          <w:numId w:val="129"/>
        </w:numPr>
        <w:spacing w:after="60"/>
        <w:ind w:left="1134" w:hanging="567"/>
        <w:rPr>
          <w:lang w:val="en-NZ"/>
        </w:rPr>
      </w:pPr>
      <w:r w:rsidRPr="00573F56">
        <w:rPr>
          <w:lang w:val="en-NZ"/>
        </w:rPr>
        <w:t xml:space="preserve">May call a meeting to dispose of the business to be transacted following the lapsing of a meeting due to failure of a quorum, if such business cannot be delayed until the next </w:t>
      </w:r>
      <w:r w:rsidR="00033F18">
        <w:rPr>
          <w:lang w:val="en-NZ"/>
        </w:rPr>
        <w:t xml:space="preserve">scheduled </w:t>
      </w:r>
      <w:r w:rsidRPr="00573F56">
        <w:rPr>
          <w:lang w:val="en-NZ"/>
        </w:rPr>
        <w:t>meeting;</w:t>
      </w:r>
      <w:r w:rsidR="00B45462">
        <w:rPr>
          <w:lang w:val="en-NZ"/>
        </w:rPr>
        <w:t xml:space="preserve"> and</w:t>
      </w:r>
    </w:p>
    <w:p w14:paraId="73D3925E" w14:textId="77777777" w:rsidR="001F5A00" w:rsidRPr="00573F56" w:rsidRDefault="001F5A00" w:rsidP="00BB55FA">
      <w:pPr>
        <w:pStyle w:val="BodyText-1"/>
        <w:numPr>
          <w:ilvl w:val="0"/>
          <w:numId w:val="129"/>
        </w:numPr>
        <w:ind w:left="1134" w:hanging="567"/>
        <w:rPr>
          <w:lang w:val="en-NZ"/>
        </w:rPr>
      </w:pPr>
      <w:r w:rsidRPr="00573F56">
        <w:rPr>
          <w:lang w:val="en-NZ"/>
        </w:rPr>
        <w:t xml:space="preserve">May requisition an extra meeting to be held at a specified time and place, </w:t>
      </w:r>
      <w:proofErr w:type="gramStart"/>
      <w:r w:rsidRPr="00573F56">
        <w:rPr>
          <w:lang w:val="en-NZ"/>
        </w:rPr>
        <w:t>in orde</w:t>
      </w:r>
      <w:r w:rsidR="00153850">
        <w:rPr>
          <w:lang w:val="en-NZ"/>
        </w:rPr>
        <w:t>r to</w:t>
      </w:r>
      <w:proofErr w:type="gramEnd"/>
      <w:r w:rsidR="00153850">
        <w:rPr>
          <w:lang w:val="en-NZ"/>
        </w:rPr>
        <w:t xml:space="preserve"> conduct specified business.</w:t>
      </w:r>
    </w:p>
    <w:p w14:paraId="16A310D8" w14:textId="1E70C26F" w:rsidR="001F5A00" w:rsidRPr="00C94FF8" w:rsidRDefault="001F5A00" w:rsidP="00153850">
      <w:pPr>
        <w:pStyle w:val="BodyText-1"/>
        <w:rPr>
          <w:b/>
          <w:lang w:val="en-NZ"/>
        </w:rPr>
      </w:pPr>
      <w:r w:rsidRPr="00C94FF8">
        <w:rPr>
          <w:b/>
          <w:lang w:val="en-NZ"/>
        </w:rPr>
        <w:t>Irrelevant matter and needless repetition</w:t>
      </w:r>
      <w:r w:rsidR="00DF423C">
        <w:rPr>
          <w:b/>
          <w:lang w:val="en-NZ"/>
        </w:rPr>
        <w:t xml:space="preserve"> (SO.21.8)</w:t>
      </w:r>
    </w:p>
    <w:p w14:paraId="08C9E924" w14:textId="2196CE2A"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’s ruling preventing members when speaking to any motion or amendment from introducing irrelevant matters or indulging in needless repetition is final and not open to challenge.</w:t>
      </w:r>
    </w:p>
    <w:p w14:paraId="4501C62C" w14:textId="4CAACA1B" w:rsidR="001F5A00" w:rsidRPr="00C94FF8" w:rsidRDefault="001F5A00" w:rsidP="00153850">
      <w:pPr>
        <w:pStyle w:val="BodyText-1"/>
        <w:rPr>
          <w:b/>
          <w:lang w:val="en-NZ"/>
        </w:rPr>
      </w:pPr>
      <w:r w:rsidRPr="00C94FF8">
        <w:rPr>
          <w:b/>
          <w:lang w:val="en-NZ"/>
        </w:rPr>
        <w:t>Taking down words</w:t>
      </w:r>
      <w:r w:rsidR="00DF423C">
        <w:rPr>
          <w:b/>
          <w:lang w:val="en-NZ"/>
        </w:rPr>
        <w:t xml:space="preserve"> (SO.21.11)</w:t>
      </w:r>
    </w:p>
    <w:p w14:paraId="701C5362" w14:textId="316FE6B8"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order words used and objected to by any member, to be recorded in the minutes, provided such objection is made at the time the words are used and not after any other members have spoken.</w:t>
      </w:r>
    </w:p>
    <w:p w14:paraId="09B7C8CC" w14:textId="77777777" w:rsidR="001F5A00" w:rsidRPr="00C94FF8" w:rsidRDefault="001F5A00" w:rsidP="00153850">
      <w:pPr>
        <w:pStyle w:val="BodyText-1"/>
        <w:rPr>
          <w:b/>
          <w:lang w:val="en-NZ"/>
        </w:rPr>
      </w:pPr>
      <w:r w:rsidRPr="00C94FF8">
        <w:rPr>
          <w:b/>
          <w:lang w:val="en-NZ"/>
        </w:rPr>
        <w:t>Explanations</w:t>
      </w:r>
    </w:p>
    <w:p w14:paraId="6A9EE6B0" w14:textId="2CF2E2EF"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permit members to make a personal explanation in addition to speaking to a motion, and members who have already spoken, to explain some material part of a previous speech in the same debate.</w:t>
      </w:r>
    </w:p>
    <w:p w14:paraId="6D04F10F" w14:textId="51643C7A" w:rsidR="001F5A00" w:rsidRPr="00C94FF8" w:rsidRDefault="00D400A7" w:rsidP="00153850">
      <w:pPr>
        <w:pStyle w:val="BodyText-1"/>
        <w:rPr>
          <w:b/>
          <w:lang w:val="en-NZ"/>
        </w:rPr>
      </w:pPr>
      <w:r w:rsidRPr="00C94FF8">
        <w:rPr>
          <w:b/>
          <w:lang w:val="en-NZ"/>
        </w:rPr>
        <w:t>Chairperson</w:t>
      </w:r>
      <w:r w:rsidR="001F5A00" w:rsidRPr="00C94FF8">
        <w:rPr>
          <w:b/>
          <w:lang w:val="en-NZ"/>
        </w:rPr>
        <w:t xml:space="preserve"> rising</w:t>
      </w:r>
      <w:r w:rsidR="00DF423C">
        <w:rPr>
          <w:b/>
          <w:lang w:val="en-NZ"/>
        </w:rPr>
        <w:t xml:space="preserve"> (SO.14.5)</w:t>
      </w:r>
    </w:p>
    <w:p w14:paraId="71A0C7B4" w14:textId="6A0E73EF" w:rsidR="001F5A00" w:rsidRPr="00573F56" w:rsidRDefault="001F5A00" w:rsidP="00153850">
      <w:pPr>
        <w:pStyle w:val="BodyText-1"/>
        <w:rPr>
          <w:lang w:val="en-NZ"/>
        </w:rPr>
      </w:pPr>
      <w:r w:rsidRPr="00573F56">
        <w:rPr>
          <w:lang w:val="en-NZ"/>
        </w:rPr>
        <w:t xml:space="preserve">Whenever the </w:t>
      </w:r>
      <w:r w:rsidR="00C91986">
        <w:rPr>
          <w:lang w:val="en-NZ"/>
        </w:rPr>
        <w:t>c</w:t>
      </w:r>
      <w:r w:rsidR="00D400A7" w:rsidRPr="00573F56">
        <w:rPr>
          <w:lang w:val="en-NZ"/>
        </w:rPr>
        <w:t>hairperson</w:t>
      </w:r>
      <w:r w:rsidRPr="00573F56">
        <w:rPr>
          <w:lang w:val="en-NZ"/>
        </w:rPr>
        <w:t xml:space="preserve"> rises during a debate any member then speaking or offering to speak is to be seated and members are to be silent so that the </w:t>
      </w:r>
      <w:r w:rsidR="00C91986">
        <w:rPr>
          <w:lang w:val="en-NZ"/>
        </w:rPr>
        <w:t>c</w:t>
      </w:r>
      <w:r w:rsidR="00D400A7" w:rsidRPr="00573F56">
        <w:rPr>
          <w:lang w:val="en-NZ"/>
        </w:rPr>
        <w:t>hairperson</w:t>
      </w:r>
      <w:r w:rsidRPr="00573F56">
        <w:rPr>
          <w:lang w:val="en-NZ"/>
        </w:rPr>
        <w:t xml:space="preserve"> may be heard without interruption.</w:t>
      </w:r>
    </w:p>
    <w:p w14:paraId="401A3CF3" w14:textId="3353AD1D" w:rsidR="001F5A00" w:rsidRPr="00C94FF8" w:rsidRDefault="001F5A00" w:rsidP="00153850">
      <w:pPr>
        <w:pStyle w:val="BodyText-1"/>
        <w:rPr>
          <w:b/>
          <w:lang w:val="en-NZ"/>
        </w:rPr>
      </w:pPr>
      <w:r w:rsidRPr="00C94FF8">
        <w:rPr>
          <w:b/>
          <w:lang w:val="en-NZ"/>
        </w:rPr>
        <w:t>Members may leave places</w:t>
      </w:r>
      <w:r w:rsidR="00DF423C">
        <w:rPr>
          <w:b/>
          <w:lang w:val="en-NZ"/>
        </w:rPr>
        <w:t xml:space="preserve"> (SO.14.6)</w:t>
      </w:r>
    </w:p>
    <w:p w14:paraId="49A11A28" w14:textId="478288BE"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permit members to leave their place while speaking.</w:t>
      </w:r>
    </w:p>
    <w:p w14:paraId="44754F3E" w14:textId="3F7346A1" w:rsidR="001F5A00" w:rsidRPr="00C94FF8" w:rsidRDefault="001F5A00" w:rsidP="00153850">
      <w:pPr>
        <w:pStyle w:val="BodyText-1"/>
        <w:rPr>
          <w:b/>
          <w:lang w:val="en-NZ"/>
        </w:rPr>
      </w:pPr>
      <w:r w:rsidRPr="00C94FF8">
        <w:rPr>
          <w:b/>
          <w:lang w:val="en-NZ"/>
        </w:rPr>
        <w:t>Priority of speakers</w:t>
      </w:r>
      <w:r w:rsidR="00DF423C">
        <w:rPr>
          <w:b/>
          <w:lang w:val="en-NZ"/>
        </w:rPr>
        <w:t xml:space="preserve"> (SO.14.7)</w:t>
      </w:r>
    </w:p>
    <w:p w14:paraId="636DC7C7" w14:textId="75C4B098"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w:t>
      </w:r>
      <w:r w:rsidR="006C434B" w:rsidRPr="00573F56">
        <w:rPr>
          <w:lang w:val="en-NZ"/>
        </w:rPr>
        <w:t>must</w:t>
      </w:r>
      <w:r w:rsidRPr="00573F56">
        <w:rPr>
          <w:lang w:val="en-NZ"/>
        </w:rPr>
        <w:t xml:space="preserve"> determine the order in which members may speak when two or more members indicate their wish to speak.</w:t>
      </w:r>
    </w:p>
    <w:p w14:paraId="0595F75C" w14:textId="341FE92C" w:rsidR="001F5A00" w:rsidRPr="00C94FF8" w:rsidRDefault="001F5A00" w:rsidP="00153850">
      <w:pPr>
        <w:pStyle w:val="BodyText-1"/>
        <w:rPr>
          <w:b/>
          <w:lang w:val="en-NZ"/>
        </w:rPr>
      </w:pPr>
      <w:r w:rsidRPr="00C94FF8">
        <w:rPr>
          <w:b/>
          <w:lang w:val="en-NZ"/>
        </w:rPr>
        <w:t>Minutes</w:t>
      </w:r>
      <w:r w:rsidR="00DF423C">
        <w:rPr>
          <w:b/>
          <w:lang w:val="en-NZ"/>
        </w:rPr>
        <w:t xml:space="preserve"> (SO.28.1)</w:t>
      </w:r>
    </w:p>
    <w:p w14:paraId="653F44A2" w14:textId="4374C273"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is to sign the minutes and proceedings of every meeting once confirmed. The </w:t>
      </w:r>
      <w:r w:rsidR="00C91986">
        <w:rPr>
          <w:lang w:val="en-NZ"/>
        </w:rPr>
        <w:t>c</w:t>
      </w:r>
      <w:r w:rsidR="00D400A7" w:rsidRPr="00573F56">
        <w:rPr>
          <w:lang w:val="en-NZ"/>
        </w:rPr>
        <w:t>hairperson</w:t>
      </w:r>
      <w:r w:rsidRPr="00573F56">
        <w:rPr>
          <w:lang w:val="en-NZ"/>
        </w:rPr>
        <w:t xml:space="preserve"> and chief executive are responsible for confirming the correctness of the minutes of the last meeting of a local authority prior to the next election of members.</w:t>
      </w:r>
    </w:p>
    <w:p w14:paraId="4738EE3E" w14:textId="77777777" w:rsidR="00C94FF8" w:rsidRDefault="00C94FF8">
      <w:pPr>
        <w:spacing w:before="0" w:after="0" w:line="240" w:lineRule="auto"/>
        <w:rPr>
          <w:rFonts w:ascii="Calibri" w:eastAsia="Times New Roman" w:hAnsi="Calibri" w:cs="Times New Roman"/>
          <w:b/>
          <w:sz w:val="22"/>
          <w:lang w:val="en-NZ"/>
        </w:rPr>
      </w:pPr>
      <w:r>
        <w:rPr>
          <w:b/>
          <w:lang w:val="en-NZ"/>
        </w:rPr>
        <w:br w:type="page"/>
      </w:r>
    </w:p>
    <w:p w14:paraId="6E188FDF" w14:textId="45CE0E52" w:rsidR="001F5A00" w:rsidRPr="00C94FF8" w:rsidRDefault="001F5A00" w:rsidP="00153850">
      <w:pPr>
        <w:pStyle w:val="BodyText-1"/>
        <w:rPr>
          <w:b/>
          <w:lang w:val="en-NZ"/>
        </w:rPr>
      </w:pPr>
      <w:r w:rsidRPr="00C94FF8">
        <w:rPr>
          <w:b/>
          <w:lang w:val="en-NZ"/>
        </w:rPr>
        <w:lastRenderedPageBreak/>
        <w:t>Questions of speakers</w:t>
      </w:r>
      <w:r w:rsidR="00DA7553">
        <w:rPr>
          <w:b/>
          <w:lang w:val="en-NZ"/>
        </w:rPr>
        <w:t xml:space="preserve"> (SO.16.3)</w:t>
      </w:r>
    </w:p>
    <w:p w14:paraId="3F544590" w14:textId="71547E01"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permit members to ask questions of speakers under public forum or deputations/presentations by appointment, for the purpose of obtaining information or clarification on matters raised by the speaker.</w:t>
      </w:r>
    </w:p>
    <w:p w14:paraId="1EFD805A" w14:textId="1A783659" w:rsidR="001F5A00" w:rsidRPr="00C94FF8" w:rsidRDefault="001F5A00" w:rsidP="00153850">
      <w:pPr>
        <w:pStyle w:val="BodyText-1"/>
        <w:rPr>
          <w:b/>
          <w:lang w:val="en-NZ"/>
        </w:rPr>
      </w:pPr>
      <w:r w:rsidRPr="00C94FF8">
        <w:rPr>
          <w:b/>
          <w:lang w:val="en-NZ"/>
        </w:rPr>
        <w:t>Withdrawal of offensive or malicious expressions</w:t>
      </w:r>
      <w:r w:rsidR="00DA7553">
        <w:rPr>
          <w:b/>
          <w:lang w:val="en-NZ"/>
        </w:rPr>
        <w:t xml:space="preserve"> (SO.20.3)</w:t>
      </w:r>
    </w:p>
    <w:p w14:paraId="7E31CAC4" w14:textId="5172F076"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call upon any member to withdraw any offensive or malicious expression and may require the member to apologise for the expression.</w:t>
      </w:r>
    </w:p>
    <w:p w14:paraId="573CCBBF" w14:textId="5D36B9E8" w:rsidR="001F5A00" w:rsidRPr="00573F56" w:rsidRDefault="001F5A00" w:rsidP="00153850">
      <w:pPr>
        <w:pStyle w:val="BodyText-1"/>
        <w:rPr>
          <w:lang w:val="en-NZ"/>
        </w:rPr>
      </w:pPr>
      <w:r w:rsidRPr="00573F56">
        <w:rPr>
          <w:lang w:val="en-NZ"/>
        </w:rPr>
        <w:t xml:space="preserve">Any member who refuses to withdraw the expression or apologise, if required by the </w:t>
      </w:r>
      <w:r w:rsidR="00C91986">
        <w:rPr>
          <w:lang w:val="en-NZ"/>
        </w:rPr>
        <w:t>c</w:t>
      </w:r>
      <w:r w:rsidR="00D400A7" w:rsidRPr="00573F56">
        <w:rPr>
          <w:lang w:val="en-NZ"/>
        </w:rPr>
        <w:t>hairperson</w:t>
      </w:r>
      <w:r w:rsidRPr="00573F56">
        <w:rPr>
          <w:lang w:val="en-NZ"/>
        </w:rPr>
        <w:t xml:space="preserve">, can be directed to withdraw from the meeting for a time specified by the </w:t>
      </w:r>
      <w:r w:rsidR="00C91986">
        <w:rPr>
          <w:lang w:val="en-NZ"/>
        </w:rPr>
        <w:t>c</w:t>
      </w:r>
      <w:r w:rsidR="00D400A7" w:rsidRPr="00573F56">
        <w:rPr>
          <w:lang w:val="en-NZ"/>
        </w:rPr>
        <w:t>hairperson</w:t>
      </w:r>
      <w:r w:rsidRPr="00573F56">
        <w:rPr>
          <w:lang w:val="en-NZ"/>
        </w:rPr>
        <w:t>.</w:t>
      </w:r>
    </w:p>
    <w:p w14:paraId="526132AE" w14:textId="746D3188" w:rsidR="001F5A00" w:rsidRPr="00C94FF8" w:rsidRDefault="00D400A7" w:rsidP="00153850">
      <w:pPr>
        <w:pStyle w:val="BodyText-1"/>
        <w:rPr>
          <w:b/>
          <w:lang w:val="en-NZ"/>
        </w:rPr>
      </w:pPr>
      <w:r w:rsidRPr="00C94FF8">
        <w:rPr>
          <w:b/>
          <w:lang w:val="en-NZ"/>
        </w:rPr>
        <w:t>Chairperson</w:t>
      </w:r>
      <w:r w:rsidR="001F5A00" w:rsidRPr="00C94FF8">
        <w:rPr>
          <w:b/>
          <w:lang w:val="en-NZ"/>
        </w:rPr>
        <w:t>’s rulings</w:t>
      </w:r>
      <w:r w:rsidR="00DA7553">
        <w:rPr>
          <w:b/>
          <w:lang w:val="en-NZ"/>
        </w:rPr>
        <w:t xml:space="preserve"> (SO.14.4)</w:t>
      </w:r>
    </w:p>
    <w:p w14:paraId="75E2244F" w14:textId="2AEDD778" w:rsidR="001F5A00" w:rsidRPr="00573F56" w:rsidRDefault="001F5A00" w:rsidP="00153850">
      <w:pPr>
        <w:pStyle w:val="BodyText-1"/>
        <w:rPr>
          <w:lang w:val="en-NZ"/>
        </w:rPr>
      </w:pPr>
      <w:r w:rsidRPr="00573F56">
        <w:rPr>
          <w:lang w:val="en-NZ"/>
        </w:rPr>
        <w:t xml:space="preserve">Any member who refuses to accept a ruling of the </w:t>
      </w:r>
      <w:r w:rsidR="00C91986">
        <w:rPr>
          <w:lang w:val="en-NZ"/>
        </w:rPr>
        <w:t>c</w:t>
      </w:r>
      <w:r w:rsidR="00D400A7" w:rsidRPr="00573F56">
        <w:rPr>
          <w:lang w:val="en-NZ"/>
        </w:rPr>
        <w:t>hairperson</w:t>
      </w:r>
      <w:r w:rsidRPr="00573F56">
        <w:rPr>
          <w:lang w:val="en-NZ"/>
        </w:rPr>
        <w:t xml:space="preserve">, may be required by the </w:t>
      </w:r>
      <w:r w:rsidR="00C91986">
        <w:rPr>
          <w:lang w:val="en-NZ"/>
        </w:rPr>
        <w:t>c</w:t>
      </w:r>
      <w:r w:rsidR="00D400A7" w:rsidRPr="00573F56">
        <w:rPr>
          <w:lang w:val="en-NZ"/>
        </w:rPr>
        <w:t>hairperson</w:t>
      </w:r>
      <w:r w:rsidRPr="00573F56">
        <w:rPr>
          <w:lang w:val="en-NZ"/>
        </w:rPr>
        <w:t xml:space="preserve"> to withdraw from the meeting for a specified time.</w:t>
      </w:r>
    </w:p>
    <w:p w14:paraId="7F97E880" w14:textId="33611836" w:rsidR="001F5A00" w:rsidRPr="00C94FF8" w:rsidRDefault="001F5A00" w:rsidP="00C94FF8">
      <w:pPr>
        <w:pStyle w:val="BodyText-1"/>
        <w:rPr>
          <w:b/>
          <w:lang w:val="en-NZ"/>
        </w:rPr>
      </w:pPr>
      <w:r w:rsidRPr="00C94FF8">
        <w:rPr>
          <w:b/>
          <w:lang w:val="en-NZ"/>
        </w:rPr>
        <w:t>Disorderly behaviour</w:t>
      </w:r>
      <w:r w:rsidR="00DA7553">
        <w:rPr>
          <w:b/>
          <w:lang w:val="en-NZ"/>
        </w:rPr>
        <w:t xml:space="preserve"> (SO.20.4)</w:t>
      </w:r>
    </w:p>
    <w:p w14:paraId="01BF75CF" w14:textId="016FE1C0" w:rsidR="001F5A00" w:rsidRPr="00573F56" w:rsidRDefault="001F5A00" w:rsidP="00C94FF8">
      <w:pPr>
        <w:pStyle w:val="BodyText-1"/>
        <w:spacing w:after="120"/>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w:t>
      </w:r>
    </w:p>
    <w:p w14:paraId="29172AB1" w14:textId="3C343D58" w:rsidR="001F5A00" w:rsidRPr="00573F56" w:rsidRDefault="001F5A00" w:rsidP="00BB55FA">
      <w:pPr>
        <w:pStyle w:val="BodyText-1"/>
        <w:numPr>
          <w:ilvl w:val="0"/>
          <w:numId w:val="130"/>
        </w:numPr>
        <w:spacing w:after="60"/>
        <w:ind w:left="1134" w:hanging="567"/>
        <w:rPr>
          <w:lang w:val="en-NZ"/>
        </w:rPr>
      </w:pPr>
      <w:r w:rsidRPr="00573F56">
        <w:rPr>
          <w:lang w:val="en-NZ"/>
        </w:rPr>
        <w:t xml:space="preserve">Require any member or member of the public whose conduct is disorderly or who is creating a disturbance, to withdraw immediately from the meeting for a time specified by the </w:t>
      </w:r>
      <w:r w:rsidR="00C91986">
        <w:rPr>
          <w:lang w:val="en-NZ"/>
        </w:rPr>
        <w:t>c</w:t>
      </w:r>
      <w:r w:rsidR="00D400A7" w:rsidRPr="00573F56">
        <w:rPr>
          <w:lang w:val="en-NZ"/>
        </w:rPr>
        <w:t>hairperson</w:t>
      </w:r>
      <w:r w:rsidRPr="00573F56">
        <w:rPr>
          <w:lang w:val="en-NZ"/>
        </w:rPr>
        <w:t>.</w:t>
      </w:r>
    </w:p>
    <w:p w14:paraId="78CD8D62" w14:textId="77777777" w:rsidR="001F5A00" w:rsidRPr="00573F56" w:rsidRDefault="001F5A00" w:rsidP="00BB55FA">
      <w:pPr>
        <w:pStyle w:val="BodyText-1"/>
        <w:numPr>
          <w:ilvl w:val="0"/>
          <w:numId w:val="130"/>
        </w:numPr>
        <w:ind w:left="1134" w:hanging="567"/>
        <w:rPr>
          <w:lang w:val="en-NZ"/>
        </w:rPr>
      </w:pPr>
      <w:r w:rsidRPr="00573F56">
        <w:rPr>
          <w:lang w:val="en-NZ"/>
        </w:rPr>
        <w:t>Ask the meeting to hold in contempt, any member whose conduct is grossly disorderly and where the meeting resolves to find the member in contempt, that resolution must be recorded in the minutes.</w:t>
      </w:r>
    </w:p>
    <w:p w14:paraId="00B5EB95" w14:textId="4457FE49" w:rsidR="00C94FF8" w:rsidRPr="00C94FF8" w:rsidRDefault="001F5A00" w:rsidP="00C94FF8">
      <w:pPr>
        <w:pStyle w:val="BodyText-1"/>
        <w:rPr>
          <w:b/>
          <w:lang w:val="en-NZ"/>
        </w:rPr>
      </w:pPr>
      <w:r w:rsidRPr="00C94FF8">
        <w:rPr>
          <w:b/>
          <w:lang w:val="en-NZ"/>
        </w:rPr>
        <w:t>Failure to leave meetin</w:t>
      </w:r>
      <w:r w:rsidR="00C94FF8" w:rsidRPr="00C94FF8">
        <w:rPr>
          <w:b/>
          <w:lang w:val="en-NZ"/>
        </w:rPr>
        <w:t>g</w:t>
      </w:r>
      <w:r w:rsidR="00DA7553">
        <w:rPr>
          <w:b/>
          <w:lang w:val="en-NZ"/>
        </w:rPr>
        <w:t xml:space="preserve"> (SO.20.6)</w:t>
      </w:r>
    </w:p>
    <w:p w14:paraId="5E1B53B9" w14:textId="72672A35" w:rsidR="008A55CA" w:rsidRPr="00573F56" w:rsidRDefault="001F5A00" w:rsidP="00C94FF8">
      <w:pPr>
        <w:pStyle w:val="BodyText-1"/>
        <w:rPr>
          <w:lang w:val="en-NZ"/>
        </w:rPr>
      </w:pPr>
      <w:r w:rsidRPr="00573F56">
        <w:rPr>
          <w:lang w:val="en-NZ"/>
        </w:rPr>
        <w:t xml:space="preserve">If a member or member of the public who is required, in accordance with a </w:t>
      </w:r>
      <w:r w:rsidR="00C91986">
        <w:rPr>
          <w:lang w:val="en-NZ"/>
        </w:rPr>
        <w:t>c</w:t>
      </w:r>
      <w:r w:rsidR="00D400A7" w:rsidRPr="00573F56">
        <w:rPr>
          <w:lang w:val="en-NZ"/>
        </w:rPr>
        <w:t>hairperson</w:t>
      </w:r>
      <w:r w:rsidRPr="00573F56">
        <w:rPr>
          <w:lang w:val="en-NZ"/>
        </w:rPr>
        <w:t xml:space="preserve">’s ruling, to leave the meeting, refuses or fails to do so, or having left the meeting, attempts to re-enter without the permission of the </w:t>
      </w:r>
      <w:r w:rsidR="00C91986">
        <w:rPr>
          <w:lang w:val="en-NZ"/>
        </w:rPr>
        <w:t>c</w:t>
      </w:r>
      <w:r w:rsidR="00D400A7" w:rsidRPr="00573F56">
        <w:rPr>
          <w:lang w:val="en-NZ"/>
        </w:rPr>
        <w:t>hairperson</w:t>
      </w:r>
      <w:r w:rsidRPr="00573F56">
        <w:rPr>
          <w:lang w:val="en-NZ"/>
        </w:rPr>
        <w:t xml:space="preserve">, any member of the police or officer or employee of the local authority may, at the </w:t>
      </w:r>
      <w:r w:rsidR="00C91986">
        <w:rPr>
          <w:lang w:val="en-NZ"/>
        </w:rPr>
        <w:t>c</w:t>
      </w:r>
      <w:r w:rsidR="00D400A7" w:rsidRPr="00573F56">
        <w:rPr>
          <w:lang w:val="en-NZ"/>
        </w:rPr>
        <w:t>hairperson</w:t>
      </w:r>
      <w:r w:rsidRPr="00573F56">
        <w:rPr>
          <w:lang w:val="en-NZ"/>
        </w:rPr>
        <w:t>’s request, remove or exclude that person from the meeting.</w:t>
      </w:r>
      <w:r w:rsidR="00DD6919" w:rsidRPr="00573F56">
        <w:rPr>
          <w:lang w:val="en-NZ"/>
        </w:rPr>
        <w:t xml:space="preserve"> </w:t>
      </w:r>
    </w:p>
    <w:p w14:paraId="7B6D5A96" w14:textId="52613DFF" w:rsidR="008A55CA" w:rsidRPr="00C94FF8" w:rsidRDefault="008A55CA">
      <w:pPr>
        <w:pStyle w:val="BodyText-1"/>
        <w:rPr>
          <w:b/>
          <w:lang w:val="en-NZ"/>
        </w:rPr>
      </w:pPr>
      <w:proofErr w:type="gramStart"/>
      <w:r w:rsidRPr="00C94FF8">
        <w:rPr>
          <w:b/>
          <w:lang w:val="en-NZ"/>
        </w:rPr>
        <w:t>Audio or audio visual</w:t>
      </w:r>
      <w:proofErr w:type="gramEnd"/>
      <w:r w:rsidRPr="00C94FF8">
        <w:rPr>
          <w:b/>
          <w:lang w:val="en-NZ"/>
        </w:rPr>
        <w:t xml:space="preserve"> attendance</w:t>
      </w:r>
      <w:r w:rsidR="00DA7553">
        <w:rPr>
          <w:b/>
          <w:lang w:val="en-NZ"/>
        </w:rPr>
        <w:t xml:space="preserve"> (SO.13.10)</w:t>
      </w:r>
    </w:p>
    <w:p w14:paraId="2D392DBF" w14:textId="5C2CF84E" w:rsidR="008A55CA" w:rsidRPr="00573F56" w:rsidRDefault="008A55CA" w:rsidP="00C94FF8">
      <w:pPr>
        <w:pStyle w:val="BodyText-1"/>
        <w:spacing w:after="120"/>
        <w:rPr>
          <w:lang w:val="en-NZ"/>
        </w:rPr>
      </w:pPr>
      <w:r w:rsidRPr="00573F56">
        <w:rPr>
          <w:lang w:val="en-NZ"/>
        </w:rPr>
        <w:t xml:space="preserve">Where the technology is available and a member is attending a meeting by audio or audio-visual link, the </w:t>
      </w:r>
      <w:r w:rsidR="00C91986">
        <w:rPr>
          <w:lang w:val="en-NZ"/>
        </w:rPr>
        <w:t>c</w:t>
      </w:r>
      <w:r w:rsidR="00D400A7" w:rsidRPr="00573F56">
        <w:rPr>
          <w:lang w:val="en-NZ"/>
        </w:rPr>
        <w:t>hairperson</w:t>
      </w:r>
      <w:r w:rsidRPr="00573F56">
        <w:rPr>
          <w:lang w:val="en-NZ"/>
        </w:rPr>
        <w:t xml:space="preserve"> must ensure that: </w:t>
      </w:r>
    </w:p>
    <w:p w14:paraId="059CB89B" w14:textId="5D6E04B3" w:rsidR="008A55CA" w:rsidRPr="00573F56" w:rsidRDefault="00B45462" w:rsidP="00BB55FA">
      <w:pPr>
        <w:pStyle w:val="BodyText-1"/>
        <w:numPr>
          <w:ilvl w:val="0"/>
          <w:numId w:val="131"/>
        </w:numPr>
        <w:spacing w:after="60"/>
        <w:ind w:left="1134" w:hanging="567"/>
        <w:rPr>
          <w:lang w:val="en-NZ"/>
        </w:rPr>
      </w:pPr>
      <w:r>
        <w:rPr>
          <w:lang w:val="en-NZ"/>
        </w:rPr>
        <w:t>T</w:t>
      </w:r>
      <w:r w:rsidR="008A55CA" w:rsidRPr="00573F56">
        <w:rPr>
          <w:lang w:val="en-NZ"/>
        </w:rPr>
        <w:t>he technology for the link is available and of suitable quality</w:t>
      </w:r>
      <w:r>
        <w:rPr>
          <w:lang w:val="en-NZ"/>
        </w:rPr>
        <w:t>; and</w:t>
      </w:r>
      <w:r w:rsidR="008A55CA" w:rsidRPr="00573F56">
        <w:rPr>
          <w:lang w:val="en-NZ"/>
        </w:rPr>
        <w:t xml:space="preserve"> </w:t>
      </w:r>
    </w:p>
    <w:p w14:paraId="6862B8F8" w14:textId="60B72C2E" w:rsidR="008A55CA" w:rsidRPr="00573F56" w:rsidRDefault="00B45462" w:rsidP="00BB55FA">
      <w:pPr>
        <w:pStyle w:val="BodyText-1"/>
        <w:numPr>
          <w:ilvl w:val="0"/>
          <w:numId w:val="131"/>
        </w:numPr>
        <w:spacing w:after="60"/>
        <w:ind w:left="1134" w:hanging="567"/>
        <w:rPr>
          <w:lang w:val="en-NZ"/>
        </w:rPr>
      </w:pPr>
      <w:r>
        <w:rPr>
          <w:lang w:val="en-NZ"/>
        </w:rPr>
        <w:t>P</w:t>
      </w:r>
      <w:r w:rsidR="008A55CA" w:rsidRPr="00573F56">
        <w:rPr>
          <w:lang w:val="en-NZ"/>
        </w:rPr>
        <w:t xml:space="preserve">rocedures for using the technology in the meeting will ensure that: </w:t>
      </w:r>
    </w:p>
    <w:p w14:paraId="2E5EF7CF" w14:textId="6E26C2CA" w:rsidR="008A55CA" w:rsidRPr="00573F56" w:rsidRDefault="00B45462" w:rsidP="00BB55FA">
      <w:pPr>
        <w:pStyle w:val="BodyText-1"/>
        <w:numPr>
          <w:ilvl w:val="0"/>
          <w:numId w:val="132"/>
        </w:numPr>
        <w:spacing w:after="60"/>
        <w:ind w:left="1701" w:hanging="567"/>
        <w:rPr>
          <w:lang w:val="en-NZ"/>
        </w:rPr>
      </w:pPr>
      <w:r>
        <w:rPr>
          <w:lang w:val="en-NZ"/>
        </w:rPr>
        <w:t>E</w:t>
      </w:r>
      <w:r w:rsidR="008A55CA" w:rsidRPr="00573F56">
        <w:rPr>
          <w:lang w:val="en-NZ"/>
        </w:rPr>
        <w:t xml:space="preserve">veryone participating in the meeting can hear </w:t>
      </w:r>
      <w:proofErr w:type="gramStart"/>
      <w:r w:rsidR="008A55CA" w:rsidRPr="00573F56">
        <w:rPr>
          <w:lang w:val="en-NZ"/>
        </w:rPr>
        <w:t>each other</w:t>
      </w:r>
      <w:r>
        <w:rPr>
          <w:lang w:val="en-NZ"/>
        </w:rPr>
        <w:t>;</w:t>
      </w:r>
      <w:proofErr w:type="gramEnd"/>
      <w:r w:rsidR="008A55CA" w:rsidRPr="00573F56">
        <w:rPr>
          <w:lang w:val="en-NZ"/>
        </w:rPr>
        <w:t xml:space="preserve"> </w:t>
      </w:r>
    </w:p>
    <w:p w14:paraId="0C558164" w14:textId="600BB6AB" w:rsidR="008A55CA" w:rsidRPr="00573F56" w:rsidRDefault="00B45462" w:rsidP="00BB55FA">
      <w:pPr>
        <w:pStyle w:val="BodyText-1"/>
        <w:numPr>
          <w:ilvl w:val="0"/>
          <w:numId w:val="132"/>
        </w:numPr>
        <w:spacing w:after="60"/>
        <w:ind w:left="1701" w:hanging="567"/>
        <w:rPr>
          <w:lang w:val="en-NZ"/>
        </w:rPr>
      </w:pPr>
      <w:r>
        <w:rPr>
          <w:lang w:val="en-NZ"/>
        </w:rPr>
        <w:t>T</w:t>
      </w:r>
      <w:r w:rsidR="008A55CA" w:rsidRPr="00573F56">
        <w:rPr>
          <w:lang w:val="en-NZ"/>
        </w:rPr>
        <w:t xml:space="preserve">he member’s attendance by audio or audio-visual link does not reduce their accountability or accessibility in relation to the </w:t>
      </w:r>
      <w:proofErr w:type="gramStart"/>
      <w:r w:rsidR="008A55CA" w:rsidRPr="00573F56">
        <w:rPr>
          <w:lang w:val="en-NZ"/>
        </w:rPr>
        <w:t>meeting</w:t>
      </w:r>
      <w:r>
        <w:rPr>
          <w:lang w:val="en-NZ"/>
        </w:rPr>
        <w:t>;</w:t>
      </w:r>
      <w:proofErr w:type="gramEnd"/>
      <w:r w:rsidR="008A55CA" w:rsidRPr="00573F56">
        <w:rPr>
          <w:lang w:val="en-NZ"/>
        </w:rPr>
        <w:t xml:space="preserve"> </w:t>
      </w:r>
    </w:p>
    <w:p w14:paraId="47518DDA" w14:textId="3C6B9E8E" w:rsidR="008A55CA" w:rsidRPr="00573F56" w:rsidRDefault="00B45462" w:rsidP="00BB55FA">
      <w:pPr>
        <w:pStyle w:val="BodyText-1"/>
        <w:numPr>
          <w:ilvl w:val="0"/>
          <w:numId w:val="132"/>
        </w:numPr>
        <w:spacing w:after="60"/>
        <w:ind w:left="1701" w:hanging="567"/>
        <w:rPr>
          <w:lang w:val="en-NZ"/>
        </w:rPr>
      </w:pPr>
      <w:r>
        <w:rPr>
          <w:lang w:val="en-NZ"/>
        </w:rPr>
        <w:t>T</w:t>
      </w:r>
      <w:r w:rsidR="008A55CA" w:rsidRPr="00573F56">
        <w:rPr>
          <w:lang w:val="en-NZ"/>
        </w:rPr>
        <w:t>he requirements of Part 7 of LGOIMA are met</w:t>
      </w:r>
      <w:r>
        <w:rPr>
          <w:lang w:val="en-NZ"/>
        </w:rPr>
        <w:t>; and</w:t>
      </w:r>
      <w:r w:rsidR="008A55CA" w:rsidRPr="00573F56">
        <w:rPr>
          <w:lang w:val="en-NZ"/>
        </w:rPr>
        <w:t xml:space="preserve"> </w:t>
      </w:r>
    </w:p>
    <w:p w14:paraId="1EBBCAB3" w14:textId="32AF60B6" w:rsidR="008A55CA" w:rsidRPr="00573F56" w:rsidRDefault="00B45462" w:rsidP="00BB55FA">
      <w:pPr>
        <w:pStyle w:val="BodyText-1"/>
        <w:numPr>
          <w:ilvl w:val="0"/>
          <w:numId w:val="132"/>
        </w:numPr>
        <w:ind w:left="1701" w:hanging="567"/>
        <w:rPr>
          <w:lang w:val="en-NZ"/>
        </w:rPr>
      </w:pPr>
      <w:r>
        <w:rPr>
          <w:lang w:val="en-NZ"/>
        </w:rPr>
        <w:t>T</w:t>
      </w:r>
      <w:r w:rsidR="008A55CA" w:rsidRPr="00573F56">
        <w:rPr>
          <w:lang w:val="en-NZ"/>
        </w:rPr>
        <w:t xml:space="preserve">he requirements in these </w:t>
      </w:r>
      <w:r w:rsidR="00841832">
        <w:rPr>
          <w:lang w:val="en-NZ"/>
        </w:rPr>
        <w:t>S</w:t>
      </w:r>
      <w:r w:rsidR="008A55CA" w:rsidRPr="00573F56">
        <w:rPr>
          <w:lang w:val="en-NZ"/>
        </w:rPr>
        <w:t xml:space="preserve">tanding </w:t>
      </w:r>
      <w:r w:rsidR="00841832">
        <w:rPr>
          <w:lang w:val="en-NZ"/>
        </w:rPr>
        <w:t>O</w:t>
      </w:r>
      <w:r w:rsidR="008A55CA" w:rsidRPr="00573F56">
        <w:rPr>
          <w:lang w:val="en-NZ"/>
        </w:rPr>
        <w:t xml:space="preserve">rders are met. </w:t>
      </w:r>
    </w:p>
    <w:p w14:paraId="255BFB16" w14:textId="0D1DE356" w:rsidR="002E5E78" w:rsidRPr="00573F56" w:rsidRDefault="008A55CA" w:rsidP="00C94FF8">
      <w:pPr>
        <w:pStyle w:val="BodyText-1"/>
        <w:rPr>
          <w:lang w:val="en-NZ"/>
        </w:rPr>
      </w:pPr>
      <w:r w:rsidRPr="00573F56">
        <w:rPr>
          <w:lang w:val="en-NZ"/>
        </w:rPr>
        <w:lastRenderedPageBreak/>
        <w:t xml:space="preserve">If the </w:t>
      </w:r>
      <w:r w:rsidR="00C91986">
        <w:rPr>
          <w:lang w:val="en-NZ"/>
        </w:rPr>
        <w:t>c</w:t>
      </w:r>
      <w:r w:rsidR="00D400A7" w:rsidRPr="00573F56">
        <w:rPr>
          <w:lang w:val="en-NZ"/>
        </w:rPr>
        <w:t>hairperson</w:t>
      </w:r>
      <w:r w:rsidRPr="00573F56">
        <w:rPr>
          <w:lang w:val="en-NZ"/>
        </w:rPr>
        <w:t xml:space="preserve"> is attending by </w:t>
      </w:r>
      <w:proofErr w:type="gramStart"/>
      <w:r w:rsidRPr="00573F56">
        <w:rPr>
          <w:lang w:val="en-NZ"/>
        </w:rPr>
        <w:t>audio or audio visual</w:t>
      </w:r>
      <w:proofErr w:type="gramEnd"/>
      <w:r w:rsidRPr="00573F56">
        <w:rPr>
          <w:lang w:val="en-NZ"/>
        </w:rPr>
        <w:t xml:space="preserve"> link then chairing duties will </w:t>
      </w:r>
      <w:r w:rsidR="00033F18">
        <w:rPr>
          <w:lang w:val="en-NZ"/>
        </w:rPr>
        <w:t xml:space="preserve">be </w:t>
      </w:r>
      <w:r w:rsidRPr="00573F56">
        <w:rPr>
          <w:lang w:val="en-NZ"/>
        </w:rPr>
        <w:t>undertaken by the deputy chair or a member who is physically present</w:t>
      </w:r>
      <w:r w:rsidR="00922EFC">
        <w:rPr>
          <w:lang w:val="en-NZ"/>
        </w:rPr>
        <w:t>.</w:t>
      </w:r>
      <w:r w:rsidR="002E5E78" w:rsidRPr="00573F56">
        <w:rPr>
          <w:lang w:val="en-NZ"/>
        </w:rPr>
        <w:br w:type="page"/>
      </w:r>
    </w:p>
    <w:p w14:paraId="0A974355" w14:textId="7FC79E11" w:rsidR="00CC1C82" w:rsidRPr="00573F56" w:rsidRDefault="00CC1C82" w:rsidP="00CC1C82">
      <w:pPr>
        <w:pStyle w:val="Heading1"/>
        <w:rPr>
          <w:lang w:val="en-NZ"/>
        </w:rPr>
      </w:pPr>
      <w:bookmarkStart w:id="887" w:name="_Toc110518288"/>
      <w:bookmarkStart w:id="888" w:name="_Toc450736010"/>
      <w:bookmarkStart w:id="889" w:name="_Toc457932421"/>
      <w:bookmarkStart w:id="890" w:name="_Toc458071911"/>
      <w:r w:rsidRPr="00573F56">
        <w:rPr>
          <w:lang w:val="en-NZ"/>
        </w:rPr>
        <w:lastRenderedPageBreak/>
        <w:t xml:space="preserve">Appendix </w:t>
      </w:r>
      <w:r w:rsidR="00FD1B2D">
        <w:rPr>
          <w:lang w:val="en-NZ"/>
        </w:rPr>
        <w:t>9</w:t>
      </w:r>
      <w:r w:rsidRPr="00573F56">
        <w:rPr>
          <w:lang w:val="en-NZ"/>
        </w:rPr>
        <w:t xml:space="preserve">: Process for removing a </w:t>
      </w:r>
      <w:r w:rsidR="00C91986">
        <w:rPr>
          <w:lang w:val="en-NZ" w:eastAsia="en-NZ"/>
        </w:rPr>
        <w:t>c</w:t>
      </w:r>
      <w:r w:rsidRPr="00573F56">
        <w:rPr>
          <w:lang w:val="en-NZ" w:eastAsia="en-NZ"/>
        </w:rPr>
        <w:t>hairperson</w:t>
      </w:r>
      <w:r>
        <w:rPr>
          <w:lang w:val="en-NZ" w:eastAsia="en-NZ"/>
        </w:rPr>
        <w:t xml:space="preserve"> or deputy M</w:t>
      </w:r>
      <w:r w:rsidRPr="00573F56">
        <w:rPr>
          <w:lang w:val="en-NZ" w:eastAsia="en-NZ"/>
        </w:rPr>
        <w:t>ayor</w:t>
      </w:r>
      <w:r>
        <w:rPr>
          <w:lang w:val="en-NZ" w:eastAsia="en-NZ"/>
        </w:rPr>
        <w:t xml:space="preserve"> from office</w:t>
      </w:r>
      <w:bookmarkEnd w:id="887"/>
    </w:p>
    <w:p w14:paraId="67FED284" w14:textId="7655E10F" w:rsidR="00CC1C82" w:rsidRPr="00573F56" w:rsidRDefault="00CC1C82" w:rsidP="00CC1C82">
      <w:pPr>
        <w:pStyle w:val="BodyText-1"/>
        <w:numPr>
          <w:ilvl w:val="0"/>
          <w:numId w:val="136"/>
        </w:numPr>
        <w:spacing w:after="60"/>
        <w:ind w:left="567" w:hanging="567"/>
        <w:rPr>
          <w:lang w:val="en-NZ" w:eastAsia="en-NZ"/>
        </w:rPr>
      </w:pPr>
      <w:r w:rsidRPr="00573F56">
        <w:rPr>
          <w:lang w:val="en-NZ" w:eastAsia="en-NZ"/>
        </w:rPr>
        <w:t>At a meeting that is in accordance with this clause, a territorial authority or r</w:t>
      </w:r>
      <w:r w:rsidR="00C91986">
        <w:rPr>
          <w:lang w:val="en-NZ" w:eastAsia="en-NZ"/>
        </w:rPr>
        <w:t>egional council may remove its chairperson, deputy c</w:t>
      </w:r>
      <w:r w:rsidRPr="00573F56">
        <w:rPr>
          <w:lang w:val="en-NZ" w:eastAsia="en-NZ"/>
        </w:rPr>
        <w:t>hairperson</w:t>
      </w:r>
      <w:r>
        <w:rPr>
          <w:lang w:val="en-NZ" w:eastAsia="en-NZ"/>
        </w:rPr>
        <w:t>, or deputy M</w:t>
      </w:r>
      <w:r w:rsidRPr="00573F56">
        <w:rPr>
          <w:lang w:val="en-NZ" w:eastAsia="en-NZ"/>
        </w:rPr>
        <w:t>ayor from office.</w:t>
      </w:r>
    </w:p>
    <w:p w14:paraId="35DF0C76" w14:textId="61C87CF5" w:rsidR="00CC1C82" w:rsidRPr="00573F56" w:rsidRDefault="00C91986" w:rsidP="00CC1C82">
      <w:pPr>
        <w:pStyle w:val="BodyText-1"/>
        <w:numPr>
          <w:ilvl w:val="0"/>
          <w:numId w:val="136"/>
        </w:numPr>
        <w:spacing w:after="60"/>
        <w:ind w:left="567" w:hanging="567"/>
        <w:rPr>
          <w:lang w:val="en-NZ" w:eastAsia="en-NZ"/>
        </w:rPr>
      </w:pPr>
      <w:r>
        <w:rPr>
          <w:lang w:val="en-NZ" w:eastAsia="en-NZ"/>
        </w:rPr>
        <w:t>If a chairperson, deputy c</w:t>
      </w:r>
      <w:r w:rsidR="00CC1C82" w:rsidRPr="00573F56">
        <w:rPr>
          <w:lang w:val="en-NZ" w:eastAsia="en-NZ"/>
        </w:rPr>
        <w:t>hairperson, or deputy mayor is removed from office at that meeting, the territorial authority or re</w:t>
      </w:r>
      <w:r>
        <w:rPr>
          <w:lang w:val="en-NZ" w:eastAsia="en-NZ"/>
        </w:rPr>
        <w:t>gional council may elect a new chairperson, deputy c</w:t>
      </w:r>
      <w:r w:rsidR="00CC1C82" w:rsidRPr="00573F56">
        <w:rPr>
          <w:lang w:val="en-NZ" w:eastAsia="en-NZ"/>
        </w:rPr>
        <w:t>hairperson, or deputy mayor at that meeting.</w:t>
      </w:r>
    </w:p>
    <w:p w14:paraId="48EDE408" w14:textId="66D6D339" w:rsidR="00CC1C82" w:rsidRPr="00573F56" w:rsidRDefault="00C91986" w:rsidP="00CC1C82">
      <w:pPr>
        <w:pStyle w:val="BodyText-1"/>
        <w:numPr>
          <w:ilvl w:val="0"/>
          <w:numId w:val="136"/>
        </w:numPr>
        <w:spacing w:after="60"/>
        <w:ind w:left="567" w:hanging="567"/>
        <w:rPr>
          <w:lang w:val="en-NZ" w:eastAsia="en-NZ"/>
        </w:rPr>
      </w:pPr>
      <w:r>
        <w:rPr>
          <w:lang w:val="en-NZ" w:eastAsia="en-NZ"/>
        </w:rPr>
        <w:t>A meeting to remove a c</w:t>
      </w:r>
      <w:r w:rsidR="00CC1C82" w:rsidRPr="00573F56">
        <w:rPr>
          <w:lang w:val="en-NZ" w:eastAsia="en-NZ"/>
        </w:rPr>
        <w:t>hairperson,</w:t>
      </w:r>
      <w:r>
        <w:rPr>
          <w:lang w:val="en-NZ" w:eastAsia="en-NZ"/>
        </w:rPr>
        <w:t xml:space="preserve"> deputy c</w:t>
      </w:r>
      <w:r w:rsidR="00CC1C82" w:rsidRPr="00573F56">
        <w:rPr>
          <w:lang w:val="en-NZ" w:eastAsia="en-NZ"/>
        </w:rPr>
        <w:t xml:space="preserve">hairperson, or </w:t>
      </w:r>
      <w:r w:rsidR="00CC1C82">
        <w:rPr>
          <w:lang w:val="en-NZ" w:eastAsia="en-NZ"/>
        </w:rPr>
        <w:t>deputy M</w:t>
      </w:r>
      <w:r w:rsidR="00CC1C82" w:rsidRPr="00573F56">
        <w:rPr>
          <w:lang w:val="en-NZ" w:eastAsia="en-NZ"/>
        </w:rPr>
        <w:t>ayor may be called by:</w:t>
      </w:r>
    </w:p>
    <w:p w14:paraId="6951E696" w14:textId="77777777" w:rsidR="00CC1C82" w:rsidRPr="00573F56" w:rsidRDefault="00CC1C82" w:rsidP="00CC1C82">
      <w:pPr>
        <w:pStyle w:val="BodyText-1"/>
        <w:numPr>
          <w:ilvl w:val="0"/>
          <w:numId w:val="137"/>
        </w:numPr>
        <w:spacing w:after="60"/>
        <w:ind w:left="1134" w:hanging="567"/>
        <w:rPr>
          <w:lang w:val="en-NZ" w:eastAsia="en-NZ"/>
        </w:rPr>
      </w:pPr>
      <w:r>
        <w:rPr>
          <w:lang w:val="en-NZ" w:eastAsia="en-NZ"/>
        </w:rPr>
        <w:t>A</w:t>
      </w:r>
      <w:r w:rsidRPr="00573F56">
        <w:rPr>
          <w:lang w:val="en-NZ" w:eastAsia="en-NZ"/>
        </w:rPr>
        <w:t xml:space="preserve"> resolution of the territorial authority or regional council; or</w:t>
      </w:r>
    </w:p>
    <w:p w14:paraId="060806FA" w14:textId="77777777" w:rsidR="00CC1C82" w:rsidRPr="00573F56" w:rsidRDefault="00CC1C82" w:rsidP="00CC1C82">
      <w:pPr>
        <w:pStyle w:val="BodyText-1"/>
        <w:numPr>
          <w:ilvl w:val="0"/>
          <w:numId w:val="137"/>
        </w:numPr>
        <w:spacing w:after="60"/>
        <w:ind w:left="1134" w:hanging="567"/>
        <w:rPr>
          <w:lang w:val="en-NZ" w:eastAsia="en-NZ"/>
        </w:rPr>
      </w:pPr>
      <w:r>
        <w:rPr>
          <w:lang w:val="en-NZ" w:eastAsia="en-NZ"/>
        </w:rPr>
        <w:t>A</w:t>
      </w:r>
      <w:r w:rsidRPr="00573F56">
        <w:rPr>
          <w:lang w:val="en-NZ" w:eastAsia="en-NZ"/>
        </w:rPr>
        <w:t xml:space="preserve"> requisition in writing signed by </w:t>
      </w:r>
      <w:proofErr w:type="gramStart"/>
      <w:r w:rsidRPr="00573F56">
        <w:rPr>
          <w:lang w:val="en-NZ" w:eastAsia="en-NZ"/>
        </w:rPr>
        <w:t>the majority of</w:t>
      </w:r>
      <w:proofErr w:type="gramEnd"/>
      <w:r w:rsidRPr="00573F56">
        <w:rPr>
          <w:lang w:val="en-NZ" w:eastAsia="en-NZ"/>
        </w:rPr>
        <w:t xml:space="preserve"> the total membership of the territorial authority or regional council (excluding vacancies).</w:t>
      </w:r>
    </w:p>
    <w:p w14:paraId="7D00494F" w14:textId="77777777" w:rsidR="00CC1C82" w:rsidRPr="00573F56" w:rsidRDefault="00CC1C82" w:rsidP="00CC1C82">
      <w:pPr>
        <w:pStyle w:val="BodyText-1"/>
        <w:numPr>
          <w:ilvl w:val="0"/>
          <w:numId w:val="136"/>
        </w:numPr>
        <w:spacing w:after="60"/>
        <w:ind w:left="567" w:hanging="567"/>
        <w:rPr>
          <w:lang w:val="en-NZ" w:eastAsia="en-NZ"/>
        </w:rPr>
      </w:pPr>
      <w:r w:rsidRPr="00573F56">
        <w:rPr>
          <w:lang w:val="en-NZ" w:eastAsia="en-NZ"/>
        </w:rPr>
        <w:t>A resolution or requisition must:</w:t>
      </w:r>
    </w:p>
    <w:p w14:paraId="0F094726" w14:textId="77777777" w:rsidR="00CC1C82" w:rsidRPr="00573F56" w:rsidRDefault="00CC1C82" w:rsidP="00CC1C82">
      <w:pPr>
        <w:pStyle w:val="BodyText-1"/>
        <w:numPr>
          <w:ilvl w:val="0"/>
          <w:numId w:val="138"/>
        </w:numPr>
        <w:spacing w:after="60"/>
        <w:ind w:left="1134" w:hanging="567"/>
        <w:rPr>
          <w:lang w:val="en-NZ" w:eastAsia="en-NZ"/>
        </w:rPr>
      </w:pPr>
      <w:r>
        <w:rPr>
          <w:lang w:val="en-NZ" w:eastAsia="en-NZ"/>
        </w:rPr>
        <w:t>S</w:t>
      </w:r>
      <w:r w:rsidRPr="00573F56">
        <w:rPr>
          <w:lang w:val="en-NZ" w:eastAsia="en-NZ"/>
        </w:rPr>
        <w:t>pecify the day, time, and place at which the meeting is to be held and the business to be considered at the meeting; and</w:t>
      </w:r>
    </w:p>
    <w:p w14:paraId="71FB428F" w14:textId="76EEB1F6" w:rsidR="00CC1C82" w:rsidRPr="00573F56" w:rsidRDefault="00CC1C82" w:rsidP="00CC1C82">
      <w:pPr>
        <w:pStyle w:val="BodyText-1"/>
        <w:numPr>
          <w:ilvl w:val="0"/>
          <w:numId w:val="138"/>
        </w:numPr>
        <w:spacing w:after="60"/>
        <w:ind w:left="1134" w:hanging="567"/>
        <w:rPr>
          <w:lang w:val="en-NZ" w:eastAsia="en-NZ"/>
        </w:rPr>
      </w:pPr>
      <w:r>
        <w:rPr>
          <w:lang w:val="en-NZ" w:eastAsia="en-NZ"/>
        </w:rPr>
        <w:t>I</w:t>
      </w:r>
      <w:r w:rsidR="00C91986">
        <w:rPr>
          <w:lang w:val="en-NZ" w:eastAsia="en-NZ"/>
        </w:rPr>
        <w:t xml:space="preserve">ndicate </w:t>
      </w:r>
      <w:proofErr w:type="gramStart"/>
      <w:r w:rsidR="00C91986">
        <w:rPr>
          <w:lang w:val="en-NZ" w:eastAsia="en-NZ"/>
        </w:rPr>
        <w:t>whether or not</w:t>
      </w:r>
      <w:proofErr w:type="gramEnd"/>
      <w:r w:rsidR="00C91986">
        <w:rPr>
          <w:lang w:val="en-NZ" w:eastAsia="en-NZ"/>
        </w:rPr>
        <w:t>, if the chairperson, deputy c</w:t>
      </w:r>
      <w:r w:rsidRPr="00573F56">
        <w:rPr>
          <w:lang w:val="en-NZ" w:eastAsia="en-NZ"/>
        </w:rPr>
        <w:t xml:space="preserve">hairperson, </w:t>
      </w:r>
      <w:r>
        <w:rPr>
          <w:lang w:val="en-NZ" w:eastAsia="en-NZ"/>
        </w:rPr>
        <w:t>or deputy M</w:t>
      </w:r>
      <w:r w:rsidRPr="00573F56">
        <w:rPr>
          <w:lang w:val="en-NZ" w:eastAsia="en-NZ"/>
        </w:rPr>
        <w:t>ayor is removed</w:t>
      </w:r>
      <w:r w:rsidR="00C91986">
        <w:rPr>
          <w:lang w:val="en-NZ" w:eastAsia="en-NZ"/>
        </w:rPr>
        <w:t xml:space="preserve"> from office, a new chairperson, deputy c</w:t>
      </w:r>
      <w:r w:rsidRPr="00573F56">
        <w:rPr>
          <w:lang w:val="en-NZ" w:eastAsia="en-NZ"/>
        </w:rPr>
        <w:t>hairperson</w:t>
      </w:r>
      <w:r>
        <w:rPr>
          <w:lang w:val="en-NZ" w:eastAsia="en-NZ"/>
        </w:rPr>
        <w:t>, or deputy M</w:t>
      </w:r>
      <w:r w:rsidRPr="00573F56">
        <w:rPr>
          <w:lang w:val="en-NZ" w:eastAsia="en-NZ"/>
        </w:rPr>
        <w:t>ayor is to be elected at the meeting if a majority of the total membership of the territorial authority or regional council (excluding vacancies) so resolves.</w:t>
      </w:r>
    </w:p>
    <w:p w14:paraId="4F356C46" w14:textId="77777777" w:rsidR="00CC1C82" w:rsidRPr="00573F56" w:rsidRDefault="00CC1C82" w:rsidP="00CC1C82">
      <w:pPr>
        <w:pStyle w:val="BodyText-1"/>
        <w:numPr>
          <w:ilvl w:val="0"/>
          <w:numId w:val="136"/>
        </w:numPr>
        <w:spacing w:after="60"/>
        <w:ind w:left="567" w:hanging="567"/>
        <w:rPr>
          <w:lang w:val="en-NZ" w:eastAsia="en-NZ"/>
        </w:rPr>
      </w:pPr>
      <w:r w:rsidRPr="00573F56">
        <w:rPr>
          <w:lang w:val="en-NZ" w:eastAsia="en-NZ"/>
        </w:rPr>
        <w:t xml:space="preserve">A resolution may not be </w:t>
      </w:r>
      <w:proofErr w:type="gramStart"/>
      <w:r w:rsidRPr="00573F56">
        <w:rPr>
          <w:lang w:val="en-NZ" w:eastAsia="en-NZ"/>
        </w:rPr>
        <w:t>made</w:t>
      </w:r>
      <w:proofErr w:type="gramEnd"/>
      <w:r w:rsidRPr="00573F56">
        <w:rPr>
          <w:lang w:val="en-NZ" w:eastAsia="en-NZ"/>
        </w:rPr>
        <w:t xml:space="preserve"> and a requisition may not be delivered less than 21 days before the day specified in the resolution or requisition for the meeting.</w:t>
      </w:r>
    </w:p>
    <w:p w14:paraId="4F878AE0" w14:textId="77777777" w:rsidR="00CC1C82" w:rsidRPr="00573F56" w:rsidRDefault="00CC1C82" w:rsidP="00CC1C82">
      <w:pPr>
        <w:pStyle w:val="BodyText-1"/>
        <w:numPr>
          <w:ilvl w:val="0"/>
          <w:numId w:val="136"/>
        </w:numPr>
        <w:spacing w:after="60"/>
        <w:ind w:left="567" w:hanging="567"/>
        <w:rPr>
          <w:lang w:val="en-NZ" w:eastAsia="en-NZ"/>
        </w:rPr>
      </w:pPr>
      <w:r w:rsidRPr="00573F56">
        <w:rPr>
          <w:lang w:val="en-NZ" w:eastAsia="en-NZ"/>
        </w:rPr>
        <w:t>The chief executive must give each member notice in writing of the day, time, place, and business of any meeting called under this clause not less than 14 days before the day specified in the resolution or requisition for the meeting.</w:t>
      </w:r>
    </w:p>
    <w:p w14:paraId="1DE79E3A" w14:textId="610D5AF1" w:rsidR="00CC1C82" w:rsidRPr="00573F56" w:rsidRDefault="00C91986" w:rsidP="00CC1C82">
      <w:pPr>
        <w:pStyle w:val="BodyText-1"/>
        <w:numPr>
          <w:ilvl w:val="0"/>
          <w:numId w:val="136"/>
        </w:numPr>
        <w:ind w:left="567" w:hanging="567"/>
        <w:rPr>
          <w:lang w:val="en-NZ"/>
        </w:rPr>
      </w:pPr>
      <w:r>
        <w:rPr>
          <w:lang w:val="en-NZ" w:eastAsia="en-NZ"/>
        </w:rPr>
        <w:t>A resolution removing a chairperson, deputy c</w:t>
      </w:r>
      <w:r w:rsidR="00CC1C82" w:rsidRPr="00573F56">
        <w:rPr>
          <w:lang w:val="en-NZ" w:eastAsia="en-NZ"/>
        </w:rPr>
        <w:t xml:space="preserve">hairperson, or </w:t>
      </w:r>
      <w:r w:rsidR="00CC1C82">
        <w:rPr>
          <w:lang w:val="en-NZ" w:eastAsia="en-NZ"/>
        </w:rPr>
        <w:t>deputy M</w:t>
      </w:r>
      <w:r w:rsidR="00CC1C82" w:rsidRPr="00573F56">
        <w:rPr>
          <w:lang w:val="en-NZ" w:eastAsia="en-NZ"/>
        </w:rPr>
        <w:t xml:space="preserve">ayor carries if </w:t>
      </w:r>
      <w:proofErr w:type="gramStart"/>
      <w:r w:rsidR="00CC1C82" w:rsidRPr="00573F56">
        <w:rPr>
          <w:lang w:val="en-NZ" w:eastAsia="en-NZ"/>
        </w:rPr>
        <w:t>a majority of</w:t>
      </w:r>
      <w:proofErr w:type="gramEnd"/>
      <w:r w:rsidR="00CC1C82" w:rsidRPr="00573F56">
        <w:rPr>
          <w:lang w:val="en-NZ" w:eastAsia="en-NZ"/>
        </w:rPr>
        <w:t xml:space="preserve"> the total membership of the territorial authority or regional council (excluding vacancies) votes in favour of the resolution.</w:t>
      </w:r>
    </w:p>
    <w:p w14:paraId="59ADCB4B" w14:textId="3A0D5BD8" w:rsidR="00CC1C82" w:rsidRPr="00AA25E8" w:rsidRDefault="00D61C5D" w:rsidP="00CC1C82">
      <w:pPr>
        <w:pStyle w:val="BodyText-1"/>
        <w:rPr>
          <w:i/>
          <w:lang w:val="en-NZ"/>
        </w:rPr>
      </w:pPr>
      <w:r>
        <w:rPr>
          <w:i/>
          <w:lang w:val="en-NZ"/>
        </w:rPr>
        <w:t xml:space="preserve">LGA 2002, </w:t>
      </w:r>
      <w:proofErr w:type="spellStart"/>
      <w:r>
        <w:rPr>
          <w:i/>
          <w:lang w:val="en-NZ"/>
        </w:rPr>
        <w:t>sch</w:t>
      </w:r>
      <w:proofErr w:type="spellEnd"/>
      <w:r>
        <w:rPr>
          <w:i/>
          <w:lang w:val="en-NZ"/>
        </w:rPr>
        <w:t xml:space="preserve"> 7, </w:t>
      </w:r>
      <w:r w:rsidR="00CC1C82" w:rsidRPr="00AA25E8">
        <w:rPr>
          <w:i/>
          <w:lang w:val="en-NZ"/>
        </w:rPr>
        <w:t>cl 18</w:t>
      </w:r>
      <w:r w:rsidR="00CC1C82">
        <w:rPr>
          <w:i/>
          <w:lang w:val="en-NZ"/>
        </w:rPr>
        <w:t>.</w:t>
      </w:r>
    </w:p>
    <w:p w14:paraId="7B5CED3C" w14:textId="77777777" w:rsidR="00CC1C82" w:rsidRPr="00573F56" w:rsidRDefault="00CC1C82" w:rsidP="00CC1C82">
      <w:pPr>
        <w:spacing w:before="0" w:after="200" w:line="276" w:lineRule="auto"/>
        <w:rPr>
          <w:rFonts w:asciiTheme="minorHAnsi" w:hAnsiTheme="minorHAnsi" w:cs="Tahoma"/>
          <w:lang w:val="en-NZ"/>
        </w:rPr>
      </w:pPr>
      <w:r w:rsidRPr="00573F56">
        <w:rPr>
          <w:rFonts w:asciiTheme="minorHAnsi" w:hAnsiTheme="minorHAnsi" w:cs="Tahoma"/>
          <w:lang w:val="en-NZ"/>
        </w:rPr>
        <w:br w:type="page"/>
      </w:r>
    </w:p>
    <w:p w14:paraId="21FD1BBA" w14:textId="01A617C6" w:rsidR="00F94A00" w:rsidRPr="00573F56" w:rsidRDefault="00907545" w:rsidP="00C94FF8">
      <w:pPr>
        <w:pStyle w:val="Heading1"/>
        <w:rPr>
          <w:lang w:val="en-NZ"/>
        </w:rPr>
      </w:pPr>
      <w:bookmarkStart w:id="891" w:name="_Toc450736015"/>
      <w:bookmarkStart w:id="892" w:name="_Toc457932422"/>
      <w:bookmarkStart w:id="893" w:name="_Toc458071912"/>
      <w:bookmarkStart w:id="894" w:name="_Toc110518289"/>
      <w:bookmarkEnd w:id="888"/>
      <w:bookmarkEnd w:id="889"/>
      <w:bookmarkEnd w:id="890"/>
      <w:r w:rsidRPr="00573F56">
        <w:rPr>
          <w:lang w:val="en-NZ"/>
        </w:rPr>
        <w:lastRenderedPageBreak/>
        <w:t>Appendix 1</w:t>
      </w:r>
      <w:r w:rsidR="00FD1B2D">
        <w:rPr>
          <w:lang w:val="en-NZ"/>
        </w:rPr>
        <w:t>0</w:t>
      </w:r>
      <w:r w:rsidR="00C81261" w:rsidRPr="00573F56">
        <w:rPr>
          <w:lang w:val="en-NZ"/>
        </w:rPr>
        <w:t>:</w:t>
      </w:r>
      <w:r w:rsidR="00F94A00" w:rsidRPr="00573F56">
        <w:rPr>
          <w:lang w:val="en-NZ"/>
        </w:rPr>
        <w:t xml:space="preserve"> </w:t>
      </w:r>
      <w:r w:rsidR="003E1ED0" w:rsidRPr="00573F56">
        <w:rPr>
          <w:lang w:val="en-NZ"/>
        </w:rPr>
        <w:t>Sample</w:t>
      </w:r>
      <w:r w:rsidR="00F94A00" w:rsidRPr="00573F56">
        <w:rPr>
          <w:lang w:val="en-NZ"/>
        </w:rPr>
        <w:t xml:space="preserve"> order of business</w:t>
      </w:r>
      <w:bookmarkEnd w:id="891"/>
      <w:bookmarkEnd w:id="892"/>
      <w:bookmarkEnd w:id="893"/>
      <w:bookmarkEnd w:id="894"/>
    </w:p>
    <w:p w14:paraId="061D6845" w14:textId="77777777" w:rsidR="00F94A00" w:rsidRPr="00C94FF8" w:rsidRDefault="00F94A00" w:rsidP="00C94FF8">
      <w:pPr>
        <w:pStyle w:val="BodyText-1"/>
        <w:rPr>
          <w:b/>
          <w:sz w:val="24"/>
          <w:szCs w:val="24"/>
        </w:rPr>
      </w:pPr>
      <w:bookmarkStart w:id="895" w:name="_Toc450736016"/>
      <w:bookmarkStart w:id="896" w:name="_Toc450920763"/>
      <w:r w:rsidRPr="00C94FF8">
        <w:rPr>
          <w:b/>
          <w:sz w:val="24"/>
          <w:szCs w:val="24"/>
        </w:rPr>
        <w:t>Open section</w:t>
      </w:r>
      <w:bookmarkEnd w:id="895"/>
      <w:bookmarkEnd w:id="896"/>
    </w:p>
    <w:p w14:paraId="3135CD4C" w14:textId="77777777" w:rsidR="00F94A00" w:rsidRPr="00573F56" w:rsidRDefault="00F94A00" w:rsidP="00465E09">
      <w:pPr>
        <w:pStyle w:val="BodyText-1"/>
        <w:numPr>
          <w:ilvl w:val="0"/>
          <w:numId w:val="141"/>
        </w:numPr>
        <w:spacing w:after="60"/>
        <w:ind w:left="1134" w:hanging="567"/>
        <w:rPr>
          <w:lang w:val="en-NZ"/>
        </w:rPr>
      </w:pPr>
      <w:r w:rsidRPr="00573F56">
        <w:rPr>
          <w:lang w:val="en-NZ"/>
        </w:rPr>
        <w:t>Apologies</w:t>
      </w:r>
    </w:p>
    <w:p w14:paraId="7811B938" w14:textId="77777777" w:rsidR="00F94A00" w:rsidRPr="00573F56" w:rsidRDefault="00F94A00" w:rsidP="00465E09">
      <w:pPr>
        <w:pStyle w:val="BodyText-1"/>
        <w:numPr>
          <w:ilvl w:val="0"/>
          <w:numId w:val="141"/>
        </w:numPr>
        <w:spacing w:after="60"/>
        <w:ind w:left="1134" w:hanging="567"/>
        <w:rPr>
          <w:lang w:val="en-NZ"/>
        </w:rPr>
      </w:pPr>
      <w:r w:rsidRPr="00573F56">
        <w:rPr>
          <w:lang w:val="en-NZ"/>
        </w:rPr>
        <w:t>Declarations of interest</w:t>
      </w:r>
    </w:p>
    <w:p w14:paraId="5AFB86AA" w14:textId="77777777" w:rsidR="00F94A00" w:rsidRPr="00573F56" w:rsidRDefault="00F94A00" w:rsidP="00465E09">
      <w:pPr>
        <w:pStyle w:val="BodyText-1"/>
        <w:numPr>
          <w:ilvl w:val="0"/>
          <w:numId w:val="141"/>
        </w:numPr>
        <w:spacing w:after="60"/>
        <w:ind w:left="1134" w:hanging="567"/>
        <w:rPr>
          <w:lang w:val="en-NZ"/>
        </w:rPr>
      </w:pPr>
      <w:r w:rsidRPr="00573F56">
        <w:rPr>
          <w:lang w:val="en-NZ"/>
        </w:rPr>
        <w:t>Confirmation of minutes</w:t>
      </w:r>
    </w:p>
    <w:p w14:paraId="7E6A0231" w14:textId="77777777" w:rsidR="00F94A00" w:rsidRPr="00573F56" w:rsidRDefault="00F94A00" w:rsidP="00465E09">
      <w:pPr>
        <w:pStyle w:val="BodyText-1"/>
        <w:numPr>
          <w:ilvl w:val="0"/>
          <w:numId w:val="141"/>
        </w:numPr>
        <w:spacing w:after="60"/>
        <w:ind w:left="1134" w:hanging="567"/>
        <w:rPr>
          <w:lang w:val="en-NZ"/>
        </w:rPr>
      </w:pPr>
      <w:r w:rsidRPr="00573F56">
        <w:rPr>
          <w:lang w:val="en-NZ"/>
        </w:rPr>
        <w:t>Leave of absence</w:t>
      </w:r>
    </w:p>
    <w:p w14:paraId="43E31B38" w14:textId="77777777" w:rsidR="00F94A00" w:rsidRPr="00573F56" w:rsidRDefault="00F94A00" w:rsidP="00465E09">
      <w:pPr>
        <w:pStyle w:val="BodyText-1"/>
        <w:numPr>
          <w:ilvl w:val="0"/>
          <w:numId w:val="141"/>
        </w:numPr>
        <w:spacing w:after="60"/>
        <w:ind w:left="1134" w:hanging="567"/>
        <w:rPr>
          <w:lang w:val="en-NZ"/>
        </w:rPr>
      </w:pPr>
      <w:r w:rsidRPr="00573F56">
        <w:rPr>
          <w:lang w:val="en-NZ"/>
        </w:rPr>
        <w:t xml:space="preserve">Acknowledgements and tributes </w:t>
      </w:r>
    </w:p>
    <w:p w14:paraId="7A981246" w14:textId="77777777" w:rsidR="00F94A00" w:rsidRPr="00573F56" w:rsidRDefault="00F94A00" w:rsidP="00465E09">
      <w:pPr>
        <w:pStyle w:val="BodyText-1"/>
        <w:numPr>
          <w:ilvl w:val="0"/>
          <w:numId w:val="141"/>
        </w:numPr>
        <w:spacing w:after="60"/>
        <w:ind w:left="1134" w:hanging="567"/>
        <w:rPr>
          <w:lang w:val="en-NZ"/>
        </w:rPr>
      </w:pPr>
      <w:r w:rsidRPr="00573F56">
        <w:rPr>
          <w:lang w:val="en-NZ"/>
        </w:rPr>
        <w:t xml:space="preserve">Petitions  </w:t>
      </w:r>
    </w:p>
    <w:p w14:paraId="37020CF4" w14:textId="77777777" w:rsidR="00F94A00" w:rsidRPr="00573F56" w:rsidRDefault="00F94A00" w:rsidP="00465E09">
      <w:pPr>
        <w:pStyle w:val="BodyText-1"/>
        <w:numPr>
          <w:ilvl w:val="0"/>
          <w:numId w:val="141"/>
        </w:numPr>
        <w:spacing w:after="60"/>
        <w:ind w:left="1134" w:hanging="567"/>
        <w:rPr>
          <w:lang w:val="en-NZ"/>
        </w:rPr>
      </w:pPr>
      <w:r w:rsidRPr="00573F56">
        <w:rPr>
          <w:lang w:val="en-NZ"/>
        </w:rPr>
        <w:t xml:space="preserve">Public input </w:t>
      </w:r>
    </w:p>
    <w:p w14:paraId="64B7BA7D" w14:textId="77777777" w:rsidR="00F94A00" w:rsidRPr="00573F56" w:rsidRDefault="00F94A00" w:rsidP="00465E09">
      <w:pPr>
        <w:pStyle w:val="BodyText-1"/>
        <w:numPr>
          <w:ilvl w:val="0"/>
          <w:numId w:val="141"/>
        </w:numPr>
        <w:spacing w:after="60"/>
        <w:ind w:left="1134" w:hanging="567"/>
        <w:rPr>
          <w:lang w:val="en-NZ"/>
        </w:rPr>
      </w:pPr>
      <w:r w:rsidRPr="00573F56">
        <w:rPr>
          <w:lang w:val="en-NZ"/>
        </w:rPr>
        <w:t xml:space="preserve">Local and/or community board input </w:t>
      </w:r>
    </w:p>
    <w:p w14:paraId="777A430B" w14:textId="77777777" w:rsidR="00F94A00" w:rsidRPr="00573F56" w:rsidRDefault="00F94A00" w:rsidP="00465E09">
      <w:pPr>
        <w:pStyle w:val="BodyText-1"/>
        <w:numPr>
          <w:ilvl w:val="0"/>
          <w:numId w:val="141"/>
        </w:numPr>
        <w:spacing w:after="60"/>
        <w:ind w:left="1134" w:hanging="567"/>
        <w:rPr>
          <w:lang w:val="en-NZ"/>
        </w:rPr>
      </w:pPr>
      <w:r w:rsidRPr="00573F56">
        <w:rPr>
          <w:lang w:val="en-NZ"/>
        </w:rPr>
        <w:t xml:space="preserve">Extraordinary business </w:t>
      </w:r>
    </w:p>
    <w:p w14:paraId="286B03F2" w14:textId="77777777" w:rsidR="00F94A00" w:rsidRPr="00573F56" w:rsidRDefault="00F94A00" w:rsidP="00465E09">
      <w:pPr>
        <w:pStyle w:val="BodyText-1"/>
        <w:numPr>
          <w:ilvl w:val="0"/>
          <w:numId w:val="141"/>
        </w:numPr>
        <w:spacing w:after="60"/>
        <w:ind w:left="1134" w:hanging="567"/>
        <w:rPr>
          <w:lang w:val="en-NZ"/>
        </w:rPr>
      </w:pPr>
      <w:r w:rsidRPr="00573F56">
        <w:rPr>
          <w:lang w:val="en-NZ"/>
        </w:rPr>
        <w:t xml:space="preserve">Notices of motion  </w:t>
      </w:r>
    </w:p>
    <w:p w14:paraId="2C8313A3" w14:textId="77777777" w:rsidR="00F94A00" w:rsidRPr="00573F56" w:rsidRDefault="00F94A00" w:rsidP="00465E09">
      <w:pPr>
        <w:pStyle w:val="BodyText-1"/>
        <w:numPr>
          <w:ilvl w:val="0"/>
          <w:numId w:val="141"/>
        </w:numPr>
        <w:spacing w:after="60"/>
        <w:ind w:left="1134" w:hanging="567"/>
        <w:rPr>
          <w:lang w:val="en-NZ"/>
        </w:rPr>
      </w:pPr>
      <w:r w:rsidRPr="00573F56">
        <w:rPr>
          <w:lang w:val="en-NZ"/>
        </w:rPr>
        <w:t xml:space="preserve">Reports of committees  </w:t>
      </w:r>
    </w:p>
    <w:p w14:paraId="3B951AF3" w14:textId="77777777" w:rsidR="00F94A00" w:rsidRPr="00573F56" w:rsidRDefault="00F94A00" w:rsidP="00465E09">
      <w:pPr>
        <w:pStyle w:val="BodyText-1"/>
        <w:numPr>
          <w:ilvl w:val="0"/>
          <w:numId w:val="141"/>
        </w:numPr>
        <w:spacing w:after="60"/>
        <w:ind w:left="1134" w:hanging="567"/>
        <w:rPr>
          <w:lang w:val="en-NZ"/>
        </w:rPr>
      </w:pPr>
      <w:r w:rsidRPr="00573F56">
        <w:rPr>
          <w:lang w:val="en-NZ"/>
        </w:rPr>
        <w:t>Reports of local and/or community boards</w:t>
      </w:r>
    </w:p>
    <w:p w14:paraId="6237A1BC" w14:textId="77777777" w:rsidR="00F94A00" w:rsidRPr="00573F56" w:rsidRDefault="00F94A00" w:rsidP="00465E09">
      <w:pPr>
        <w:pStyle w:val="BodyText-1"/>
        <w:numPr>
          <w:ilvl w:val="0"/>
          <w:numId w:val="141"/>
        </w:numPr>
        <w:spacing w:after="60"/>
        <w:ind w:left="1134" w:hanging="567"/>
        <w:rPr>
          <w:lang w:val="en-NZ"/>
        </w:rPr>
      </w:pPr>
      <w:r w:rsidRPr="00573F56">
        <w:rPr>
          <w:lang w:val="en-NZ"/>
        </w:rPr>
        <w:t xml:space="preserve">Reports of the chief executive and staff </w:t>
      </w:r>
    </w:p>
    <w:p w14:paraId="0B4491C0" w14:textId="77777777" w:rsidR="00F94A00" w:rsidRPr="00573F56" w:rsidRDefault="00120ABC" w:rsidP="00BB55FA">
      <w:pPr>
        <w:pStyle w:val="BodyText-1"/>
        <w:numPr>
          <w:ilvl w:val="0"/>
          <w:numId w:val="141"/>
        </w:numPr>
        <w:ind w:left="1134" w:hanging="567"/>
        <w:rPr>
          <w:lang w:val="en-NZ"/>
        </w:rPr>
      </w:pPr>
      <w:r>
        <w:rPr>
          <w:lang w:val="en-NZ"/>
        </w:rPr>
        <w:t>Mayor, deputy M</w:t>
      </w:r>
      <w:r w:rsidR="00F94A00" w:rsidRPr="00573F56">
        <w:rPr>
          <w:lang w:val="en-NZ"/>
        </w:rPr>
        <w:t xml:space="preserve">ayor and </w:t>
      </w:r>
      <w:r w:rsidR="003B3C2F" w:rsidRPr="00573F56">
        <w:rPr>
          <w:lang w:val="en-NZ"/>
        </w:rPr>
        <w:t>elected members’</w:t>
      </w:r>
      <w:r w:rsidR="00F94A00" w:rsidRPr="00573F56">
        <w:rPr>
          <w:lang w:val="en-NZ"/>
        </w:rPr>
        <w:t xml:space="preserve"> reports (information) </w:t>
      </w:r>
    </w:p>
    <w:p w14:paraId="60982E2B" w14:textId="77777777" w:rsidR="00F94A00" w:rsidRPr="00C94FF8" w:rsidRDefault="00F94A00" w:rsidP="00C94FF8">
      <w:pPr>
        <w:pStyle w:val="BodyText-1"/>
        <w:rPr>
          <w:b/>
          <w:sz w:val="24"/>
          <w:szCs w:val="24"/>
        </w:rPr>
      </w:pPr>
      <w:bookmarkStart w:id="897" w:name="_Toc450736017"/>
      <w:bookmarkStart w:id="898" w:name="_Toc450920764"/>
      <w:r w:rsidRPr="00C94FF8">
        <w:rPr>
          <w:b/>
          <w:sz w:val="24"/>
          <w:szCs w:val="24"/>
        </w:rPr>
        <w:t>Public excluded section</w:t>
      </w:r>
      <w:bookmarkEnd w:id="897"/>
      <w:bookmarkEnd w:id="898"/>
      <w:r w:rsidRPr="00C94FF8">
        <w:rPr>
          <w:b/>
          <w:sz w:val="24"/>
          <w:szCs w:val="24"/>
        </w:rPr>
        <w:t xml:space="preserve"> </w:t>
      </w:r>
    </w:p>
    <w:p w14:paraId="49300309" w14:textId="77777777" w:rsidR="00F94A00" w:rsidRPr="00C94FF8" w:rsidRDefault="00F94A00" w:rsidP="00465E09">
      <w:pPr>
        <w:pStyle w:val="BodyText-1"/>
        <w:numPr>
          <w:ilvl w:val="0"/>
          <w:numId w:val="141"/>
        </w:numPr>
        <w:spacing w:after="60"/>
        <w:ind w:left="1134" w:hanging="567"/>
        <w:rPr>
          <w:lang w:val="en-NZ"/>
        </w:rPr>
      </w:pPr>
      <w:r w:rsidRPr="00C94FF8">
        <w:rPr>
          <w:lang w:val="en-NZ"/>
        </w:rPr>
        <w:t>Reports of committees</w:t>
      </w:r>
    </w:p>
    <w:p w14:paraId="51F13AD3" w14:textId="77777777" w:rsidR="00F94A00" w:rsidRPr="00C94FF8" w:rsidRDefault="00F94A00" w:rsidP="00465E09">
      <w:pPr>
        <w:pStyle w:val="BodyText-1"/>
        <w:numPr>
          <w:ilvl w:val="0"/>
          <w:numId w:val="141"/>
        </w:numPr>
        <w:spacing w:after="60"/>
        <w:ind w:left="1134" w:hanging="567"/>
        <w:rPr>
          <w:lang w:val="en-NZ"/>
        </w:rPr>
      </w:pPr>
      <w:r w:rsidRPr="00C94FF8">
        <w:rPr>
          <w:lang w:val="en-NZ"/>
        </w:rPr>
        <w:t xml:space="preserve">Reports of the chief executive and staff </w:t>
      </w:r>
    </w:p>
    <w:p w14:paraId="2E6A803A" w14:textId="77777777" w:rsidR="00F94A00" w:rsidRPr="00C94FF8" w:rsidRDefault="00120ABC" w:rsidP="00BB55FA">
      <w:pPr>
        <w:pStyle w:val="BodyText-1"/>
        <w:numPr>
          <w:ilvl w:val="0"/>
          <w:numId w:val="141"/>
        </w:numPr>
        <w:ind w:left="1134" w:hanging="567"/>
        <w:rPr>
          <w:lang w:val="en-NZ"/>
        </w:rPr>
      </w:pPr>
      <w:r>
        <w:rPr>
          <w:lang w:val="en-NZ"/>
        </w:rPr>
        <w:t>Mayor, deputy M</w:t>
      </w:r>
      <w:r w:rsidR="00F94A00" w:rsidRPr="00C94FF8">
        <w:rPr>
          <w:lang w:val="en-NZ"/>
        </w:rPr>
        <w:t xml:space="preserve">ayor and </w:t>
      </w:r>
      <w:r w:rsidR="003B3C2F" w:rsidRPr="00C94FF8">
        <w:rPr>
          <w:lang w:val="en-NZ"/>
        </w:rPr>
        <w:t>elected members’</w:t>
      </w:r>
      <w:r w:rsidR="00F94A00" w:rsidRPr="00C94FF8">
        <w:rPr>
          <w:lang w:val="en-NZ"/>
        </w:rPr>
        <w:t xml:space="preserve"> reports (information) </w:t>
      </w:r>
    </w:p>
    <w:p w14:paraId="46C6072A" w14:textId="77777777" w:rsidR="00657411" w:rsidRPr="00573F56" w:rsidRDefault="00657411" w:rsidP="00573F56">
      <w:pPr>
        <w:spacing w:before="0" w:after="200" w:line="276" w:lineRule="auto"/>
        <w:rPr>
          <w:rFonts w:asciiTheme="minorHAnsi" w:hAnsiTheme="minorHAnsi" w:cs="Tahoma"/>
          <w:lang w:val="en-NZ"/>
        </w:rPr>
      </w:pPr>
      <w:r w:rsidRPr="00573F56">
        <w:rPr>
          <w:rFonts w:asciiTheme="minorHAnsi" w:hAnsiTheme="minorHAnsi" w:cs="Tahoma"/>
          <w:lang w:val="en-NZ"/>
        </w:rPr>
        <w:br w:type="page"/>
      </w:r>
    </w:p>
    <w:p w14:paraId="360DA4C9" w14:textId="14FBEB85" w:rsidR="00657411" w:rsidRPr="00573F56" w:rsidRDefault="00657411">
      <w:pPr>
        <w:pStyle w:val="Heading1"/>
        <w:rPr>
          <w:lang w:val="en-NZ"/>
        </w:rPr>
      </w:pPr>
      <w:bookmarkStart w:id="899" w:name="_Toc442957711"/>
      <w:bookmarkStart w:id="900" w:name="_Toc457932423"/>
      <w:bookmarkStart w:id="901" w:name="_Toc458071913"/>
      <w:bookmarkStart w:id="902" w:name="_Toc110518290"/>
      <w:r w:rsidRPr="00573F56">
        <w:rPr>
          <w:lang w:val="en-NZ"/>
        </w:rPr>
        <w:lastRenderedPageBreak/>
        <w:t xml:space="preserve">Appendix </w:t>
      </w:r>
      <w:r w:rsidR="00907545" w:rsidRPr="00573F56">
        <w:rPr>
          <w:lang w:val="en-NZ"/>
        </w:rPr>
        <w:t>1</w:t>
      </w:r>
      <w:r w:rsidR="00293129">
        <w:rPr>
          <w:lang w:val="en-NZ"/>
        </w:rPr>
        <w:t>1</w:t>
      </w:r>
      <w:r w:rsidR="00C81261" w:rsidRPr="00573F56">
        <w:rPr>
          <w:lang w:val="en-NZ"/>
        </w:rPr>
        <w:t>:</w:t>
      </w:r>
      <w:r w:rsidR="00150F16" w:rsidRPr="00573F56">
        <w:rPr>
          <w:lang w:val="en-NZ"/>
        </w:rPr>
        <w:t xml:space="preserve"> </w:t>
      </w:r>
      <w:r w:rsidRPr="00573F56">
        <w:rPr>
          <w:lang w:val="en-NZ"/>
        </w:rPr>
        <w:t>Process for raising matters for a decision</w:t>
      </w:r>
      <w:bookmarkEnd w:id="899"/>
      <w:bookmarkEnd w:id="900"/>
      <w:bookmarkEnd w:id="901"/>
      <w:bookmarkEnd w:id="902"/>
    </w:p>
    <w:p w14:paraId="44777448" w14:textId="6079C058" w:rsidR="00657411" w:rsidRPr="00573F56" w:rsidRDefault="00657411" w:rsidP="00C94FF8">
      <w:pPr>
        <w:pStyle w:val="BodyText-1"/>
        <w:spacing w:after="120"/>
      </w:pPr>
      <w:r w:rsidRPr="00573F56">
        <w:t xml:space="preserve">Matters requiring a decision </w:t>
      </w:r>
      <w:r w:rsidR="00E50CE8">
        <w:t xml:space="preserve">at a meeting, </w:t>
      </w:r>
      <w:r w:rsidRPr="00573F56">
        <w:t>may be place</w:t>
      </w:r>
      <w:r w:rsidR="00316EED" w:rsidRPr="00573F56">
        <w:t xml:space="preserve">d on </w:t>
      </w:r>
      <w:r w:rsidR="00E50CE8">
        <w:t xml:space="preserve">the </w:t>
      </w:r>
      <w:r w:rsidR="00316EED" w:rsidRPr="00573F56">
        <w:t>meeting</w:t>
      </w:r>
      <w:r w:rsidR="00E50CE8">
        <w:t xml:space="preserve">’s agenda </w:t>
      </w:r>
      <w:r w:rsidR="00316EED" w:rsidRPr="00573F56">
        <w:t>by a</w:t>
      </w:r>
      <w:r w:rsidRPr="00573F56">
        <w:t>:</w:t>
      </w:r>
    </w:p>
    <w:p w14:paraId="35B4D003" w14:textId="6CB13383" w:rsidR="00657411" w:rsidRPr="00573F56" w:rsidRDefault="00451AC4" w:rsidP="00BB55FA">
      <w:pPr>
        <w:pStyle w:val="BodyText-1"/>
        <w:numPr>
          <w:ilvl w:val="0"/>
          <w:numId w:val="142"/>
        </w:numPr>
        <w:spacing w:after="60"/>
        <w:ind w:left="1134" w:hanging="567"/>
      </w:pPr>
      <w:r>
        <w:t>R</w:t>
      </w:r>
      <w:r w:rsidR="00657411" w:rsidRPr="00573F56">
        <w:t xml:space="preserve">eport of </w:t>
      </w:r>
      <w:r w:rsidR="00E50CE8">
        <w:t xml:space="preserve">the </w:t>
      </w:r>
      <w:r w:rsidR="00657411" w:rsidRPr="00573F56">
        <w:t xml:space="preserve">chief </w:t>
      </w:r>
      <w:proofErr w:type="gramStart"/>
      <w:r w:rsidR="00657411" w:rsidRPr="00573F56">
        <w:t>executive</w:t>
      </w:r>
      <w:r w:rsidR="00AB018F">
        <w:t>;</w:t>
      </w:r>
      <w:proofErr w:type="gramEnd"/>
      <w:r w:rsidR="00657411" w:rsidRPr="00573F56">
        <w:t xml:space="preserve"> </w:t>
      </w:r>
    </w:p>
    <w:p w14:paraId="749CE578" w14:textId="34239DC4" w:rsidR="00657411" w:rsidRPr="00573F56" w:rsidRDefault="00451AC4" w:rsidP="00BB55FA">
      <w:pPr>
        <w:pStyle w:val="BodyText-1"/>
        <w:numPr>
          <w:ilvl w:val="0"/>
          <w:numId w:val="142"/>
        </w:numPr>
        <w:spacing w:after="60"/>
        <w:ind w:left="1134" w:hanging="567"/>
      </w:pPr>
      <w:r>
        <w:t>R</w:t>
      </w:r>
      <w:r w:rsidR="00657411" w:rsidRPr="00573F56">
        <w:t xml:space="preserve">eport of </w:t>
      </w:r>
      <w:r w:rsidR="00E50CE8">
        <w:t xml:space="preserve">the </w:t>
      </w:r>
      <w:proofErr w:type="gramStart"/>
      <w:r w:rsidR="00C91986">
        <w:t>c</w:t>
      </w:r>
      <w:r w:rsidR="00D400A7" w:rsidRPr="00573F56">
        <w:t>hairperson</w:t>
      </w:r>
      <w:r w:rsidR="00AB018F">
        <w:t>;</w:t>
      </w:r>
      <w:proofErr w:type="gramEnd"/>
    </w:p>
    <w:p w14:paraId="421C1964" w14:textId="5A93E61D" w:rsidR="00657411" w:rsidRPr="00573F56" w:rsidRDefault="00451AC4" w:rsidP="00BB55FA">
      <w:pPr>
        <w:pStyle w:val="BodyText-1"/>
        <w:numPr>
          <w:ilvl w:val="0"/>
          <w:numId w:val="142"/>
        </w:numPr>
        <w:spacing w:after="60"/>
        <w:ind w:left="1134" w:hanging="567"/>
      </w:pPr>
      <w:r>
        <w:t>R</w:t>
      </w:r>
      <w:r w:rsidR="00657411" w:rsidRPr="00573F56">
        <w:t xml:space="preserve">eport of a </w:t>
      </w:r>
      <w:proofErr w:type="gramStart"/>
      <w:r w:rsidR="00657411" w:rsidRPr="00573F56">
        <w:t>committee</w:t>
      </w:r>
      <w:r w:rsidR="00AB018F">
        <w:t>;</w:t>
      </w:r>
      <w:proofErr w:type="gramEnd"/>
    </w:p>
    <w:p w14:paraId="4B06E147" w14:textId="55683B86" w:rsidR="00657411" w:rsidRPr="00573F56" w:rsidRDefault="00451AC4" w:rsidP="00BB55FA">
      <w:pPr>
        <w:pStyle w:val="BodyText-1"/>
        <w:numPr>
          <w:ilvl w:val="0"/>
          <w:numId w:val="142"/>
        </w:numPr>
        <w:spacing w:after="60"/>
        <w:ind w:left="1134" w:hanging="567"/>
      </w:pPr>
      <w:r>
        <w:t>R</w:t>
      </w:r>
      <w:r w:rsidR="00657411" w:rsidRPr="00573F56">
        <w:t>eport of a community or local board</w:t>
      </w:r>
      <w:r w:rsidR="00AB018F">
        <w:t>; or</w:t>
      </w:r>
    </w:p>
    <w:p w14:paraId="61FD335D" w14:textId="66215B24" w:rsidR="00657411" w:rsidRPr="00573F56" w:rsidRDefault="00451AC4" w:rsidP="00BB55FA">
      <w:pPr>
        <w:pStyle w:val="BodyText-1"/>
        <w:numPr>
          <w:ilvl w:val="0"/>
          <w:numId w:val="142"/>
        </w:numPr>
        <w:ind w:left="1134" w:hanging="567"/>
      </w:pPr>
      <w:r>
        <w:t>N</w:t>
      </w:r>
      <w:r w:rsidR="00657411" w:rsidRPr="00573F56">
        <w:t>otice of motion from a member.</w:t>
      </w:r>
    </w:p>
    <w:p w14:paraId="49A85711" w14:textId="77777777" w:rsidR="00657411" w:rsidRPr="00573F56" w:rsidRDefault="00657411">
      <w:pPr>
        <w:pStyle w:val="BodyText-1"/>
        <w:spacing w:after="120"/>
      </w:pPr>
      <w:r w:rsidRPr="00573F56">
        <w:t>Where a matter is urgent and has not been placed on an agenda, it may be brought before a meeting as extraordinary business by</w:t>
      </w:r>
      <w:r w:rsidR="00316EED" w:rsidRPr="00573F56">
        <w:t xml:space="preserve"> a</w:t>
      </w:r>
      <w:r w:rsidRPr="00573F56">
        <w:t xml:space="preserve">: </w:t>
      </w:r>
    </w:p>
    <w:p w14:paraId="5A2110AC" w14:textId="123F0BED" w:rsidR="00657411" w:rsidRPr="00573F56" w:rsidRDefault="00451AC4" w:rsidP="00BB55FA">
      <w:pPr>
        <w:pStyle w:val="BodyText-1"/>
        <w:numPr>
          <w:ilvl w:val="0"/>
          <w:numId w:val="142"/>
        </w:numPr>
        <w:spacing w:after="60"/>
        <w:ind w:left="1134" w:hanging="567"/>
      </w:pPr>
      <w:r>
        <w:t>R</w:t>
      </w:r>
      <w:r w:rsidR="00657411" w:rsidRPr="00573F56">
        <w:t xml:space="preserve">eport of </w:t>
      </w:r>
      <w:r w:rsidR="00E50CE8">
        <w:t xml:space="preserve">the </w:t>
      </w:r>
      <w:r w:rsidR="00657411" w:rsidRPr="00573F56">
        <w:t>chief executive</w:t>
      </w:r>
      <w:r w:rsidR="00AB018F">
        <w:t>; or</w:t>
      </w:r>
      <w:r w:rsidR="00657411" w:rsidRPr="00573F56">
        <w:t xml:space="preserve"> </w:t>
      </w:r>
    </w:p>
    <w:p w14:paraId="41898D19" w14:textId="1AC05CEC" w:rsidR="00657411" w:rsidRPr="00573F56" w:rsidRDefault="00451AC4" w:rsidP="00BB55FA">
      <w:pPr>
        <w:pStyle w:val="BodyText-1"/>
        <w:numPr>
          <w:ilvl w:val="0"/>
          <w:numId w:val="142"/>
        </w:numPr>
        <w:ind w:left="1134" w:hanging="567"/>
      </w:pPr>
      <w:r>
        <w:t>R</w:t>
      </w:r>
      <w:r w:rsidR="00316EED" w:rsidRPr="00573F56">
        <w:t xml:space="preserve">eport of </w:t>
      </w:r>
      <w:r w:rsidR="00E50CE8">
        <w:t xml:space="preserve">the </w:t>
      </w:r>
      <w:r w:rsidR="00C91986">
        <w:t>c</w:t>
      </w:r>
      <w:r w:rsidR="00D400A7" w:rsidRPr="00573F56">
        <w:t>hairperson</w:t>
      </w:r>
      <w:r>
        <w:t>.</w:t>
      </w:r>
    </w:p>
    <w:p w14:paraId="54F6C029" w14:textId="60B98A05" w:rsidR="00657411" w:rsidRPr="00573F56" w:rsidRDefault="00657411" w:rsidP="00C94FF8">
      <w:pPr>
        <w:pStyle w:val="BodyText-1"/>
      </w:pPr>
      <w:r w:rsidRPr="00573F56">
        <w:t xml:space="preserve">Although out of time for a notice of motion, a member may bring an urgent matter to the attention of the meeting through the </w:t>
      </w:r>
      <w:r w:rsidR="00C91986">
        <w:t>c</w:t>
      </w:r>
      <w:r w:rsidR="00E50CE8">
        <w:t>hairperson</w:t>
      </w:r>
      <w:r w:rsidRPr="00573F56">
        <w:t>.</w:t>
      </w:r>
    </w:p>
    <w:p w14:paraId="1936DB0F" w14:textId="77777777" w:rsidR="00F94A00" w:rsidRPr="00573F56" w:rsidRDefault="00F94A00" w:rsidP="00573F56">
      <w:pPr>
        <w:spacing w:before="0" w:after="200" w:line="276" w:lineRule="auto"/>
        <w:rPr>
          <w:rFonts w:asciiTheme="minorHAnsi" w:hAnsiTheme="minorHAnsi" w:cs="Tahoma"/>
          <w:lang w:val="en-NZ"/>
        </w:rPr>
      </w:pPr>
    </w:p>
    <w:p w14:paraId="687E9315" w14:textId="77777777" w:rsidR="00150F16" w:rsidRPr="00573F56" w:rsidRDefault="00150F16" w:rsidP="00573F56">
      <w:pPr>
        <w:spacing w:before="0" w:after="200" w:line="276" w:lineRule="auto"/>
        <w:rPr>
          <w:rFonts w:asciiTheme="minorHAnsi" w:hAnsiTheme="minorHAnsi" w:cs="Tahoma"/>
        </w:rPr>
      </w:pPr>
    </w:p>
    <w:sectPr w:rsidR="00150F16" w:rsidRPr="00573F56" w:rsidSect="00465E0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AC417" w14:textId="77777777" w:rsidR="00E36B59" w:rsidRDefault="00E36B59" w:rsidP="00827B09">
      <w:r>
        <w:separator/>
      </w:r>
    </w:p>
  </w:endnote>
  <w:endnote w:type="continuationSeparator" w:id="0">
    <w:p w14:paraId="72831B87" w14:textId="77777777" w:rsidR="00E36B59" w:rsidRDefault="00E36B59" w:rsidP="0082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351746"/>
      <w:docPartObj>
        <w:docPartGallery w:val="Page Numbers (Bottom of Page)"/>
        <w:docPartUnique/>
      </w:docPartObj>
    </w:sdtPr>
    <w:sdtEndPr>
      <w:rPr>
        <w:noProof/>
      </w:rPr>
    </w:sdtEndPr>
    <w:sdtContent>
      <w:p w14:paraId="2205845A" w14:textId="77777777" w:rsidR="00D33E49" w:rsidRDefault="00D33E49">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48B334F4" w14:textId="77777777" w:rsidR="00D33E49" w:rsidRDefault="00D33E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048961"/>
      <w:docPartObj>
        <w:docPartGallery w:val="Page Numbers (Bottom of Page)"/>
        <w:docPartUnique/>
      </w:docPartObj>
    </w:sdtPr>
    <w:sdtEndPr>
      <w:rPr>
        <w:rFonts w:asciiTheme="minorHAnsi" w:hAnsiTheme="minorHAnsi"/>
        <w:noProof/>
        <w:sz w:val="22"/>
      </w:rPr>
    </w:sdtEndPr>
    <w:sdtContent>
      <w:p w14:paraId="02A116EF" w14:textId="6EDDFFD4" w:rsidR="00D33E49" w:rsidRPr="006215C9" w:rsidRDefault="00D33E49" w:rsidP="006215C9">
        <w:pPr>
          <w:pStyle w:val="Footer"/>
          <w:jc w:val="right"/>
          <w:rPr>
            <w:rFonts w:asciiTheme="minorHAnsi" w:hAnsiTheme="minorHAnsi"/>
            <w:sz w:val="22"/>
          </w:rPr>
        </w:pPr>
        <w:r w:rsidRPr="006215C9">
          <w:rPr>
            <w:rFonts w:asciiTheme="minorHAnsi" w:hAnsiTheme="minorHAnsi"/>
            <w:sz w:val="22"/>
          </w:rPr>
          <w:fldChar w:fldCharType="begin"/>
        </w:r>
        <w:r w:rsidRPr="006215C9">
          <w:rPr>
            <w:rFonts w:asciiTheme="minorHAnsi" w:hAnsiTheme="minorHAnsi"/>
            <w:sz w:val="22"/>
          </w:rPr>
          <w:instrText xml:space="preserve"> PAGE   \* MERGEFORMAT </w:instrText>
        </w:r>
        <w:r w:rsidRPr="006215C9">
          <w:rPr>
            <w:rFonts w:asciiTheme="minorHAnsi" w:hAnsiTheme="minorHAnsi"/>
            <w:sz w:val="22"/>
          </w:rPr>
          <w:fldChar w:fldCharType="separate"/>
        </w:r>
        <w:r w:rsidR="00D82377">
          <w:rPr>
            <w:rFonts w:asciiTheme="minorHAnsi" w:hAnsiTheme="minorHAnsi"/>
            <w:noProof/>
            <w:sz w:val="22"/>
          </w:rPr>
          <w:t>29</w:t>
        </w:r>
        <w:r w:rsidRPr="006215C9">
          <w:rPr>
            <w:rFonts w:asciiTheme="minorHAnsi" w:hAnsiTheme="minorHAnsi"/>
            <w:noProof/>
            <w:sz w:val="22"/>
          </w:rPr>
          <w:fldChar w:fldCharType="end"/>
        </w:r>
      </w:p>
    </w:sdtContent>
  </w:sdt>
  <w:p w14:paraId="78F97DE0" w14:textId="77777777" w:rsidR="00D33E49" w:rsidRPr="003F74B1" w:rsidRDefault="00D33E49">
    <w:pPr>
      <w:spacing w:line="20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rPr>
      <w:id w:val="-1354870258"/>
      <w:docPartObj>
        <w:docPartGallery w:val="Page Numbers (Bottom of Page)"/>
        <w:docPartUnique/>
      </w:docPartObj>
    </w:sdtPr>
    <w:sdtEndPr>
      <w:rPr>
        <w:noProof/>
      </w:rPr>
    </w:sdtEndPr>
    <w:sdtContent>
      <w:p w14:paraId="552763C9" w14:textId="62445F8F" w:rsidR="00D33E49" w:rsidRPr="007D66E7" w:rsidRDefault="00D33E49" w:rsidP="007D66E7">
        <w:pPr>
          <w:pStyle w:val="Footer"/>
          <w:jc w:val="right"/>
          <w:rPr>
            <w:rFonts w:asciiTheme="minorHAnsi" w:hAnsiTheme="minorHAnsi"/>
            <w:sz w:val="22"/>
          </w:rPr>
        </w:pPr>
        <w:r w:rsidRPr="007D66E7">
          <w:rPr>
            <w:rFonts w:asciiTheme="minorHAnsi" w:hAnsiTheme="minorHAnsi"/>
            <w:sz w:val="22"/>
          </w:rPr>
          <w:fldChar w:fldCharType="begin"/>
        </w:r>
        <w:r w:rsidRPr="007D66E7">
          <w:rPr>
            <w:rFonts w:asciiTheme="minorHAnsi" w:hAnsiTheme="minorHAnsi"/>
            <w:sz w:val="22"/>
          </w:rPr>
          <w:instrText xml:space="preserve"> PAGE   \* MERGEFORMAT </w:instrText>
        </w:r>
        <w:r w:rsidRPr="007D66E7">
          <w:rPr>
            <w:rFonts w:asciiTheme="minorHAnsi" w:hAnsiTheme="minorHAnsi"/>
            <w:sz w:val="22"/>
          </w:rPr>
          <w:fldChar w:fldCharType="separate"/>
        </w:r>
        <w:r w:rsidR="003D5C5C">
          <w:rPr>
            <w:rFonts w:asciiTheme="minorHAnsi" w:hAnsiTheme="minorHAnsi"/>
            <w:noProof/>
            <w:sz w:val="22"/>
          </w:rPr>
          <w:t>65</w:t>
        </w:r>
        <w:r w:rsidRPr="007D66E7">
          <w:rPr>
            <w:rFonts w:asciiTheme="minorHAnsi" w:hAnsiTheme="minorHAnsi"/>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06270" w14:textId="77777777" w:rsidR="00E36B59" w:rsidRDefault="00E36B59" w:rsidP="00827B09">
      <w:r>
        <w:separator/>
      </w:r>
    </w:p>
  </w:footnote>
  <w:footnote w:type="continuationSeparator" w:id="0">
    <w:p w14:paraId="61C13518" w14:textId="77777777" w:rsidR="00E36B59" w:rsidRDefault="00E36B59" w:rsidP="00827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261377"/>
      <w:docPartObj>
        <w:docPartGallery w:val="Watermarks"/>
        <w:docPartUnique/>
      </w:docPartObj>
    </w:sdtPr>
    <w:sdtEndPr/>
    <w:sdtContent>
      <w:p w14:paraId="5B9164C6" w14:textId="77777777" w:rsidR="00D33E49" w:rsidRDefault="00026FED">
        <w:pPr>
          <w:pStyle w:val="Header"/>
        </w:pPr>
        <w:r>
          <w:rPr>
            <w:noProof/>
            <w:lang w:eastAsia="zh-TW"/>
          </w:rPr>
          <w:pict w14:anchorId="7A52E5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F73"/>
    <w:multiLevelType w:val="multilevel"/>
    <w:tmpl w:val="379A9BC2"/>
    <w:lvl w:ilvl="0">
      <w:start w:val="10"/>
      <w:numFmt w:val="decimal"/>
      <w:lvlText w:val="%1."/>
      <w:lvlJc w:val="left"/>
      <w:pPr>
        <w:ind w:left="142" w:hanging="360"/>
      </w:pPr>
      <w:rPr>
        <w:rFonts w:hint="default"/>
      </w:rPr>
    </w:lvl>
    <w:lvl w:ilvl="1">
      <w:start w:val="1"/>
      <w:numFmt w:val="decimal"/>
      <w:isLgl/>
      <w:lvlText w:val="%1.%2"/>
      <w:lvlJc w:val="left"/>
      <w:pPr>
        <w:ind w:left="502" w:hanging="720"/>
      </w:pPr>
      <w:rPr>
        <w:rFonts w:hint="default"/>
      </w:rPr>
    </w:lvl>
    <w:lvl w:ilvl="2">
      <w:start w:val="1"/>
      <w:numFmt w:val="decimal"/>
      <w:isLgl/>
      <w:lvlText w:val="%1.%2.%3"/>
      <w:lvlJc w:val="left"/>
      <w:pPr>
        <w:ind w:left="502" w:hanging="720"/>
      </w:pPr>
      <w:rPr>
        <w:rFonts w:hint="default"/>
      </w:rPr>
    </w:lvl>
    <w:lvl w:ilvl="3">
      <w:start w:val="1"/>
      <w:numFmt w:val="decimal"/>
      <w:isLgl/>
      <w:lvlText w:val="%1.%2.%3.%4"/>
      <w:lvlJc w:val="left"/>
      <w:pPr>
        <w:ind w:left="862" w:hanging="1080"/>
      </w:pPr>
      <w:rPr>
        <w:rFonts w:hint="default"/>
      </w:rPr>
    </w:lvl>
    <w:lvl w:ilvl="4">
      <w:start w:val="1"/>
      <w:numFmt w:val="decimal"/>
      <w:isLgl/>
      <w:lvlText w:val="%1.%2.%3.%4.%5"/>
      <w:lvlJc w:val="left"/>
      <w:pPr>
        <w:ind w:left="862" w:hanging="1080"/>
      </w:pPr>
      <w:rPr>
        <w:rFonts w:hint="default"/>
      </w:rPr>
    </w:lvl>
    <w:lvl w:ilvl="5">
      <w:start w:val="1"/>
      <w:numFmt w:val="decimal"/>
      <w:isLgl/>
      <w:lvlText w:val="%1.%2.%3.%4.%5.%6"/>
      <w:lvlJc w:val="left"/>
      <w:pPr>
        <w:ind w:left="1222" w:hanging="1440"/>
      </w:pPr>
      <w:rPr>
        <w:rFonts w:hint="default"/>
      </w:rPr>
    </w:lvl>
    <w:lvl w:ilvl="6">
      <w:start w:val="1"/>
      <w:numFmt w:val="decimal"/>
      <w:isLgl/>
      <w:lvlText w:val="%1.%2.%3.%4.%5.%6.%7"/>
      <w:lvlJc w:val="left"/>
      <w:pPr>
        <w:ind w:left="1222" w:hanging="1440"/>
      </w:pPr>
      <w:rPr>
        <w:rFonts w:hint="default"/>
      </w:rPr>
    </w:lvl>
    <w:lvl w:ilvl="7">
      <w:start w:val="1"/>
      <w:numFmt w:val="decimal"/>
      <w:isLgl/>
      <w:lvlText w:val="%1.%2.%3.%4.%5.%6.%7.%8"/>
      <w:lvlJc w:val="left"/>
      <w:pPr>
        <w:ind w:left="1582" w:hanging="1800"/>
      </w:pPr>
      <w:rPr>
        <w:rFonts w:hint="default"/>
      </w:rPr>
    </w:lvl>
    <w:lvl w:ilvl="8">
      <w:start w:val="1"/>
      <w:numFmt w:val="decimal"/>
      <w:isLgl/>
      <w:lvlText w:val="%1.%2.%3.%4.%5.%6.%7.%8.%9"/>
      <w:lvlJc w:val="left"/>
      <w:pPr>
        <w:ind w:left="1942" w:hanging="2160"/>
      </w:pPr>
      <w:rPr>
        <w:rFonts w:hint="default"/>
      </w:rPr>
    </w:lvl>
  </w:abstractNum>
  <w:abstractNum w:abstractNumId="1" w15:restartNumberingAfterBreak="0">
    <w:nsid w:val="012C35F7"/>
    <w:multiLevelType w:val="multilevel"/>
    <w:tmpl w:val="4A8EA9EC"/>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2FC2E8A"/>
    <w:multiLevelType w:val="hybridMultilevel"/>
    <w:tmpl w:val="244E1E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3E105EB"/>
    <w:multiLevelType w:val="hybridMultilevel"/>
    <w:tmpl w:val="4ACE1D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3FF6A0E"/>
    <w:multiLevelType w:val="hybridMultilevel"/>
    <w:tmpl w:val="C7CA1CD8"/>
    <w:lvl w:ilvl="0" w:tplc="7714C8F4">
      <w:start w:val="1"/>
      <w:numFmt w:val="decimal"/>
      <w:lvlText w:val="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4206750"/>
    <w:multiLevelType w:val="hybridMultilevel"/>
    <w:tmpl w:val="87FC6C22"/>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4501C08"/>
    <w:multiLevelType w:val="hybridMultilevel"/>
    <w:tmpl w:val="4CB05CFE"/>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57050C9"/>
    <w:multiLevelType w:val="hybridMultilevel"/>
    <w:tmpl w:val="360AA682"/>
    <w:lvl w:ilvl="0" w:tplc="7CA2B8CA">
      <w:start w:val="1"/>
      <w:numFmt w:val="bullet"/>
      <w:pStyle w:val="bullet1"/>
      <w:lvlText w:val=""/>
      <w:lvlJc w:val="left"/>
      <w:pPr>
        <w:ind w:left="1571" w:hanging="360"/>
      </w:pPr>
      <w:rPr>
        <w:rFonts w:ascii="Wingdings 3" w:hAnsi="Wingdings 3" w:hint="default"/>
        <w:sz w:val="22"/>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8" w15:restartNumberingAfterBreak="0">
    <w:nsid w:val="06F92EC3"/>
    <w:multiLevelType w:val="hybridMultilevel"/>
    <w:tmpl w:val="B688FEB0"/>
    <w:lvl w:ilvl="0" w:tplc="8294D19A">
      <w:start w:val="1"/>
      <w:numFmt w:val="decimal"/>
      <w:lvlText w:val="21.%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07DA65BF"/>
    <w:multiLevelType w:val="hybridMultilevel"/>
    <w:tmpl w:val="DA441FA4"/>
    <w:lvl w:ilvl="0" w:tplc="70226374">
      <w:start w:val="1"/>
      <w:numFmt w:val="decimal"/>
      <w:lvlText w:val="25.%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07E33A0E"/>
    <w:multiLevelType w:val="hybridMultilevel"/>
    <w:tmpl w:val="DD8CD230"/>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81C4429"/>
    <w:multiLevelType w:val="multilevel"/>
    <w:tmpl w:val="990AA598"/>
    <w:lvl w:ilvl="0">
      <w:start w:val="7"/>
      <w:numFmt w:val="decimal"/>
      <w:lvlText w:val="%1."/>
      <w:lvlJc w:val="left"/>
      <w:pPr>
        <w:ind w:left="720" w:hanging="360"/>
      </w:pPr>
      <w:rPr>
        <w:rFonts w:hint="default"/>
      </w:rPr>
    </w:lvl>
    <w:lvl w:ilvl="1">
      <w:start w:val="2"/>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083F7EDD"/>
    <w:multiLevelType w:val="hybridMultilevel"/>
    <w:tmpl w:val="9E8A8100"/>
    <w:lvl w:ilvl="0" w:tplc="817622C8">
      <w:start w:val="1"/>
      <w:numFmt w:val="decimal"/>
      <w:lvlText w:val="13.%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09471BC1"/>
    <w:multiLevelType w:val="hybridMultilevel"/>
    <w:tmpl w:val="077A25D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0A70158C"/>
    <w:multiLevelType w:val="hybridMultilevel"/>
    <w:tmpl w:val="7CC03B8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0A9C2532"/>
    <w:multiLevelType w:val="hybridMultilevel"/>
    <w:tmpl w:val="72AEEFCE"/>
    <w:lvl w:ilvl="0" w:tplc="D268815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0ABC7832"/>
    <w:multiLevelType w:val="multilevel"/>
    <w:tmpl w:val="B8622958"/>
    <w:lvl w:ilvl="0">
      <w:start w:val="1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0AFF7BD6"/>
    <w:multiLevelType w:val="hybridMultilevel"/>
    <w:tmpl w:val="1FE05E2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0B5B4F44"/>
    <w:multiLevelType w:val="multilevel"/>
    <w:tmpl w:val="1409001D"/>
    <w:styleLink w:val="Style9"/>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C39172D"/>
    <w:multiLevelType w:val="hybridMultilevel"/>
    <w:tmpl w:val="98BCDF9A"/>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0CCB0BD1"/>
    <w:multiLevelType w:val="hybridMultilevel"/>
    <w:tmpl w:val="1F021944"/>
    <w:lvl w:ilvl="0" w:tplc="CA8E6806">
      <w:start w:val="1"/>
      <w:numFmt w:val="decimal"/>
      <w:lvlText w:val="9.%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0DF056CA"/>
    <w:multiLevelType w:val="hybridMultilevel"/>
    <w:tmpl w:val="29AE7346"/>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0E34114A"/>
    <w:multiLevelType w:val="hybridMultilevel"/>
    <w:tmpl w:val="FFDAF2B0"/>
    <w:lvl w:ilvl="0" w:tplc="94A62662">
      <w:start w:val="1"/>
      <w:numFmt w:val="bullet"/>
      <w:lvlText w:val=""/>
      <w:lvlJc w:val="left"/>
      <w:pPr>
        <w:ind w:left="720" w:hanging="360"/>
      </w:pPr>
      <w:rPr>
        <w:rFonts w:ascii="Symbol" w:hAnsi="Symbol" w:hint="default"/>
        <w:b w:val="0"/>
        <w:i w:val="0"/>
        <w:color w:val="000000" w:themeColor="text1"/>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10111AC0"/>
    <w:multiLevelType w:val="hybridMultilevel"/>
    <w:tmpl w:val="C06ED664"/>
    <w:lvl w:ilvl="0" w:tplc="32FEBCBC">
      <w:start w:val="20"/>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12225EA5"/>
    <w:multiLevelType w:val="hybridMultilevel"/>
    <w:tmpl w:val="42146D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1228292F"/>
    <w:multiLevelType w:val="hybridMultilevel"/>
    <w:tmpl w:val="3E083354"/>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12335BD2"/>
    <w:multiLevelType w:val="hybridMultilevel"/>
    <w:tmpl w:val="BD7E03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123832C8"/>
    <w:multiLevelType w:val="hybridMultilevel"/>
    <w:tmpl w:val="C772E1D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13491C2D"/>
    <w:multiLevelType w:val="hybridMultilevel"/>
    <w:tmpl w:val="3982B1F6"/>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15906029"/>
    <w:multiLevelType w:val="hybridMultilevel"/>
    <w:tmpl w:val="91F024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159413FD"/>
    <w:multiLevelType w:val="hybridMultilevel"/>
    <w:tmpl w:val="1472C1D4"/>
    <w:lvl w:ilvl="0" w:tplc="1C4E4DDA">
      <w:start w:val="2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15EC4565"/>
    <w:multiLevelType w:val="hybridMultilevel"/>
    <w:tmpl w:val="F0E8B84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18C8652C"/>
    <w:multiLevelType w:val="hybridMultilevel"/>
    <w:tmpl w:val="4448DCE4"/>
    <w:lvl w:ilvl="0" w:tplc="AA5C32A4">
      <w:start w:val="1"/>
      <w:numFmt w:val="decimal"/>
      <w:lvlText w:val="15.%1"/>
      <w:lvlJc w:val="left"/>
      <w:pPr>
        <w:ind w:left="720" w:hanging="360"/>
      </w:pPr>
      <w:rPr>
        <w:rFonts w:hint="default"/>
      </w:rPr>
    </w:lvl>
    <w:lvl w:ilvl="1" w:tplc="CDD60F8E">
      <w:start w:val="1"/>
      <w:numFmt w:val="decimal"/>
      <w:lvlText w:val="15.%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1B996155"/>
    <w:multiLevelType w:val="hybridMultilevel"/>
    <w:tmpl w:val="6D8E7220"/>
    <w:lvl w:ilvl="0" w:tplc="C1789A12">
      <w:start w:val="1"/>
      <w:numFmt w:val="decimal"/>
      <w:lvlText w:val="8.%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1BD85CB5"/>
    <w:multiLevelType w:val="hybridMultilevel"/>
    <w:tmpl w:val="ABBE1ECA"/>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1BDC7B5D"/>
    <w:multiLevelType w:val="hybridMultilevel"/>
    <w:tmpl w:val="EEB6655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1C5B159B"/>
    <w:multiLevelType w:val="hybridMultilevel"/>
    <w:tmpl w:val="21D2D84C"/>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1CD8530A"/>
    <w:multiLevelType w:val="hybridMultilevel"/>
    <w:tmpl w:val="DA48AFA0"/>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1EDE5677"/>
    <w:multiLevelType w:val="multilevel"/>
    <w:tmpl w:val="85209F98"/>
    <w:lvl w:ilvl="0">
      <w:start w:val="25"/>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1EFC5FEE"/>
    <w:multiLevelType w:val="hybridMultilevel"/>
    <w:tmpl w:val="F1E46C16"/>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1F926547"/>
    <w:multiLevelType w:val="hybridMultilevel"/>
    <w:tmpl w:val="3268296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1F9F5695"/>
    <w:multiLevelType w:val="hybridMultilevel"/>
    <w:tmpl w:val="A0D0CD26"/>
    <w:lvl w:ilvl="0" w:tplc="0A70A4F6">
      <w:start w:val="1"/>
      <w:numFmt w:val="decimal"/>
      <w:lvlText w:val="14.%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1FA121F6"/>
    <w:multiLevelType w:val="hybridMultilevel"/>
    <w:tmpl w:val="071AB22A"/>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1FEE15E8"/>
    <w:multiLevelType w:val="hybridMultilevel"/>
    <w:tmpl w:val="17B0FD74"/>
    <w:lvl w:ilvl="0" w:tplc="BF2CADBA">
      <w:start w:val="1"/>
      <w:numFmt w:val="decimal"/>
      <w:lvlText w:val="23.%1"/>
      <w:lvlJc w:val="left"/>
      <w:pPr>
        <w:ind w:left="78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2041222F"/>
    <w:multiLevelType w:val="hybridMultilevel"/>
    <w:tmpl w:val="4F0E60FE"/>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217A6B7A"/>
    <w:multiLevelType w:val="hybridMultilevel"/>
    <w:tmpl w:val="E70C456E"/>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22361FC7"/>
    <w:multiLevelType w:val="multilevel"/>
    <w:tmpl w:val="258CD43E"/>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22501D8A"/>
    <w:multiLevelType w:val="hybridMultilevel"/>
    <w:tmpl w:val="54103A2A"/>
    <w:lvl w:ilvl="0" w:tplc="B0787A68">
      <w:start w:val="1"/>
      <w:numFmt w:val="decimal"/>
      <w:lvlText w:val="15.%1"/>
      <w:lvlJc w:val="left"/>
      <w:pPr>
        <w:ind w:left="360" w:hanging="360"/>
      </w:pPr>
      <w:rPr>
        <w:rFonts w:hint="default"/>
      </w:rPr>
    </w:lvl>
    <w:lvl w:ilvl="1" w:tplc="14090019">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48" w15:restartNumberingAfterBreak="0">
    <w:nsid w:val="231800A8"/>
    <w:multiLevelType w:val="hybridMultilevel"/>
    <w:tmpl w:val="2B9EA17C"/>
    <w:lvl w:ilvl="0" w:tplc="694630A2">
      <w:start w:val="1"/>
      <w:numFmt w:val="decimal"/>
      <w:lvlText w:val="16.%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238B4592"/>
    <w:multiLevelType w:val="hybridMultilevel"/>
    <w:tmpl w:val="7CB843B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247259D9"/>
    <w:multiLevelType w:val="hybridMultilevel"/>
    <w:tmpl w:val="5608F030"/>
    <w:lvl w:ilvl="0" w:tplc="EF9A78C2">
      <w:start w:val="2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15:restartNumberingAfterBreak="0">
    <w:nsid w:val="2491064E"/>
    <w:multiLevelType w:val="hybridMultilevel"/>
    <w:tmpl w:val="363E422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255C70B6"/>
    <w:multiLevelType w:val="hybridMultilevel"/>
    <w:tmpl w:val="93188920"/>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15:restartNumberingAfterBreak="0">
    <w:nsid w:val="25903790"/>
    <w:multiLevelType w:val="hybridMultilevel"/>
    <w:tmpl w:val="A0289FC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26CF0B9D"/>
    <w:multiLevelType w:val="hybridMultilevel"/>
    <w:tmpl w:val="899E0478"/>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5" w15:restartNumberingAfterBreak="0">
    <w:nsid w:val="27C27AFF"/>
    <w:multiLevelType w:val="hybridMultilevel"/>
    <w:tmpl w:val="A4B40CCE"/>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15:restartNumberingAfterBreak="0">
    <w:nsid w:val="288B1765"/>
    <w:multiLevelType w:val="multilevel"/>
    <w:tmpl w:val="1409001F"/>
    <w:styleLink w:val="Style2"/>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9624A1D"/>
    <w:multiLevelType w:val="hybridMultilevel"/>
    <w:tmpl w:val="D90AEF8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8" w15:restartNumberingAfterBreak="0">
    <w:nsid w:val="2AA710F7"/>
    <w:multiLevelType w:val="hybridMultilevel"/>
    <w:tmpl w:val="4C0E4DE6"/>
    <w:lvl w:ilvl="0" w:tplc="83C6B3AC">
      <w:start w:val="1"/>
      <w:numFmt w:val="decimal"/>
      <w:lvlText w:val="12.%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9" w15:restartNumberingAfterBreak="0">
    <w:nsid w:val="2AE1278F"/>
    <w:multiLevelType w:val="hybridMultilevel"/>
    <w:tmpl w:val="B372B308"/>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0" w15:restartNumberingAfterBreak="0">
    <w:nsid w:val="2BD424CE"/>
    <w:multiLevelType w:val="multilevel"/>
    <w:tmpl w:val="10AE65CE"/>
    <w:styleLink w:val="Listnumbers"/>
    <w:lvl w:ilvl="0">
      <w:start w:val="1"/>
      <w:numFmt w:val="decimal"/>
      <w:pStyle w:val="ListNumber"/>
      <w:lvlText w:val="%1."/>
      <w:lvlJc w:val="left"/>
      <w:pPr>
        <w:ind w:left="1219" w:hanging="425"/>
      </w:pPr>
      <w:rPr>
        <w:rFonts w:hint="default"/>
      </w:rPr>
    </w:lvl>
    <w:lvl w:ilvl="1">
      <w:start w:val="1"/>
      <w:numFmt w:val="decimal"/>
      <w:pStyle w:val="ListNumber2"/>
      <w:lvlText w:val="%2."/>
      <w:lvlJc w:val="left"/>
      <w:pPr>
        <w:ind w:left="1644" w:hanging="425"/>
      </w:pPr>
      <w:rPr>
        <w:rFonts w:hint="default"/>
      </w:rPr>
    </w:lvl>
    <w:lvl w:ilvl="2">
      <w:start w:val="1"/>
      <w:numFmt w:val="none"/>
      <w:lvlText w:val=""/>
      <w:lvlJc w:val="left"/>
      <w:pPr>
        <w:ind w:left="2069" w:hanging="425"/>
      </w:pPr>
      <w:rPr>
        <w:rFonts w:hint="default"/>
      </w:rPr>
    </w:lvl>
    <w:lvl w:ilvl="3">
      <w:start w:val="1"/>
      <w:numFmt w:val="none"/>
      <w:lvlText w:val=""/>
      <w:lvlJc w:val="left"/>
      <w:pPr>
        <w:ind w:left="2494" w:hanging="425"/>
      </w:pPr>
      <w:rPr>
        <w:rFonts w:hint="default"/>
      </w:rPr>
    </w:lvl>
    <w:lvl w:ilvl="4">
      <w:start w:val="1"/>
      <w:numFmt w:val="none"/>
      <w:lvlText w:val=""/>
      <w:lvlJc w:val="left"/>
      <w:pPr>
        <w:ind w:left="2919" w:hanging="425"/>
      </w:pPr>
      <w:rPr>
        <w:rFonts w:hint="default"/>
      </w:rPr>
    </w:lvl>
    <w:lvl w:ilvl="5">
      <w:start w:val="1"/>
      <w:numFmt w:val="none"/>
      <w:lvlText w:val=""/>
      <w:lvlJc w:val="left"/>
      <w:pPr>
        <w:ind w:left="3344" w:hanging="425"/>
      </w:pPr>
      <w:rPr>
        <w:rFonts w:hint="default"/>
      </w:rPr>
    </w:lvl>
    <w:lvl w:ilvl="6">
      <w:start w:val="1"/>
      <w:numFmt w:val="none"/>
      <w:lvlText w:val="%7"/>
      <w:lvlJc w:val="left"/>
      <w:pPr>
        <w:ind w:left="3769" w:hanging="425"/>
      </w:pPr>
      <w:rPr>
        <w:rFonts w:hint="default"/>
      </w:rPr>
    </w:lvl>
    <w:lvl w:ilvl="7">
      <w:start w:val="1"/>
      <w:numFmt w:val="none"/>
      <w:lvlText w:val="%8"/>
      <w:lvlJc w:val="left"/>
      <w:pPr>
        <w:ind w:left="4194" w:hanging="425"/>
      </w:pPr>
      <w:rPr>
        <w:rFonts w:hint="default"/>
      </w:rPr>
    </w:lvl>
    <w:lvl w:ilvl="8">
      <w:start w:val="1"/>
      <w:numFmt w:val="none"/>
      <w:lvlText w:val=""/>
      <w:lvlJc w:val="left"/>
      <w:pPr>
        <w:ind w:left="4619" w:hanging="425"/>
      </w:pPr>
      <w:rPr>
        <w:rFonts w:hint="default"/>
      </w:rPr>
    </w:lvl>
  </w:abstractNum>
  <w:abstractNum w:abstractNumId="61" w15:restartNumberingAfterBreak="0">
    <w:nsid w:val="2BD670A4"/>
    <w:multiLevelType w:val="multilevel"/>
    <w:tmpl w:val="1A6C0A36"/>
    <w:lvl w:ilvl="0">
      <w:start w:val="24"/>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2C817E1B"/>
    <w:multiLevelType w:val="multilevel"/>
    <w:tmpl w:val="1409001F"/>
    <w:styleLink w:val="Style6"/>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2D333C5B"/>
    <w:multiLevelType w:val="hybridMultilevel"/>
    <w:tmpl w:val="650A8F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4" w15:restartNumberingAfterBreak="0">
    <w:nsid w:val="2FFE6D9E"/>
    <w:multiLevelType w:val="hybridMultilevel"/>
    <w:tmpl w:val="09D46FC4"/>
    <w:lvl w:ilvl="0" w:tplc="27347774">
      <w:start w:val="1"/>
      <w:numFmt w:val="decimal"/>
      <w:lvlText w:val="29.%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5" w15:restartNumberingAfterBreak="0">
    <w:nsid w:val="300152DD"/>
    <w:multiLevelType w:val="hybridMultilevel"/>
    <w:tmpl w:val="BFCA5E40"/>
    <w:lvl w:ilvl="0" w:tplc="D7BCDF48">
      <w:start w:val="6"/>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6" w15:restartNumberingAfterBreak="0">
    <w:nsid w:val="303D4020"/>
    <w:multiLevelType w:val="hybridMultilevel"/>
    <w:tmpl w:val="87043150"/>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7" w15:restartNumberingAfterBreak="0">
    <w:nsid w:val="308C29DA"/>
    <w:multiLevelType w:val="hybridMultilevel"/>
    <w:tmpl w:val="6E6484AA"/>
    <w:lvl w:ilvl="0" w:tplc="AF443BFA">
      <w:start w:val="1"/>
      <w:numFmt w:val="decimal"/>
      <w:lvlText w:val="19.%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8" w15:restartNumberingAfterBreak="0">
    <w:nsid w:val="31D90C93"/>
    <w:multiLevelType w:val="hybridMultilevel"/>
    <w:tmpl w:val="38D6F74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9" w15:restartNumberingAfterBreak="0">
    <w:nsid w:val="33807A2A"/>
    <w:multiLevelType w:val="hybridMultilevel"/>
    <w:tmpl w:val="0218AA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0" w15:restartNumberingAfterBreak="0">
    <w:nsid w:val="339A4C49"/>
    <w:multiLevelType w:val="hybridMultilevel"/>
    <w:tmpl w:val="C06EC176"/>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1" w15:restartNumberingAfterBreak="0">
    <w:nsid w:val="34415FB5"/>
    <w:multiLevelType w:val="multilevel"/>
    <w:tmpl w:val="1386757C"/>
    <w:lvl w:ilvl="0">
      <w:start w:val="26"/>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2" w15:restartNumberingAfterBreak="0">
    <w:nsid w:val="34F565A6"/>
    <w:multiLevelType w:val="hybridMultilevel"/>
    <w:tmpl w:val="EDA69B3C"/>
    <w:lvl w:ilvl="0" w:tplc="5D8AD592">
      <w:start w:val="1"/>
      <w:numFmt w:val="decimal"/>
      <w:lvlText w:val="18.%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3" w15:restartNumberingAfterBreak="0">
    <w:nsid w:val="3564051B"/>
    <w:multiLevelType w:val="hybridMultilevel"/>
    <w:tmpl w:val="116A7BF4"/>
    <w:lvl w:ilvl="0" w:tplc="30AA583C">
      <w:start w:val="26"/>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4" w15:restartNumberingAfterBreak="0">
    <w:nsid w:val="35816521"/>
    <w:multiLevelType w:val="hybridMultilevel"/>
    <w:tmpl w:val="D970511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5" w15:restartNumberingAfterBreak="0">
    <w:nsid w:val="363F4E6A"/>
    <w:multiLevelType w:val="hybridMultilevel"/>
    <w:tmpl w:val="FA42442A"/>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6" w15:restartNumberingAfterBreak="0">
    <w:nsid w:val="376260A2"/>
    <w:multiLevelType w:val="hybridMultilevel"/>
    <w:tmpl w:val="FDB80B0E"/>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7" w15:restartNumberingAfterBreak="0">
    <w:nsid w:val="37E34B7A"/>
    <w:multiLevelType w:val="multilevel"/>
    <w:tmpl w:val="1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38B11003"/>
    <w:multiLevelType w:val="hybridMultilevel"/>
    <w:tmpl w:val="FDBCAC90"/>
    <w:lvl w:ilvl="0" w:tplc="D8446790">
      <w:start w:val="1"/>
      <w:numFmt w:val="decimal"/>
      <w:lvlText w:val="3.%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9" w15:restartNumberingAfterBreak="0">
    <w:nsid w:val="38BD7CCB"/>
    <w:multiLevelType w:val="hybridMultilevel"/>
    <w:tmpl w:val="DA8CDE0A"/>
    <w:lvl w:ilvl="0" w:tplc="21A63BA0">
      <w:start w:val="1"/>
      <w:numFmt w:val="decimal"/>
      <w:lvlText w:val="11.%1"/>
      <w:lvlJc w:val="left"/>
      <w:pPr>
        <w:ind w:left="64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0" w15:restartNumberingAfterBreak="0">
    <w:nsid w:val="38FB319C"/>
    <w:multiLevelType w:val="multilevel"/>
    <w:tmpl w:val="1409001D"/>
    <w:styleLink w:val="Style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3A9F2AB8"/>
    <w:multiLevelType w:val="multilevel"/>
    <w:tmpl w:val="1409001F"/>
    <w:styleLink w:val="Style10"/>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3AE80CC9"/>
    <w:multiLevelType w:val="hybridMultilevel"/>
    <w:tmpl w:val="4A982CA0"/>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3" w15:restartNumberingAfterBreak="0">
    <w:nsid w:val="3CFF4AA9"/>
    <w:multiLevelType w:val="multilevel"/>
    <w:tmpl w:val="E3249BC6"/>
    <w:lvl w:ilvl="0">
      <w:start w:val="28"/>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4" w15:restartNumberingAfterBreak="0">
    <w:nsid w:val="3D3F4FA4"/>
    <w:multiLevelType w:val="multilevel"/>
    <w:tmpl w:val="B25295F4"/>
    <w:lvl w:ilvl="0">
      <w:start w:val="1"/>
      <w:numFmt w:val="lowerRoman"/>
      <w:pStyle w:val="List4"/>
      <w:lvlText w:val="%1)"/>
      <w:lvlJc w:val="left"/>
      <w:pPr>
        <w:ind w:left="425" w:hanging="425"/>
      </w:pPr>
      <w:rPr>
        <w:rFonts w:hint="default"/>
      </w:rPr>
    </w:lvl>
    <w:lvl w:ilvl="1">
      <w:start w:val="1"/>
      <w:numFmt w:val="lowerRoman"/>
      <w:pStyle w:val="List5"/>
      <w:lvlText w:val="%2)"/>
      <w:lvlJc w:val="left"/>
      <w:pPr>
        <w:ind w:left="850" w:hanging="425"/>
      </w:pPr>
      <w:rPr>
        <w:rFonts w:hint="default"/>
      </w:rPr>
    </w:lvl>
    <w:lvl w:ilvl="2">
      <w:start w:val="1"/>
      <w:numFmt w:val="none"/>
      <w:lvlText w:val=""/>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85" w15:restartNumberingAfterBreak="0">
    <w:nsid w:val="3E1D292C"/>
    <w:multiLevelType w:val="hybridMultilevel"/>
    <w:tmpl w:val="70A8499A"/>
    <w:lvl w:ilvl="0" w:tplc="E57C53D4">
      <w:start w:val="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6" w15:restartNumberingAfterBreak="0">
    <w:nsid w:val="3E4D56AE"/>
    <w:multiLevelType w:val="hybridMultilevel"/>
    <w:tmpl w:val="41142B86"/>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7" w15:restartNumberingAfterBreak="0">
    <w:nsid w:val="3E5339E2"/>
    <w:multiLevelType w:val="hybridMultilevel"/>
    <w:tmpl w:val="A8F441B0"/>
    <w:lvl w:ilvl="0" w:tplc="14090013">
      <w:start w:val="1"/>
      <w:numFmt w:val="upperRoman"/>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8" w15:restartNumberingAfterBreak="0">
    <w:nsid w:val="3EC00933"/>
    <w:multiLevelType w:val="hybridMultilevel"/>
    <w:tmpl w:val="4D0ADC7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9" w15:restartNumberingAfterBreak="0">
    <w:nsid w:val="3F8D3B10"/>
    <w:multiLevelType w:val="hybridMultilevel"/>
    <w:tmpl w:val="495A84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0" w15:restartNumberingAfterBreak="0">
    <w:nsid w:val="43AE198C"/>
    <w:multiLevelType w:val="hybridMultilevel"/>
    <w:tmpl w:val="A0CC3B4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1" w15:restartNumberingAfterBreak="0">
    <w:nsid w:val="43B11170"/>
    <w:multiLevelType w:val="multilevel"/>
    <w:tmpl w:val="7652A1E6"/>
    <w:lvl w:ilvl="0">
      <w:start w:val="16"/>
      <w:numFmt w:val="decimal"/>
      <w:lvlText w:val="%1."/>
      <w:lvlJc w:val="left"/>
      <w:pPr>
        <w:ind w:left="720" w:hanging="36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15:restartNumberingAfterBreak="0">
    <w:nsid w:val="441E6DA3"/>
    <w:multiLevelType w:val="hybridMultilevel"/>
    <w:tmpl w:val="BFF6BAE8"/>
    <w:lvl w:ilvl="0" w:tplc="AC7C9026">
      <w:start w:val="20"/>
      <w:numFmt w:val="decimal"/>
      <w:lvlText w:val="20.%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3" w15:restartNumberingAfterBreak="0">
    <w:nsid w:val="4466445C"/>
    <w:multiLevelType w:val="hybridMultilevel"/>
    <w:tmpl w:val="16923642"/>
    <w:lvl w:ilvl="0" w:tplc="883CE7E0">
      <w:start w:val="1"/>
      <w:numFmt w:val="decimal"/>
      <w:lvlText w:val="17.%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4" w15:restartNumberingAfterBreak="0">
    <w:nsid w:val="455B76DB"/>
    <w:multiLevelType w:val="hybridMultilevel"/>
    <w:tmpl w:val="2398E6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5" w15:restartNumberingAfterBreak="0">
    <w:nsid w:val="45852F3D"/>
    <w:multiLevelType w:val="hybridMultilevel"/>
    <w:tmpl w:val="DEB67D0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6" w15:restartNumberingAfterBreak="0">
    <w:nsid w:val="45FC13DF"/>
    <w:multiLevelType w:val="multilevel"/>
    <w:tmpl w:val="1409001D"/>
    <w:styleLink w:val="Style1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49A03C5A"/>
    <w:multiLevelType w:val="hybridMultilevel"/>
    <w:tmpl w:val="FFB8D4A6"/>
    <w:lvl w:ilvl="0" w:tplc="45F08B8A">
      <w:start w:val="1"/>
      <w:numFmt w:val="decimal"/>
      <w:lvlText w:val="4.%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8" w15:restartNumberingAfterBreak="0">
    <w:nsid w:val="49CE20D1"/>
    <w:multiLevelType w:val="hybridMultilevel"/>
    <w:tmpl w:val="7542D97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9" w15:restartNumberingAfterBreak="0">
    <w:nsid w:val="49ED50E1"/>
    <w:multiLevelType w:val="hybridMultilevel"/>
    <w:tmpl w:val="1BB2F8F8"/>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0" w15:restartNumberingAfterBreak="0">
    <w:nsid w:val="4A0025A7"/>
    <w:multiLevelType w:val="hybridMultilevel"/>
    <w:tmpl w:val="285E169C"/>
    <w:lvl w:ilvl="0" w:tplc="DF2647C4">
      <w:start w:val="2"/>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1" w15:restartNumberingAfterBreak="0">
    <w:nsid w:val="4A2F4133"/>
    <w:multiLevelType w:val="hybridMultilevel"/>
    <w:tmpl w:val="DE9EEC2A"/>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2" w15:restartNumberingAfterBreak="0">
    <w:nsid w:val="4BB06DCE"/>
    <w:multiLevelType w:val="hybridMultilevel"/>
    <w:tmpl w:val="85AEF0CE"/>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3" w15:restartNumberingAfterBreak="0">
    <w:nsid w:val="4C1D3C07"/>
    <w:multiLevelType w:val="hybridMultilevel"/>
    <w:tmpl w:val="3A263A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4" w15:restartNumberingAfterBreak="0">
    <w:nsid w:val="4C256C05"/>
    <w:multiLevelType w:val="multilevel"/>
    <w:tmpl w:val="1409001D"/>
    <w:styleLink w:val="Style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4C855511"/>
    <w:multiLevelType w:val="multilevel"/>
    <w:tmpl w:val="4B906152"/>
    <w:lvl w:ilvl="0">
      <w:start w:val="18"/>
      <w:numFmt w:val="decimal"/>
      <w:lvlText w:val="%1."/>
      <w:lvlJc w:val="left"/>
      <w:pPr>
        <w:ind w:left="720" w:hanging="36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6" w15:restartNumberingAfterBreak="0">
    <w:nsid w:val="4D5C0867"/>
    <w:multiLevelType w:val="hybridMultilevel"/>
    <w:tmpl w:val="FA9E1A1E"/>
    <w:lvl w:ilvl="0" w:tplc="163C6EF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7" w15:restartNumberingAfterBreak="0">
    <w:nsid w:val="4E0F6017"/>
    <w:multiLevelType w:val="hybridMultilevel"/>
    <w:tmpl w:val="3C8E78B8"/>
    <w:lvl w:ilvl="0" w:tplc="9CB2FD08">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8" w15:restartNumberingAfterBreak="0">
    <w:nsid w:val="4E9311DB"/>
    <w:multiLevelType w:val="hybridMultilevel"/>
    <w:tmpl w:val="794A995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9" w15:restartNumberingAfterBreak="0">
    <w:nsid w:val="4EB417E4"/>
    <w:multiLevelType w:val="multilevel"/>
    <w:tmpl w:val="1409001D"/>
    <w:styleLink w:val="Style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4FD84705"/>
    <w:multiLevelType w:val="hybridMultilevel"/>
    <w:tmpl w:val="8ED4C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1" w15:restartNumberingAfterBreak="0">
    <w:nsid w:val="507258C7"/>
    <w:multiLevelType w:val="hybridMultilevel"/>
    <w:tmpl w:val="43FA23B8"/>
    <w:lvl w:ilvl="0" w:tplc="94A62662">
      <w:start w:val="1"/>
      <w:numFmt w:val="bullet"/>
      <w:lvlText w:val=""/>
      <w:lvlJc w:val="left"/>
      <w:pPr>
        <w:ind w:left="720" w:hanging="360"/>
      </w:pPr>
      <w:rPr>
        <w:rFonts w:ascii="Symbol" w:hAnsi="Symbol" w:hint="default"/>
        <w:b w:val="0"/>
        <w:i w:val="0"/>
        <w:color w:val="000000" w:themeColor="text1"/>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2" w15:restartNumberingAfterBreak="0">
    <w:nsid w:val="50FF0E91"/>
    <w:multiLevelType w:val="hybridMultilevel"/>
    <w:tmpl w:val="0B38BEE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3" w15:restartNumberingAfterBreak="0">
    <w:nsid w:val="5299024E"/>
    <w:multiLevelType w:val="hybridMultilevel"/>
    <w:tmpl w:val="10F850E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4" w15:restartNumberingAfterBreak="0">
    <w:nsid w:val="533733BD"/>
    <w:multiLevelType w:val="hybridMultilevel"/>
    <w:tmpl w:val="44BAE15C"/>
    <w:lvl w:ilvl="0" w:tplc="AD9CD6B0">
      <w:start w:val="1"/>
      <w:numFmt w:val="decimal"/>
      <w:lvlText w:val="7.%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5" w15:restartNumberingAfterBreak="0">
    <w:nsid w:val="53634F86"/>
    <w:multiLevelType w:val="hybridMultilevel"/>
    <w:tmpl w:val="BC7EAB44"/>
    <w:lvl w:ilvl="0" w:tplc="358EFBD4">
      <w:start w:val="1"/>
      <w:numFmt w:val="decimal"/>
      <w:lvlText w:val="27.%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6" w15:restartNumberingAfterBreak="0">
    <w:nsid w:val="537C7382"/>
    <w:multiLevelType w:val="hybridMultilevel"/>
    <w:tmpl w:val="1E8AD98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7" w15:restartNumberingAfterBreak="0">
    <w:nsid w:val="53A47037"/>
    <w:multiLevelType w:val="hybridMultilevel"/>
    <w:tmpl w:val="93C20B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8" w15:restartNumberingAfterBreak="0">
    <w:nsid w:val="54B2030D"/>
    <w:multiLevelType w:val="hybridMultilevel"/>
    <w:tmpl w:val="5BA05C7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9" w15:restartNumberingAfterBreak="0">
    <w:nsid w:val="559B7287"/>
    <w:multiLevelType w:val="hybridMultilevel"/>
    <w:tmpl w:val="0B7E6188"/>
    <w:lvl w:ilvl="0" w:tplc="AC7C9026">
      <w:start w:val="20"/>
      <w:numFmt w:val="decimal"/>
      <w:lvlText w:val="20.%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0" w15:restartNumberingAfterBreak="0">
    <w:nsid w:val="55CA5E71"/>
    <w:multiLevelType w:val="hybridMultilevel"/>
    <w:tmpl w:val="BB380B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1" w15:restartNumberingAfterBreak="0">
    <w:nsid w:val="56427568"/>
    <w:multiLevelType w:val="hybridMultilevel"/>
    <w:tmpl w:val="F6B8A4B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2" w15:restartNumberingAfterBreak="0">
    <w:nsid w:val="565B1DF3"/>
    <w:multiLevelType w:val="hybridMultilevel"/>
    <w:tmpl w:val="6EE25448"/>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3" w15:restartNumberingAfterBreak="0">
    <w:nsid w:val="57076B1F"/>
    <w:multiLevelType w:val="multilevel"/>
    <w:tmpl w:val="A14446DC"/>
    <w:lvl w:ilvl="0">
      <w:start w:val="17"/>
      <w:numFmt w:val="decimal"/>
      <w:lvlText w:val="%1."/>
      <w:lvlJc w:val="left"/>
      <w:pPr>
        <w:ind w:left="720" w:hanging="36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4" w15:restartNumberingAfterBreak="0">
    <w:nsid w:val="5759330D"/>
    <w:multiLevelType w:val="hybridMultilevel"/>
    <w:tmpl w:val="4EC67E4E"/>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5" w15:restartNumberingAfterBreak="0">
    <w:nsid w:val="578017AE"/>
    <w:multiLevelType w:val="multilevel"/>
    <w:tmpl w:val="68D41ED6"/>
    <w:lvl w:ilvl="0">
      <w:start w:val="23"/>
      <w:numFmt w:val="decimal"/>
      <w:lvlText w:val="%1."/>
      <w:lvlJc w:val="left"/>
      <w:pPr>
        <w:ind w:left="720" w:hanging="360"/>
      </w:pPr>
      <w:rPr>
        <w:rFonts w:hint="default"/>
      </w:rPr>
    </w:lvl>
    <w:lvl w:ilvl="1">
      <w:start w:val="1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6" w15:restartNumberingAfterBreak="0">
    <w:nsid w:val="58870BA7"/>
    <w:multiLevelType w:val="hybridMultilevel"/>
    <w:tmpl w:val="698EF900"/>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7" w15:restartNumberingAfterBreak="0">
    <w:nsid w:val="58D9372B"/>
    <w:multiLevelType w:val="hybridMultilevel"/>
    <w:tmpl w:val="C382D33C"/>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8" w15:restartNumberingAfterBreak="0">
    <w:nsid w:val="59293A7A"/>
    <w:multiLevelType w:val="multilevel"/>
    <w:tmpl w:val="EEB2E758"/>
    <w:lvl w:ilvl="0">
      <w:start w:val="14"/>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9" w15:restartNumberingAfterBreak="0">
    <w:nsid w:val="5AB50CAA"/>
    <w:multiLevelType w:val="hybridMultilevel"/>
    <w:tmpl w:val="29AE7346"/>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0" w15:restartNumberingAfterBreak="0">
    <w:nsid w:val="5D111ED3"/>
    <w:multiLevelType w:val="hybridMultilevel"/>
    <w:tmpl w:val="6C800B90"/>
    <w:lvl w:ilvl="0" w:tplc="D10AF04E">
      <w:start w:val="1"/>
      <w:numFmt w:val="decimal"/>
      <w:lvlText w:val="22.%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1" w15:restartNumberingAfterBreak="0">
    <w:nsid w:val="5D9C7A1D"/>
    <w:multiLevelType w:val="hybridMultilevel"/>
    <w:tmpl w:val="1AA6AD5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2" w15:restartNumberingAfterBreak="0">
    <w:nsid w:val="5DBC379D"/>
    <w:multiLevelType w:val="hybridMultilevel"/>
    <w:tmpl w:val="928ECE3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3" w15:restartNumberingAfterBreak="0">
    <w:nsid w:val="5DE14D91"/>
    <w:multiLevelType w:val="hybridMultilevel"/>
    <w:tmpl w:val="14A8F970"/>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4" w15:restartNumberingAfterBreak="0">
    <w:nsid w:val="5E332779"/>
    <w:multiLevelType w:val="hybridMultilevel"/>
    <w:tmpl w:val="0AD611B2"/>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5" w15:restartNumberingAfterBreak="0">
    <w:nsid w:val="5E65049E"/>
    <w:multiLevelType w:val="hybridMultilevel"/>
    <w:tmpl w:val="803262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6" w15:restartNumberingAfterBreak="0">
    <w:nsid w:val="5EB877DC"/>
    <w:multiLevelType w:val="hybridMultilevel"/>
    <w:tmpl w:val="F60494F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7" w15:restartNumberingAfterBreak="0">
    <w:nsid w:val="6063020E"/>
    <w:multiLevelType w:val="hybridMultilevel"/>
    <w:tmpl w:val="FDECF67A"/>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8" w15:restartNumberingAfterBreak="0">
    <w:nsid w:val="61FB1830"/>
    <w:multiLevelType w:val="hybridMultilevel"/>
    <w:tmpl w:val="16E25A80"/>
    <w:lvl w:ilvl="0" w:tplc="388EF54C">
      <w:start w:val="1"/>
      <w:numFmt w:val="decimal"/>
      <w:lvlText w:val="14.%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9" w15:restartNumberingAfterBreak="0">
    <w:nsid w:val="62A81BC4"/>
    <w:multiLevelType w:val="hybridMultilevel"/>
    <w:tmpl w:val="B2B095A8"/>
    <w:lvl w:ilvl="0" w:tplc="163C6EF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0" w15:restartNumberingAfterBreak="0">
    <w:nsid w:val="63260787"/>
    <w:multiLevelType w:val="hybridMultilevel"/>
    <w:tmpl w:val="E3E43E7A"/>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1" w15:restartNumberingAfterBreak="0">
    <w:nsid w:val="658C69D0"/>
    <w:multiLevelType w:val="hybridMultilevel"/>
    <w:tmpl w:val="235830D0"/>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2" w15:restartNumberingAfterBreak="0">
    <w:nsid w:val="66656D0D"/>
    <w:multiLevelType w:val="multilevel"/>
    <w:tmpl w:val="C61EF0FC"/>
    <w:lvl w:ilvl="0">
      <w:start w:val="1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3" w15:restartNumberingAfterBreak="0">
    <w:nsid w:val="67365271"/>
    <w:multiLevelType w:val="hybridMultilevel"/>
    <w:tmpl w:val="FF0885D0"/>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4" w15:restartNumberingAfterBreak="0">
    <w:nsid w:val="673C3F60"/>
    <w:multiLevelType w:val="hybridMultilevel"/>
    <w:tmpl w:val="0DF4AC7C"/>
    <w:lvl w:ilvl="0" w:tplc="D9F8B9EA">
      <w:start w:val="1"/>
      <w:numFmt w:val="decimal"/>
      <w:lvlText w:val="5.%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5" w15:restartNumberingAfterBreak="0">
    <w:nsid w:val="67F02BA2"/>
    <w:multiLevelType w:val="hybridMultilevel"/>
    <w:tmpl w:val="443C1F4A"/>
    <w:lvl w:ilvl="0" w:tplc="A7C854C8">
      <w:start w:val="1"/>
      <w:numFmt w:val="bullet"/>
      <w:pStyle w:val="bullet2"/>
      <w:lvlText w:val=""/>
      <w:lvlJc w:val="left"/>
      <w:pPr>
        <w:ind w:left="2421" w:hanging="360"/>
      </w:pPr>
      <w:rPr>
        <w:rFonts w:ascii="Symbol" w:hAnsi="Symbol" w:hint="default"/>
      </w:rPr>
    </w:lvl>
    <w:lvl w:ilvl="1" w:tplc="14090003" w:tentative="1">
      <w:start w:val="1"/>
      <w:numFmt w:val="bullet"/>
      <w:lvlText w:val="o"/>
      <w:lvlJc w:val="left"/>
      <w:pPr>
        <w:ind w:left="3141" w:hanging="360"/>
      </w:pPr>
      <w:rPr>
        <w:rFonts w:ascii="Courier New" w:hAnsi="Courier New" w:cs="Courier New" w:hint="default"/>
      </w:rPr>
    </w:lvl>
    <w:lvl w:ilvl="2" w:tplc="14090005" w:tentative="1">
      <w:start w:val="1"/>
      <w:numFmt w:val="bullet"/>
      <w:lvlText w:val=""/>
      <w:lvlJc w:val="left"/>
      <w:pPr>
        <w:ind w:left="3861" w:hanging="360"/>
      </w:pPr>
      <w:rPr>
        <w:rFonts w:ascii="Wingdings" w:hAnsi="Wingdings" w:hint="default"/>
      </w:rPr>
    </w:lvl>
    <w:lvl w:ilvl="3" w:tplc="14090001" w:tentative="1">
      <w:start w:val="1"/>
      <w:numFmt w:val="bullet"/>
      <w:lvlText w:val=""/>
      <w:lvlJc w:val="left"/>
      <w:pPr>
        <w:ind w:left="4581" w:hanging="360"/>
      </w:pPr>
      <w:rPr>
        <w:rFonts w:ascii="Symbol" w:hAnsi="Symbol" w:hint="default"/>
      </w:rPr>
    </w:lvl>
    <w:lvl w:ilvl="4" w:tplc="14090003" w:tentative="1">
      <w:start w:val="1"/>
      <w:numFmt w:val="bullet"/>
      <w:lvlText w:val="o"/>
      <w:lvlJc w:val="left"/>
      <w:pPr>
        <w:ind w:left="5301" w:hanging="360"/>
      </w:pPr>
      <w:rPr>
        <w:rFonts w:ascii="Courier New" w:hAnsi="Courier New" w:cs="Courier New" w:hint="default"/>
      </w:rPr>
    </w:lvl>
    <w:lvl w:ilvl="5" w:tplc="14090005" w:tentative="1">
      <w:start w:val="1"/>
      <w:numFmt w:val="bullet"/>
      <w:lvlText w:val=""/>
      <w:lvlJc w:val="left"/>
      <w:pPr>
        <w:ind w:left="6021" w:hanging="360"/>
      </w:pPr>
      <w:rPr>
        <w:rFonts w:ascii="Wingdings" w:hAnsi="Wingdings" w:hint="default"/>
      </w:rPr>
    </w:lvl>
    <w:lvl w:ilvl="6" w:tplc="14090001" w:tentative="1">
      <w:start w:val="1"/>
      <w:numFmt w:val="bullet"/>
      <w:lvlText w:val=""/>
      <w:lvlJc w:val="left"/>
      <w:pPr>
        <w:ind w:left="6741" w:hanging="360"/>
      </w:pPr>
      <w:rPr>
        <w:rFonts w:ascii="Symbol" w:hAnsi="Symbol" w:hint="default"/>
      </w:rPr>
    </w:lvl>
    <w:lvl w:ilvl="7" w:tplc="14090003" w:tentative="1">
      <w:start w:val="1"/>
      <w:numFmt w:val="bullet"/>
      <w:lvlText w:val="o"/>
      <w:lvlJc w:val="left"/>
      <w:pPr>
        <w:ind w:left="7461" w:hanging="360"/>
      </w:pPr>
      <w:rPr>
        <w:rFonts w:ascii="Courier New" w:hAnsi="Courier New" w:cs="Courier New" w:hint="default"/>
      </w:rPr>
    </w:lvl>
    <w:lvl w:ilvl="8" w:tplc="14090005" w:tentative="1">
      <w:start w:val="1"/>
      <w:numFmt w:val="bullet"/>
      <w:lvlText w:val=""/>
      <w:lvlJc w:val="left"/>
      <w:pPr>
        <w:ind w:left="8181" w:hanging="360"/>
      </w:pPr>
      <w:rPr>
        <w:rFonts w:ascii="Wingdings" w:hAnsi="Wingdings" w:hint="default"/>
      </w:rPr>
    </w:lvl>
  </w:abstractNum>
  <w:abstractNum w:abstractNumId="146" w15:restartNumberingAfterBreak="0">
    <w:nsid w:val="68485AAF"/>
    <w:multiLevelType w:val="hybridMultilevel"/>
    <w:tmpl w:val="8D24434A"/>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7" w15:restartNumberingAfterBreak="0">
    <w:nsid w:val="685C65E1"/>
    <w:multiLevelType w:val="hybridMultilevel"/>
    <w:tmpl w:val="5746726C"/>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8" w15:restartNumberingAfterBreak="0">
    <w:nsid w:val="68817159"/>
    <w:multiLevelType w:val="hybridMultilevel"/>
    <w:tmpl w:val="5F9C597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9" w15:restartNumberingAfterBreak="0">
    <w:nsid w:val="68AD6F72"/>
    <w:multiLevelType w:val="hybridMultilevel"/>
    <w:tmpl w:val="8F60E4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0" w15:restartNumberingAfterBreak="0">
    <w:nsid w:val="693A14E2"/>
    <w:multiLevelType w:val="multilevel"/>
    <w:tmpl w:val="1409001F"/>
    <w:styleLink w:val="Styl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15:restartNumberingAfterBreak="0">
    <w:nsid w:val="69DE2BCF"/>
    <w:multiLevelType w:val="multilevel"/>
    <w:tmpl w:val="400C82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2" w15:restartNumberingAfterBreak="0">
    <w:nsid w:val="6A38468D"/>
    <w:multiLevelType w:val="hybridMultilevel"/>
    <w:tmpl w:val="A43E5B8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3" w15:restartNumberingAfterBreak="0">
    <w:nsid w:val="6C496BF6"/>
    <w:multiLevelType w:val="hybridMultilevel"/>
    <w:tmpl w:val="F4088E3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4" w15:restartNumberingAfterBreak="0">
    <w:nsid w:val="6C8044FD"/>
    <w:multiLevelType w:val="hybridMultilevel"/>
    <w:tmpl w:val="DFFAFA98"/>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5" w15:restartNumberingAfterBreak="0">
    <w:nsid w:val="6CE306E0"/>
    <w:multiLevelType w:val="multilevel"/>
    <w:tmpl w:val="940C3190"/>
    <w:lvl w:ilvl="0">
      <w:start w:val="20"/>
      <w:numFmt w:val="decimal"/>
      <w:lvlText w:val="%1."/>
      <w:lvlJc w:val="left"/>
      <w:pPr>
        <w:ind w:left="720" w:hanging="360"/>
      </w:pPr>
      <w:rPr>
        <w:rFonts w:hint="default"/>
      </w:rPr>
    </w:lvl>
    <w:lvl w:ilvl="1">
      <w:start w:val="1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6" w15:restartNumberingAfterBreak="0">
    <w:nsid w:val="6E162256"/>
    <w:multiLevelType w:val="hybridMultilevel"/>
    <w:tmpl w:val="D6BC72CA"/>
    <w:lvl w:ilvl="0" w:tplc="BEAAFDCA">
      <w:start w:val="2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7" w15:restartNumberingAfterBreak="0">
    <w:nsid w:val="6EFA2F46"/>
    <w:multiLevelType w:val="hybridMultilevel"/>
    <w:tmpl w:val="9D4E5604"/>
    <w:lvl w:ilvl="0" w:tplc="34924DF2">
      <w:start w:val="1"/>
      <w:numFmt w:val="decimal"/>
      <w:lvlText w:val="26.%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8" w15:restartNumberingAfterBreak="0">
    <w:nsid w:val="702918CD"/>
    <w:multiLevelType w:val="hybridMultilevel"/>
    <w:tmpl w:val="4066F886"/>
    <w:lvl w:ilvl="0" w:tplc="4F025178">
      <w:start w:val="22"/>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9" w15:restartNumberingAfterBreak="0">
    <w:nsid w:val="70E14626"/>
    <w:multiLevelType w:val="hybridMultilevel"/>
    <w:tmpl w:val="9FA8674E"/>
    <w:lvl w:ilvl="0" w:tplc="F7D07A0C">
      <w:start w:val="1"/>
      <w:numFmt w:val="decimal"/>
      <w:lvlText w:val="24.%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0" w15:restartNumberingAfterBreak="0">
    <w:nsid w:val="71DD6EEA"/>
    <w:multiLevelType w:val="hybridMultilevel"/>
    <w:tmpl w:val="BE3C9800"/>
    <w:lvl w:ilvl="0" w:tplc="37AE8D6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1" w15:restartNumberingAfterBreak="0">
    <w:nsid w:val="722C5C49"/>
    <w:multiLevelType w:val="hybridMultilevel"/>
    <w:tmpl w:val="5224C0D2"/>
    <w:lvl w:ilvl="0" w:tplc="03564412">
      <w:start w:val="1"/>
      <w:numFmt w:val="bullet"/>
      <w:pStyle w:val="BodyTex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2" w15:restartNumberingAfterBreak="0">
    <w:nsid w:val="72A57E68"/>
    <w:multiLevelType w:val="hybridMultilevel"/>
    <w:tmpl w:val="A3F68D88"/>
    <w:lvl w:ilvl="0" w:tplc="163C6EF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3" w15:restartNumberingAfterBreak="0">
    <w:nsid w:val="73AE2938"/>
    <w:multiLevelType w:val="multilevel"/>
    <w:tmpl w:val="9BA218EC"/>
    <w:lvl w:ilvl="0">
      <w:start w:val="29"/>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4" w15:restartNumberingAfterBreak="0">
    <w:nsid w:val="74861715"/>
    <w:multiLevelType w:val="hybridMultilevel"/>
    <w:tmpl w:val="515E0926"/>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5" w15:restartNumberingAfterBreak="0">
    <w:nsid w:val="75187778"/>
    <w:multiLevelType w:val="hybridMultilevel"/>
    <w:tmpl w:val="F6083362"/>
    <w:lvl w:ilvl="0" w:tplc="C7FA3582">
      <w:start w:val="1"/>
      <w:numFmt w:val="bullet"/>
      <w:lvlText w:val=""/>
      <w:lvlJc w:val="left"/>
      <w:pPr>
        <w:ind w:left="720" w:hanging="360"/>
      </w:pPr>
      <w:rPr>
        <w:rFonts w:ascii="Symbol" w:hAnsi="Symbol" w:hint="default"/>
        <w:b w:val="0"/>
        <w:i w:val="0"/>
        <w:color w:val="000000" w:themeColor="text1"/>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6" w15:restartNumberingAfterBreak="0">
    <w:nsid w:val="76560C3C"/>
    <w:multiLevelType w:val="hybridMultilevel"/>
    <w:tmpl w:val="F98E484A"/>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7" w15:restartNumberingAfterBreak="0">
    <w:nsid w:val="76CA76A0"/>
    <w:multiLevelType w:val="hybridMultilevel"/>
    <w:tmpl w:val="3C04AE3A"/>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8" w15:restartNumberingAfterBreak="0">
    <w:nsid w:val="776C2EFD"/>
    <w:multiLevelType w:val="hybridMultilevel"/>
    <w:tmpl w:val="C1788D0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9" w15:restartNumberingAfterBreak="0">
    <w:nsid w:val="77A0028E"/>
    <w:multiLevelType w:val="hybridMultilevel"/>
    <w:tmpl w:val="BAE6ABF4"/>
    <w:lvl w:ilvl="0" w:tplc="3AB00464">
      <w:start w:val="1"/>
      <w:numFmt w:val="decimal"/>
      <w:lvlText w:val="28.%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0" w15:restartNumberingAfterBreak="0">
    <w:nsid w:val="77F66F5D"/>
    <w:multiLevelType w:val="hybridMultilevel"/>
    <w:tmpl w:val="13F6343A"/>
    <w:lvl w:ilvl="0" w:tplc="8716F4E6">
      <w:start w:val="11"/>
      <w:numFmt w:val="decimal"/>
      <w:lvlText w:val="1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1" w15:restartNumberingAfterBreak="0">
    <w:nsid w:val="784A6FD4"/>
    <w:multiLevelType w:val="multilevel"/>
    <w:tmpl w:val="E6F4D4B0"/>
    <w:lvl w:ilvl="0">
      <w:start w:val="12"/>
      <w:numFmt w:val="decimal"/>
      <w:lvlText w:val="%1."/>
      <w:lvlJc w:val="left"/>
      <w:pPr>
        <w:ind w:left="720" w:hanging="36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2" w15:restartNumberingAfterBreak="0">
    <w:nsid w:val="7AE2717F"/>
    <w:multiLevelType w:val="hybridMultilevel"/>
    <w:tmpl w:val="AAFC03B8"/>
    <w:lvl w:ilvl="0" w:tplc="14090001">
      <w:start w:val="1"/>
      <w:numFmt w:val="bullet"/>
      <w:lvlText w:val=""/>
      <w:lvlJc w:val="left"/>
      <w:pPr>
        <w:ind w:left="766" w:hanging="360"/>
      </w:pPr>
      <w:rPr>
        <w:rFonts w:ascii="Symbol" w:hAnsi="Symbol" w:hint="default"/>
      </w:rPr>
    </w:lvl>
    <w:lvl w:ilvl="1" w:tplc="14090003" w:tentative="1">
      <w:start w:val="1"/>
      <w:numFmt w:val="bullet"/>
      <w:lvlText w:val="o"/>
      <w:lvlJc w:val="left"/>
      <w:pPr>
        <w:ind w:left="1486" w:hanging="360"/>
      </w:pPr>
      <w:rPr>
        <w:rFonts w:ascii="Courier New" w:hAnsi="Courier New" w:cs="Courier New" w:hint="default"/>
      </w:rPr>
    </w:lvl>
    <w:lvl w:ilvl="2" w:tplc="14090005" w:tentative="1">
      <w:start w:val="1"/>
      <w:numFmt w:val="bullet"/>
      <w:lvlText w:val=""/>
      <w:lvlJc w:val="left"/>
      <w:pPr>
        <w:ind w:left="2206" w:hanging="360"/>
      </w:pPr>
      <w:rPr>
        <w:rFonts w:ascii="Wingdings" w:hAnsi="Wingdings" w:hint="default"/>
      </w:rPr>
    </w:lvl>
    <w:lvl w:ilvl="3" w:tplc="14090001" w:tentative="1">
      <w:start w:val="1"/>
      <w:numFmt w:val="bullet"/>
      <w:lvlText w:val=""/>
      <w:lvlJc w:val="left"/>
      <w:pPr>
        <w:ind w:left="2926" w:hanging="360"/>
      </w:pPr>
      <w:rPr>
        <w:rFonts w:ascii="Symbol" w:hAnsi="Symbol" w:hint="default"/>
      </w:rPr>
    </w:lvl>
    <w:lvl w:ilvl="4" w:tplc="14090003" w:tentative="1">
      <w:start w:val="1"/>
      <w:numFmt w:val="bullet"/>
      <w:lvlText w:val="o"/>
      <w:lvlJc w:val="left"/>
      <w:pPr>
        <w:ind w:left="3646" w:hanging="360"/>
      </w:pPr>
      <w:rPr>
        <w:rFonts w:ascii="Courier New" w:hAnsi="Courier New" w:cs="Courier New" w:hint="default"/>
      </w:rPr>
    </w:lvl>
    <w:lvl w:ilvl="5" w:tplc="14090005" w:tentative="1">
      <w:start w:val="1"/>
      <w:numFmt w:val="bullet"/>
      <w:lvlText w:val=""/>
      <w:lvlJc w:val="left"/>
      <w:pPr>
        <w:ind w:left="4366" w:hanging="360"/>
      </w:pPr>
      <w:rPr>
        <w:rFonts w:ascii="Wingdings" w:hAnsi="Wingdings" w:hint="default"/>
      </w:rPr>
    </w:lvl>
    <w:lvl w:ilvl="6" w:tplc="14090001" w:tentative="1">
      <w:start w:val="1"/>
      <w:numFmt w:val="bullet"/>
      <w:lvlText w:val=""/>
      <w:lvlJc w:val="left"/>
      <w:pPr>
        <w:ind w:left="5086" w:hanging="360"/>
      </w:pPr>
      <w:rPr>
        <w:rFonts w:ascii="Symbol" w:hAnsi="Symbol" w:hint="default"/>
      </w:rPr>
    </w:lvl>
    <w:lvl w:ilvl="7" w:tplc="14090003" w:tentative="1">
      <w:start w:val="1"/>
      <w:numFmt w:val="bullet"/>
      <w:lvlText w:val="o"/>
      <w:lvlJc w:val="left"/>
      <w:pPr>
        <w:ind w:left="5806" w:hanging="360"/>
      </w:pPr>
      <w:rPr>
        <w:rFonts w:ascii="Courier New" w:hAnsi="Courier New" w:cs="Courier New" w:hint="default"/>
      </w:rPr>
    </w:lvl>
    <w:lvl w:ilvl="8" w:tplc="14090005" w:tentative="1">
      <w:start w:val="1"/>
      <w:numFmt w:val="bullet"/>
      <w:lvlText w:val=""/>
      <w:lvlJc w:val="left"/>
      <w:pPr>
        <w:ind w:left="6526" w:hanging="360"/>
      </w:pPr>
      <w:rPr>
        <w:rFonts w:ascii="Wingdings" w:hAnsi="Wingdings" w:hint="default"/>
      </w:rPr>
    </w:lvl>
  </w:abstractNum>
  <w:abstractNum w:abstractNumId="173" w15:restartNumberingAfterBreak="0">
    <w:nsid w:val="7B2E5CE6"/>
    <w:multiLevelType w:val="hybridMultilevel"/>
    <w:tmpl w:val="76DA0D9C"/>
    <w:lvl w:ilvl="0" w:tplc="656C503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4" w15:restartNumberingAfterBreak="0">
    <w:nsid w:val="7BF6722F"/>
    <w:multiLevelType w:val="multilevel"/>
    <w:tmpl w:val="1409001F"/>
    <w:styleLink w:val="Style3"/>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5" w15:restartNumberingAfterBreak="0">
    <w:nsid w:val="7CA77080"/>
    <w:multiLevelType w:val="hybridMultilevel"/>
    <w:tmpl w:val="6ED2EA6A"/>
    <w:lvl w:ilvl="0" w:tplc="D2E8984E">
      <w:start w:val="1"/>
      <w:numFmt w:val="decimal"/>
      <w:lvlText w:val="20.%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6" w15:restartNumberingAfterBreak="0">
    <w:nsid w:val="7DCF4B6E"/>
    <w:multiLevelType w:val="hybridMultilevel"/>
    <w:tmpl w:val="A4D62F66"/>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7" w15:restartNumberingAfterBreak="0">
    <w:nsid w:val="7E875CD1"/>
    <w:multiLevelType w:val="hybridMultilevel"/>
    <w:tmpl w:val="FB1E5CDE"/>
    <w:lvl w:ilvl="0" w:tplc="B5C02EEC">
      <w:start w:val="16"/>
      <w:numFmt w:val="decimal"/>
      <w:lvlText w:val="16.%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8" w15:restartNumberingAfterBreak="0">
    <w:nsid w:val="7F1B79B4"/>
    <w:multiLevelType w:val="hybridMultilevel"/>
    <w:tmpl w:val="A4D62F66"/>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9" w15:restartNumberingAfterBreak="0">
    <w:nsid w:val="7FE3709C"/>
    <w:multiLevelType w:val="hybridMultilevel"/>
    <w:tmpl w:val="D8886CAE"/>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0" w15:restartNumberingAfterBreak="0">
    <w:nsid w:val="7FFC3ABB"/>
    <w:multiLevelType w:val="hybridMultilevel"/>
    <w:tmpl w:val="A208A14C"/>
    <w:lvl w:ilvl="0" w:tplc="1409000F">
      <w:start w:val="1"/>
      <w:numFmt w:val="decimal"/>
      <w:lvlText w:val="6.%1"/>
      <w:lvlJc w:val="left"/>
      <w:pPr>
        <w:ind w:left="720" w:hanging="360"/>
      </w:pPr>
      <w:rPr>
        <w:rFonts w:hint="default"/>
      </w:r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num w:numId="1" w16cid:durableId="316694992">
    <w:abstractNumId w:val="7"/>
  </w:num>
  <w:num w:numId="2" w16cid:durableId="265356112">
    <w:abstractNumId w:val="145"/>
  </w:num>
  <w:num w:numId="3" w16cid:durableId="1014651960">
    <w:abstractNumId w:val="77"/>
  </w:num>
  <w:num w:numId="4" w16cid:durableId="528182784">
    <w:abstractNumId w:val="56"/>
  </w:num>
  <w:num w:numId="5" w16cid:durableId="1573731451">
    <w:abstractNumId w:val="174"/>
  </w:num>
  <w:num w:numId="6" w16cid:durableId="741488728">
    <w:abstractNumId w:val="104"/>
  </w:num>
  <w:num w:numId="7" w16cid:durableId="1696032416">
    <w:abstractNumId w:val="109"/>
  </w:num>
  <w:num w:numId="8" w16cid:durableId="2053266116">
    <w:abstractNumId w:val="62"/>
  </w:num>
  <w:num w:numId="9" w16cid:durableId="1176580090">
    <w:abstractNumId w:val="80"/>
  </w:num>
  <w:num w:numId="10" w16cid:durableId="1936942343">
    <w:abstractNumId w:val="150"/>
  </w:num>
  <w:num w:numId="11" w16cid:durableId="647901508">
    <w:abstractNumId w:val="18"/>
  </w:num>
  <w:num w:numId="12" w16cid:durableId="634676077">
    <w:abstractNumId w:val="81"/>
  </w:num>
  <w:num w:numId="13" w16cid:durableId="346056258">
    <w:abstractNumId w:val="96"/>
  </w:num>
  <w:num w:numId="14" w16cid:durableId="1077706709">
    <w:abstractNumId w:val="60"/>
  </w:num>
  <w:num w:numId="15" w16cid:durableId="1286161097">
    <w:abstractNumId w:val="84"/>
  </w:num>
  <w:num w:numId="16" w16cid:durableId="608244232">
    <w:abstractNumId w:val="127"/>
  </w:num>
  <w:num w:numId="17" w16cid:durableId="1403718834">
    <w:abstractNumId w:val="63"/>
  </w:num>
  <w:num w:numId="18" w16cid:durableId="381174110">
    <w:abstractNumId w:val="2"/>
  </w:num>
  <w:num w:numId="19" w16cid:durableId="387149260">
    <w:abstractNumId w:val="173"/>
  </w:num>
  <w:num w:numId="20" w16cid:durableId="258804374">
    <w:abstractNumId w:val="108"/>
  </w:num>
  <w:num w:numId="21" w16cid:durableId="1642421091">
    <w:abstractNumId w:val="151"/>
  </w:num>
  <w:num w:numId="22" w16cid:durableId="880168893">
    <w:abstractNumId w:val="4"/>
  </w:num>
  <w:num w:numId="23" w16cid:durableId="1031879186">
    <w:abstractNumId w:val="78"/>
  </w:num>
  <w:num w:numId="24" w16cid:durableId="1973824241">
    <w:abstractNumId w:val="97"/>
  </w:num>
  <w:num w:numId="25" w16cid:durableId="1275134061">
    <w:abstractNumId w:val="59"/>
  </w:num>
  <w:num w:numId="26" w16cid:durableId="997266493">
    <w:abstractNumId w:val="28"/>
  </w:num>
  <w:num w:numId="27" w16cid:durableId="1821800528">
    <w:abstractNumId w:val="34"/>
  </w:num>
  <w:num w:numId="28" w16cid:durableId="189951973">
    <w:abstractNumId w:val="144"/>
  </w:num>
  <w:num w:numId="29" w16cid:durableId="431442328">
    <w:abstractNumId w:val="26"/>
  </w:num>
  <w:num w:numId="30" w16cid:durableId="1796174811">
    <w:abstractNumId w:val="160"/>
  </w:num>
  <w:num w:numId="31" w16cid:durableId="618612429">
    <w:abstractNumId w:val="107"/>
  </w:num>
  <w:num w:numId="32" w16cid:durableId="606740978">
    <w:abstractNumId w:val="65"/>
  </w:num>
  <w:num w:numId="33" w16cid:durableId="627125540">
    <w:abstractNumId w:val="180"/>
  </w:num>
  <w:num w:numId="34" w16cid:durableId="1985961539">
    <w:abstractNumId w:val="10"/>
  </w:num>
  <w:num w:numId="35" w16cid:durableId="1900090587">
    <w:abstractNumId w:val="11"/>
  </w:num>
  <w:num w:numId="36" w16cid:durableId="105274684">
    <w:abstractNumId w:val="121"/>
  </w:num>
  <w:num w:numId="37" w16cid:durableId="2030329265">
    <w:abstractNumId w:val="27"/>
  </w:num>
  <w:num w:numId="38" w16cid:durableId="499273288">
    <w:abstractNumId w:val="82"/>
  </w:num>
  <w:num w:numId="39" w16cid:durableId="847014831">
    <w:abstractNumId w:val="85"/>
  </w:num>
  <w:num w:numId="40" w16cid:durableId="1528520555">
    <w:abstractNumId w:val="33"/>
  </w:num>
  <w:num w:numId="41" w16cid:durableId="967784190">
    <w:abstractNumId w:val="168"/>
  </w:num>
  <w:num w:numId="42" w16cid:durableId="1266187229">
    <w:abstractNumId w:val="162"/>
  </w:num>
  <w:num w:numId="43" w16cid:durableId="2048947004">
    <w:abstractNumId w:val="54"/>
  </w:num>
  <w:num w:numId="44" w16cid:durableId="1771047351">
    <w:abstractNumId w:val="24"/>
  </w:num>
  <w:num w:numId="45" w16cid:durableId="140121762">
    <w:abstractNumId w:val="153"/>
  </w:num>
  <w:num w:numId="46" w16cid:durableId="2040935415">
    <w:abstractNumId w:val="40"/>
  </w:num>
  <w:num w:numId="47" w16cid:durableId="1275600385">
    <w:abstractNumId w:val="46"/>
  </w:num>
  <w:num w:numId="48" w16cid:durableId="1658268392">
    <w:abstractNumId w:val="20"/>
  </w:num>
  <w:num w:numId="49" w16cid:durableId="276762549">
    <w:abstractNumId w:val="88"/>
  </w:num>
  <w:num w:numId="50" w16cid:durableId="42682276">
    <w:abstractNumId w:val="106"/>
  </w:num>
  <w:num w:numId="51" w16cid:durableId="1697733077">
    <w:abstractNumId w:val="164"/>
  </w:num>
  <w:num w:numId="52" w16cid:durableId="1852333630">
    <w:abstractNumId w:val="0"/>
  </w:num>
  <w:num w:numId="53" w16cid:durableId="68769784">
    <w:abstractNumId w:val="79"/>
  </w:num>
  <w:num w:numId="54" w16cid:durableId="1705403134">
    <w:abstractNumId w:val="45"/>
  </w:num>
  <w:num w:numId="55" w16cid:durableId="48305823">
    <w:abstractNumId w:val="171"/>
  </w:num>
  <w:num w:numId="56" w16cid:durableId="1806970194">
    <w:abstractNumId w:val="170"/>
  </w:num>
  <w:num w:numId="57" w16cid:durableId="1038310709">
    <w:abstractNumId w:val="1"/>
  </w:num>
  <w:num w:numId="58" w16cid:durableId="1931230590">
    <w:abstractNumId w:val="12"/>
  </w:num>
  <w:num w:numId="59" w16cid:durableId="1432312851">
    <w:abstractNumId w:val="86"/>
  </w:num>
  <w:num w:numId="60" w16cid:durableId="318775017">
    <w:abstractNumId w:val="139"/>
  </w:num>
  <w:num w:numId="61" w16cid:durableId="1386294963">
    <w:abstractNumId w:val="53"/>
  </w:num>
  <w:num w:numId="62" w16cid:durableId="1746997843">
    <w:abstractNumId w:val="179"/>
  </w:num>
  <w:num w:numId="63" w16cid:durableId="1806777047">
    <w:abstractNumId w:val="42"/>
  </w:num>
  <w:num w:numId="64" w16cid:durableId="720594513">
    <w:abstractNumId w:val="128"/>
  </w:num>
  <w:num w:numId="65" w16cid:durableId="206841086">
    <w:abstractNumId w:val="138"/>
  </w:num>
  <w:num w:numId="66" w16cid:durableId="1117259878">
    <w:abstractNumId w:val="52"/>
  </w:num>
  <w:num w:numId="67" w16cid:durableId="929267660">
    <w:abstractNumId w:val="142"/>
  </w:num>
  <w:num w:numId="68" w16cid:durableId="225842322">
    <w:abstractNumId w:val="47"/>
  </w:num>
  <w:num w:numId="69" w16cid:durableId="563369169">
    <w:abstractNumId w:val="103"/>
  </w:num>
  <w:num w:numId="70" w16cid:durableId="104471069">
    <w:abstractNumId w:val="91"/>
  </w:num>
  <w:num w:numId="71" w16cid:durableId="957570472">
    <w:abstractNumId w:val="48"/>
  </w:num>
  <w:num w:numId="72" w16cid:durableId="981497256">
    <w:abstractNumId w:val="69"/>
  </w:num>
  <w:num w:numId="73" w16cid:durableId="510989931">
    <w:abstractNumId w:val="123"/>
  </w:num>
  <w:num w:numId="74" w16cid:durableId="1903560037">
    <w:abstractNumId w:val="177"/>
  </w:num>
  <w:num w:numId="75" w16cid:durableId="1290014205">
    <w:abstractNumId w:val="93"/>
  </w:num>
  <w:num w:numId="76" w16cid:durableId="1339500817">
    <w:abstractNumId w:val="66"/>
  </w:num>
  <w:num w:numId="77" w16cid:durableId="1832208331">
    <w:abstractNumId w:val="105"/>
  </w:num>
  <w:num w:numId="78" w16cid:durableId="924336551">
    <w:abstractNumId w:val="72"/>
  </w:num>
  <w:num w:numId="79" w16cid:durableId="446437496">
    <w:abstractNumId w:val="141"/>
  </w:num>
  <w:num w:numId="80" w16cid:durableId="46028605">
    <w:abstractNumId w:val="137"/>
  </w:num>
  <w:num w:numId="81" w16cid:durableId="2064012888">
    <w:abstractNumId w:val="16"/>
  </w:num>
  <w:num w:numId="82" w16cid:durableId="212818354">
    <w:abstractNumId w:val="67"/>
  </w:num>
  <w:num w:numId="83" w16cid:durableId="1986010640">
    <w:abstractNumId w:val="110"/>
  </w:num>
  <w:num w:numId="84" w16cid:durableId="1935239003">
    <w:abstractNumId w:val="154"/>
  </w:num>
  <w:num w:numId="85" w16cid:durableId="847402466">
    <w:abstractNumId w:val="155"/>
  </w:num>
  <w:num w:numId="86" w16cid:durableId="1233664367">
    <w:abstractNumId w:val="175"/>
  </w:num>
  <w:num w:numId="87" w16cid:durableId="1649553769">
    <w:abstractNumId w:val="23"/>
  </w:num>
  <w:num w:numId="88" w16cid:durableId="739331267">
    <w:abstractNumId w:val="119"/>
  </w:num>
  <w:num w:numId="89" w16cid:durableId="2116362223">
    <w:abstractNumId w:val="92"/>
  </w:num>
  <w:num w:numId="90" w16cid:durableId="1025251405">
    <w:abstractNumId w:val="74"/>
  </w:num>
  <w:num w:numId="91" w16cid:durableId="1982811373">
    <w:abstractNumId w:val="136"/>
  </w:num>
  <w:num w:numId="92" w16cid:durableId="1075666169">
    <w:abstractNumId w:val="50"/>
  </w:num>
  <w:num w:numId="93" w16cid:durableId="1695620245">
    <w:abstractNumId w:val="130"/>
  </w:num>
  <w:num w:numId="94" w16cid:durableId="686371545">
    <w:abstractNumId w:val="149"/>
  </w:num>
  <w:num w:numId="95" w16cid:durableId="1032806594">
    <w:abstractNumId w:val="29"/>
  </w:num>
  <w:num w:numId="96" w16cid:durableId="1361510476">
    <w:abstractNumId w:val="125"/>
  </w:num>
  <w:num w:numId="97" w16cid:durableId="1261064967">
    <w:abstractNumId w:val="43"/>
  </w:num>
  <w:num w:numId="98" w16cid:durableId="331032029">
    <w:abstractNumId w:val="132"/>
  </w:num>
  <w:num w:numId="99" w16cid:durableId="809906123">
    <w:abstractNumId w:val="61"/>
  </w:num>
  <w:num w:numId="100" w16cid:durableId="2031880914">
    <w:abstractNumId w:val="159"/>
  </w:num>
  <w:num w:numId="101" w16cid:durableId="911696954">
    <w:abstractNumId w:val="17"/>
  </w:num>
  <w:num w:numId="102" w16cid:durableId="894466390">
    <w:abstractNumId w:val="14"/>
  </w:num>
  <w:num w:numId="103" w16cid:durableId="727917580">
    <w:abstractNumId w:val="38"/>
  </w:num>
  <w:num w:numId="104" w16cid:durableId="979071775">
    <w:abstractNumId w:val="9"/>
  </w:num>
  <w:num w:numId="105" w16cid:durableId="313144801">
    <w:abstractNumId w:val="178"/>
  </w:num>
  <w:num w:numId="106" w16cid:durableId="923220922">
    <w:abstractNumId w:val="71"/>
  </w:num>
  <w:num w:numId="107" w16cid:durableId="1407024324">
    <w:abstractNumId w:val="157"/>
  </w:num>
  <w:num w:numId="108" w16cid:durableId="3555073">
    <w:abstractNumId w:val="68"/>
  </w:num>
  <w:num w:numId="109" w16cid:durableId="148133518">
    <w:abstractNumId w:val="73"/>
  </w:num>
  <w:num w:numId="110" w16cid:durableId="853148718">
    <w:abstractNumId w:val="115"/>
  </w:num>
  <w:num w:numId="111" w16cid:durableId="20397201">
    <w:abstractNumId w:val="57"/>
  </w:num>
  <w:num w:numId="112" w16cid:durableId="1401101625">
    <w:abstractNumId w:val="83"/>
  </w:num>
  <w:num w:numId="113" w16cid:durableId="1683579966">
    <w:abstractNumId w:val="169"/>
  </w:num>
  <w:num w:numId="114" w16cid:durableId="1811053637">
    <w:abstractNumId w:val="167"/>
  </w:num>
  <w:num w:numId="115" w16cid:durableId="1641418521">
    <w:abstractNumId w:val="163"/>
  </w:num>
  <w:num w:numId="116" w16cid:durableId="1564170542">
    <w:abstractNumId w:val="64"/>
  </w:num>
  <w:num w:numId="117" w16cid:durableId="765930452">
    <w:abstractNumId w:val="161"/>
  </w:num>
  <w:num w:numId="118" w16cid:durableId="174997863">
    <w:abstractNumId w:val="111"/>
  </w:num>
  <w:num w:numId="119" w16cid:durableId="915013882">
    <w:abstractNumId w:val="51"/>
  </w:num>
  <w:num w:numId="120" w16cid:durableId="290795590">
    <w:abstractNumId w:val="124"/>
  </w:num>
  <w:num w:numId="121" w16cid:durableId="2127389053">
    <w:abstractNumId w:val="55"/>
  </w:num>
  <w:num w:numId="122" w16cid:durableId="364674645">
    <w:abstractNumId w:val="99"/>
  </w:num>
  <w:num w:numId="123" w16cid:durableId="875849420">
    <w:abstractNumId w:val="148"/>
  </w:num>
  <w:num w:numId="124" w16cid:durableId="1306163216">
    <w:abstractNumId w:val="101"/>
  </w:num>
  <w:num w:numId="125" w16cid:durableId="858087332">
    <w:abstractNumId w:val="140"/>
  </w:num>
  <w:num w:numId="126" w16cid:durableId="1368212701">
    <w:abstractNumId w:val="22"/>
  </w:num>
  <w:num w:numId="127" w16cid:durableId="1322929457">
    <w:abstractNumId w:val="13"/>
  </w:num>
  <w:num w:numId="128" w16cid:durableId="856626820">
    <w:abstractNumId w:val="116"/>
  </w:num>
  <w:num w:numId="129" w16cid:durableId="328683037">
    <w:abstractNumId w:val="143"/>
  </w:num>
  <w:num w:numId="130" w16cid:durableId="827012139">
    <w:abstractNumId w:val="35"/>
  </w:num>
  <w:num w:numId="131" w16cid:durableId="914051726">
    <w:abstractNumId w:val="131"/>
  </w:num>
  <w:num w:numId="132" w16cid:durableId="384723719">
    <w:abstractNumId w:val="5"/>
  </w:num>
  <w:num w:numId="133" w16cid:durableId="765660781">
    <w:abstractNumId w:val="90"/>
  </w:num>
  <w:num w:numId="134" w16cid:durableId="601037734">
    <w:abstractNumId w:val="152"/>
  </w:num>
  <w:num w:numId="135" w16cid:durableId="107479191">
    <w:abstractNumId w:val="146"/>
  </w:num>
  <w:num w:numId="136" w16cid:durableId="1631741999">
    <w:abstractNumId w:val="49"/>
  </w:num>
  <w:num w:numId="137" w16cid:durableId="1744718040">
    <w:abstractNumId w:val="129"/>
  </w:num>
  <w:num w:numId="138" w16cid:durableId="4332867">
    <w:abstractNumId w:val="21"/>
  </w:num>
  <w:num w:numId="139" w16cid:durableId="1639533316">
    <w:abstractNumId w:val="95"/>
  </w:num>
  <w:num w:numId="140" w16cid:durableId="1416242801">
    <w:abstractNumId w:val="102"/>
  </w:num>
  <w:num w:numId="141" w16cid:durableId="686249058">
    <w:abstractNumId w:val="31"/>
  </w:num>
  <w:num w:numId="142" w16cid:durableId="1671828288">
    <w:abstractNumId w:val="165"/>
  </w:num>
  <w:num w:numId="143" w16cid:durableId="1734348241">
    <w:abstractNumId w:val="114"/>
  </w:num>
  <w:num w:numId="144" w16cid:durableId="1850561256">
    <w:abstractNumId w:val="94"/>
  </w:num>
  <w:num w:numId="145" w16cid:durableId="959996830">
    <w:abstractNumId w:val="122"/>
  </w:num>
  <w:num w:numId="146" w16cid:durableId="905838602">
    <w:abstractNumId w:val="58"/>
  </w:num>
  <w:num w:numId="147" w16cid:durableId="535627152">
    <w:abstractNumId w:val="8"/>
  </w:num>
  <w:num w:numId="148" w16cid:durableId="1670525640">
    <w:abstractNumId w:val="117"/>
  </w:num>
  <w:num w:numId="149" w16cid:durableId="981691169">
    <w:abstractNumId w:val="176"/>
  </w:num>
  <w:num w:numId="150" w16cid:durableId="1337000211">
    <w:abstractNumId w:val="112"/>
  </w:num>
  <w:num w:numId="151" w16cid:durableId="2080327231">
    <w:abstractNumId w:val="75"/>
  </w:num>
  <w:num w:numId="152" w16cid:durableId="1763991005">
    <w:abstractNumId w:val="147"/>
  </w:num>
  <w:num w:numId="153" w16cid:durableId="1064528395">
    <w:abstractNumId w:val="126"/>
  </w:num>
  <w:num w:numId="154" w16cid:durableId="1059209313">
    <w:abstractNumId w:val="3"/>
  </w:num>
  <w:num w:numId="155" w16cid:durableId="669219048">
    <w:abstractNumId w:val="41"/>
  </w:num>
  <w:num w:numId="156" w16cid:durableId="1747652405">
    <w:abstractNumId w:val="32"/>
  </w:num>
  <w:num w:numId="157" w16cid:durableId="1199204459">
    <w:abstractNumId w:val="30"/>
  </w:num>
  <w:num w:numId="158" w16cid:durableId="2047488272">
    <w:abstractNumId w:val="158"/>
  </w:num>
  <w:num w:numId="159" w16cid:durableId="922303484">
    <w:abstractNumId w:val="156"/>
  </w:num>
  <w:num w:numId="160" w16cid:durableId="684938691">
    <w:abstractNumId w:val="166"/>
  </w:num>
  <w:num w:numId="161" w16cid:durableId="890269805">
    <w:abstractNumId w:val="76"/>
  </w:num>
  <w:num w:numId="162" w16cid:durableId="550044756">
    <w:abstractNumId w:val="37"/>
  </w:num>
  <w:num w:numId="163" w16cid:durableId="824971042">
    <w:abstractNumId w:val="44"/>
  </w:num>
  <w:num w:numId="164" w16cid:durableId="1728265629">
    <w:abstractNumId w:val="89"/>
  </w:num>
  <w:num w:numId="165" w16cid:durableId="260377730">
    <w:abstractNumId w:val="36"/>
  </w:num>
  <w:num w:numId="166" w16cid:durableId="1289044105">
    <w:abstractNumId w:val="6"/>
  </w:num>
  <w:num w:numId="167" w16cid:durableId="2000843243">
    <w:abstractNumId w:val="39"/>
  </w:num>
  <w:num w:numId="168" w16cid:durableId="1114055310">
    <w:abstractNumId w:val="15"/>
  </w:num>
  <w:num w:numId="169" w16cid:durableId="244189768">
    <w:abstractNumId w:val="100"/>
  </w:num>
  <w:num w:numId="170" w16cid:durableId="914556356">
    <w:abstractNumId w:val="70"/>
  </w:num>
  <w:num w:numId="171" w16cid:durableId="1288007589">
    <w:abstractNumId w:val="134"/>
  </w:num>
  <w:num w:numId="172" w16cid:durableId="282884020">
    <w:abstractNumId w:val="135"/>
  </w:num>
  <w:num w:numId="173" w16cid:durableId="212157990">
    <w:abstractNumId w:val="120"/>
  </w:num>
  <w:num w:numId="174" w16cid:durableId="574054137">
    <w:abstractNumId w:val="172"/>
  </w:num>
  <w:num w:numId="175" w16cid:durableId="46878238">
    <w:abstractNumId w:val="98"/>
  </w:num>
  <w:num w:numId="176" w16cid:durableId="814613315">
    <w:abstractNumId w:val="19"/>
  </w:num>
  <w:num w:numId="177" w16cid:durableId="1792898502">
    <w:abstractNumId w:val="133"/>
  </w:num>
  <w:num w:numId="178" w16cid:durableId="541215578">
    <w:abstractNumId w:val="87"/>
  </w:num>
  <w:num w:numId="179" w16cid:durableId="1203906100">
    <w:abstractNumId w:val="118"/>
  </w:num>
  <w:num w:numId="180" w16cid:durableId="1524397246">
    <w:abstractNumId w:val="113"/>
  </w:num>
  <w:num w:numId="181" w16cid:durableId="779762657">
    <w:abstractNumId w:val="25"/>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NZ" w:vendorID="64" w:dllVersion="6" w:nlCheck="1" w:checkStyle="1"/>
  <w:activeWritingStyle w:appName="MSWord" w:lang="en-US" w:vendorID="64" w:dllVersion="6" w:nlCheck="1" w:checkStyle="1"/>
  <w:activeWritingStyle w:appName="MSWord" w:lang="en-AU" w:vendorID="64" w:dllVersion="6" w:nlCheck="1" w:checkStyle="1"/>
  <w:activeWritingStyle w:appName="MSWord" w:lang="en-NZ"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10A994B-5311-438C-ACA5-538F0AB1830F}"/>
    <w:docVar w:name="dgnword-eventsink" w:val="493412192"/>
  </w:docVars>
  <w:rsids>
    <w:rsidRoot w:val="002E5E78"/>
    <w:rsid w:val="000007F2"/>
    <w:rsid w:val="00000AB6"/>
    <w:rsid w:val="000021E5"/>
    <w:rsid w:val="000027A2"/>
    <w:rsid w:val="0001005D"/>
    <w:rsid w:val="00010902"/>
    <w:rsid w:val="00010C03"/>
    <w:rsid w:val="00011103"/>
    <w:rsid w:val="000113B8"/>
    <w:rsid w:val="00011AB6"/>
    <w:rsid w:val="00016014"/>
    <w:rsid w:val="000168C3"/>
    <w:rsid w:val="000211A8"/>
    <w:rsid w:val="00024E30"/>
    <w:rsid w:val="00025F9F"/>
    <w:rsid w:val="00026FED"/>
    <w:rsid w:val="00030D69"/>
    <w:rsid w:val="00031FB4"/>
    <w:rsid w:val="00033A43"/>
    <w:rsid w:val="00033F18"/>
    <w:rsid w:val="00034013"/>
    <w:rsid w:val="00034CDF"/>
    <w:rsid w:val="00035C03"/>
    <w:rsid w:val="000361D0"/>
    <w:rsid w:val="00037516"/>
    <w:rsid w:val="000416D2"/>
    <w:rsid w:val="000437D8"/>
    <w:rsid w:val="00044039"/>
    <w:rsid w:val="000440B0"/>
    <w:rsid w:val="00046CF4"/>
    <w:rsid w:val="000470ED"/>
    <w:rsid w:val="0005134D"/>
    <w:rsid w:val="000513F7"/>
    <w:rsid w:val="00053BB4"/>
    <w:rsid w:val="00054EC5"/>
    <w:rsid w:val="0005635E"/>
    <w:rsid w:val="000579A2"/>
    <w:rsid w:val="00057F69"/>
    <w:rsid w:val="00057F82"/>
    <w:rsid w:val="0006032D"/>
    <w:rsid w:val="0006092F"/>
    <w:rsid w:val="00060D65"/>
    <w:rsid w:val="00063259"/>
    <w:rsid w:val="00065B1F"/>
    <w:rsid w:val="00072EB0"/>
    <w:rsid w:val="000730C8"/>
    <w:rsid w:val="000743D0"/>
    <w:rsid w:val="00076A5D"/>
    <w:rsid w:val="00076B12"/>
    <w:rsid w:val="0007709E"/>
    <w:rsid w:val="00077370"/>
    <w:rsid w:val="000826E9"/>
    <w:rsid w:val="0008286D"/>
    <w:rsid w:val="000830D7"/>
    <w:rsid w:val="000834E4"/>
    <w:rsid w:val="00085CF8"/>
    <w:rsid w:val="00092A3E"/>
    <w:rsid w:val="0009315A"/>
    <w:rsid w:val="0009501B"/>
    <w:rsid w:val="00096F0B"/>
    <w:rsid w:val="000A2A06"/>
    <w:rsid w:val="000A2E10"/>
    <w:rsid w:val="000A3F0E"/>
    <w:rsid w:val="000A4707"/>
    <w:rsid w:val="000A4CED"/>
    <w:rsid w:val="000A564A"/>
    <w:rsid w:val="000A733D"/>
    <w:rsid w:val="000B130C"/>
    <w:rsid w:val="000B253A"/>
    <w:rsid w:val="000B38F8"/>
    <w:rsid w:val="000B43B4"/>
    <w:rsid w:val="000B487A"/>
    <w:rsid w:val="000B489A"/>
    <w:rsid w:val="000B5399"/>
    <w:rsid w:val="000C44C7"/>
    <w:rsid w:val="000C4587"/>
    <w:rsid w:val="000C464B"/>
    <w:rsid w:val="000D0695"/>
    <w:rsid w:val="000D1B15"/>
    <w:rsid w:val="000D5FD1"/>
    <w:rsid w:val="000D6079"/>
    <w:rsid w:val="000D65CC"/>
    <w:rsid w:val="000D7475"/>
    <w:rsid w:val="000D7FC1"/>
    <w:rsid w:val="000E21C2"/>
    <w:rsid w:val="000E5344"/>
    <w:rsid w:val="000E587E"/>
    <w:rsid w:val="000E74A2"/>
    <w:rsid w:val="000F02E2"/>
    <w:rsid w:val="000F1F52"/>
    <w:rsid w:val="000F6FEC"/>
    <w:rsid w:val="001002E3"/>
    <w:rsid w:val="001004A3"/>
    <w:rsid w:val="001013BC"/>
    <w:rsid w:val="00101ADE"/>
    <w:rsid w:val="00101C86"/>
    <w:rsid w:val="00103A03"/>
    <w:rsid w:val="00103F37"/>
    <w:rsid w:val="0010522B"/>
    <w:rsid w:val="00107F52"/>
    <w:rsid w:val="00110A6F"/>
    <w:rsid w:val="0011127F"/>
    <w:rsid w:val="00111479"/>
    <w:rsid w:val="001119E2"/>
    <w:rsid w:val="00111C14"/>
    <w:rsid w:val="0011242D"/>
    <w:rsid w:val="0011455E"/>
    <w:rsid w:val="00115BE5"/>
    <w:rsid w:val="00116017"/>
    <w:rsid w:val="00116687"/>
    <w:rsid w:val="00116885"/>
    <w:rsid w:val="001169A6"/>
    <w:rsid w:val="00117432"/>
    <w:rsid w:val="00117EAA"/>
    <w:rsid w:val="001201CD"/>
    <w:rsid w:val="00120ABC"/>
    <w:rsid w:val="0012298F"/>
    <w:rsid w:val="00122BD0"/>
    <w:rsid w:val="00122DA5"/>
    <w:rsid w:val="00130346"/>
    <w:rsid w:val="001311F5"/>
    <w:rsid w:val="00131DB3"/>
    <w:rsid w:val="00133CB6"/>
    <w:rsid w:val="00133F03"/>
    <w:rsid w:val="00140E4C"/>
    <w:rsid w:val="001412EF"/>
    <w:rsid w:val="00141739"/>
    <w:rsid w:val="00142A30"/>
    <w:rsid w:val="00143FDB"/>
    <w:rsid w:val="00146CAF"/>
    <w:rsid w:val="00147E41"/>
    <w:rsid w:val="00150F16"/>
    <w:rsid w:val="00152FF0"/>
    <w:rsid w:val="0015316E"/>
    <w:rsid w:val="00153850"/>
    <w:rsid w:val="0015487B"/>
    <w:rsid w:val="00154E7F"/>
    <w:rsid w:val="0015614A"/>
    <w:rsid w:val="0015654D"/>
    <w:rsid w:val="00161FE0"/>
    <w:rsid w:val="00162357"/>
    <w:rsid w:val="00162E58"/>
    <w:rsid w:val="001636B8"/>
    <w:rsid w:val="00163EBE"/>
    <w:rsid w:val="001642E7"/>
    <w:rsid w:val="0016504A"/>
    <w:rsid w:val="00165BF6"/>
    <w:rsid w:val="00165D49"/>
    <w:rsid w:val="001704FA"/>
    <w:rsid w:val="001730C8"/>
    <w:rsid w:val="00173FAD"/>
    <w:rsid w:val="00177D73"/>
    <w:rsid w:val="001816AF"/>
    <w:rsid w:val="00183882"/>
    <w:rsid w:val="00183F3C"/>
    <w:rsid w:val="00184AF8"/>
    <w:rsid w:val="00184FC1"/>
    <w:rsid w:val="0019050D"/>
    <w:rsid w:val="0019058C"/>
    <w:rsid w:val="00191012"/>
    <w:rsid w:val="00191997"/>
    <w:rsid w:val="00191E8A"/>
    <w:rsid w:val="00194393"/>
    <w:rsid w:val="001944A0"/>
    <w:rsid w:val="0019619A"/>
    <w:rsid w:val="0019773C"/>
    <w:rsid w:val="001A1B7F"/>
    <w:rsid w:val="001A276C"/>
    <w:rsid w:val="001A4A55"/>
    <w:rsid w:val="001B142D"/>
    <w:rsid w:val="001B2E44"/>
    <w:rsid w:val="001B467B"/>
    <w:rsid w:val="001B4E59"/>
    <w:rsid w:val="001B5055"/>
    <w:rsid w:val="001B5838"/>
    <w:rsid w:val="001B60A9"/>
    <w:rsid w:val="001B7ED6"/>
    <w:rsid w:val="001C22AC"/>
    <w:rsid w:val="001C2F5E"/>
    <w:rsid w:val="001C344F"/>
    <w:rsid w:val="001C5A66"/>
    <w:rsid w:val="001D0738"/>
    <w:rsid w:val="001D0B8A"/>
    <w:rsid w:val="001D3971"/>
    <w:rsid w:val="001D4AEF"/>
    <w:rsid w:val="001D7EE6"/>
    <w:rsid w:val="001E1536"/>
    <w:rsid w:val="001E564B"/>
    <w:rsid w:val="001E711D"/>
    <w:rsid w:val="001E7454"/>
    <w:rsid w:val="001F136C"/>
    <w:rsid w:val="001F19EF"/>
    <w:rsid w:val="001F1AEA"/>
    <w:rsid w:val="001F3481"/>
    <w:rsid w:val="001F484B"/>
    <w:rsid w:val="001F5A00"/>
    <w:rsid w:val="001F6080"/>
    <w:rsid w:val="00202758"/>
    <w:rsid w:val="00211FA4"/>
    <w:rsid w:val="00212C85"/>
    <w:rsid w:val="00212D47"/>
    <w:rsid w:val="00215432"/>
    <w:rsid w:val="00217ED5"/>
    <w:rsid w:val="00220EAB"/>
    <w:rsid w:val="00222572"/>
    <w:rsid w:val="00222D27"/>
    <w:rsid w:val="0022379F"/>
    <w:rsid w:val="002241C6"/>
    <w:rsid w:val="002255DC"/>
    <w:rsid w:val="00225EAD"/>
    <w:rsid w:val="00225F7B"/>
    <w:rsid w:val="00227A15"/>
    <w:rsid w:val="0023356F"/>
    <w:rsid w:val="00234929"/>
    <w:rsid w:val="00241C3C"/>
    <w:rsid w:val="002427E4"/>
    <w:rsid w:val="00243414"/>
    <w:rsid w:val="0024470D"/>
    <w:rsid w:val="00244954"/>
    <w:rsid w:val="00244D51"/>
    <w:rsid w:val="00244F20"/>
    <w:rsid w:val="002458AB"/>
    <w:rsid w:val="0025045F"/>
    <w:rsid w:val="00251ADA"/>
    <w:rsid w:val="002527D0"/>
    <w:rsid w:val="00252E12"/>
    <w:rsid w:val="00253196"/>
    <w:rsid w:val="00256460"/>
    <w:rsid w:val="0025685C"/>
    <w:rsid w:val="002634F5"/>
    <w:rsid w:val="00264220"/>
    <w:rsid w:val="00267D9F"/>
    <w:rsid w:val="00267E9C"/>
    <w:rsid w:val="00271EDF"/>
    <w:rsid w:val="00273FA6"/>
    <w:rsid w:val="002745ED"/>
    <w:rsid w:val="00276B7E"/>
    <w:rsid w:val="00277A42"/>
    <w:rsid w:val="00280280"/>
    <w:rsid w:val="002818B8"/>
    <w:rsid w:val="00285F26"/>
    <w:rsid w:val="0029073A"/>
    <w:rsid w:val="00292045"/>
    <w:rsid w:val="002920A0"/>
    <w:rsid w:val="00293129"/>
    <w:rsid w:val="00294F68"/>
    <w:rsid w:val="00294F6F"/>
    <w:rsid w:val="002956C9"/>
    <w:rsid w:val="00295997"/>
    <w:rsid w:val="00295D06"/>
    <w:rsid w:val="002976B0"/>
    <w:rsid w:val="002A35BE"/>
    <w:rsid w:val="002A51EB"/>
    <w:rsid w:val="002A5E46"/>
    <w:rsid w:val="002A5F69"/>
    <w:rsid w:val="002A7A5F"/>
    <w:rsid w:val="002B0CE9"/>
    <w:rsid w:val="002B31FB"/>
    <w:rsid w:val="002B3749"/>
    <w:rsid w:val="002B3EE4"/>
    <w:rsid w:val="002B4D19"/>
    <w:rsid w:val="002B5D17"/>
    <w:rsid w:val="002B5F85"/>
    <w:rsid w:val="002B6A04"/>
    <w:rsid w:val="002B6FE9"/>
    <w:rsid w:val="002C0466"/>
    <w:rsid w:val="002C1A10"/>
    <w:rsid w:val="002C6C75"/>
    <w:rsid w:val="002D193F"/>
    <w:rsid w:val="002D35D2"/>
    <w:rsid w:val="002D3C3D"/>
    <w:rsid w:val="002D764B"/>
    <w:rsid w:val="002D7A20"/>
    <w:rsid w:val="002E012C"/>
    <w:rsid w:val="002E3207"/>
    <w:rsid w:val="002E46D7"/>
    <w:rsid w:val="002E492A"/>
    <w:rsid w:val="002E4A07"/>
    <w:rsid w:val="002E58D5"/>
    <w:rsid w:val="002E5E78"/>
    <w:rsid w:val="002F0307"/>
    <w:rsid w:val="002F0991"/>
    <w:rsid w:val="002F190A"/>
    <w:rsid w:val="002F64E8"/>
    <w:rsid w:val="002F66B1"/>
    <w:rsid w:val="002F715A"/>
    <w:rsid w:val="002F77B5"/>
    <w:rsid w:val="003011E1"/>
    <w:rsid w:val="0030203E"/>
    <w:rsid w:val="00302BC2"/>
    <w:rsid w:val="00304355"/>
    <w:rsid w:val="00304713"/>
    <w:rsid w:val="00304B1F"/>
    <w:rsid w:val="00305840"/>
    <w:rsid w:val="00305A67"/>
    <w:rsid w:val="00305C31"/>
    <w:rsid w:val="003068D1"/>
    <w:rsid w:val="003072C0"/>
    <w:rsid w:val="003073ED"/>
    <w:rsid w:val="00307463"/>
    <w:rsid w:val="00310156"/>
    <w:rsid w:val="003117F3"/>
    <w:rsid w:val="00311E61"/>
    <w:rsid w:val="00312611"/>
    <w:rsid w:val="00314556"/>
    <w:rsid w:val="00314649"/>
    <w:rsid w:val="003163C8"/>
    <w:rsid w:val="00316EED"/>
    <w:rsid w:val="00317465"/>
    <w:rsid w:val="0032000F"/>
    <w:rsid w:val="00320E41"/>
    <w:rsid w:val="00321392"/>
    <w:rsid w:val="003246A8"/>
    <w:rsid w:val="00330A33"/>
    <w:rsid w:val="00333574"/>
    <w:rsid w:val="00333669"/>
    <w:rsid w:val="0033402F"/>
    <w:rsid w:val="00335475"/>
    <w:rsid w:val="00335CE1"/>
    <w:rsid w:val="00336404"/>
    <w:rsid w:val="00341640"/>
    <w:rsid w:val="00342C7B"/>
    <w:rsid w:val="0034330D"/>
    <w:rsid w:val="003438BC"/>
    <w:rsid w:val="00344006"/>
    <w:rsid w:val="00344A83"/>
    <w:rsid w:val="003473D1"/>
    <w:rsid w:val="00347430"/>
    <w:rsid w:val="0035023E"/>
    <w:rsid w:val="0035034E"/>
    <w:rsid w:val="00350443"/>
    <w:rsid w:val="003516D2"/>
    <w:rsid w:val="00353F51"/>
    <w:rsid w:val="0035672E"/>
    <w:rsid w:val="00356DA2"/>
    <w:rsid w:val="0036117B"/>
    <w:rsid w:val="0036177E"/>
    <w:rsid w:val="003635D7"/>
    <w:rsid w:val="0036689A"/>
    <w:rsid w:val="00367945"/>
    <w:rsid w:val="00370251"/>
    <w:rsid w:val="00372017"/>
    <w:rsid w:val="00373864"/>
    <w:rsid w:val="00374900"/>
    <w:rsid w:val="00375180"/>
    <w:rsid w:val="00380103"/>
    <w:rsid w:val="003821FB"/>
    <w:rsid w:val="00387FC5"/>
    <w:rsid w:val="00392C43"/>
    <w:rsid w:val="00393E32"/>
    <w:rsid w:val="003946EC"/>
    <w:rsid w:val="0039520A"/>
    <w:rsid w:val="003954F1"/>
    <w:rsid w:val="00397707"/>
    <w:rsid w:val="00397935"/>
    <w:rsid w:val="003B3C2F"/>
    <w:rsid w:val="003B3D02"/>
    <w:rsid w:val="003B432A"/>
    <w:rsid w:val="003B461C"/>
    <w:rsid w:val="003B49E1"/>
    <w:rsid w:val="003B552A"/>
    <w:rsid w:val="003B61B1"/>
    <w:rsid w:val="003C0296"/>
    <w:rsid w:val="003C194D"/>
    <w:rsid w:val="003C6F6B"/>
    <w:rsid w:val="003C7A1B"/>
    <w:rsid w:val="003D0CB7"/>
    <w:rsid w:val="003D3204"/>
    <w:rsid w:val="003D5C5C"/>
    <w:rsid w:val="003D6086"/>
    <w:rsid w:val="003D647B"/>
    <w:rsid w:val="003E0AFA"/>
    <w:rsid w:val="003E1ED0"/>
    <w:rsid w:val="003E3EA6"/>
    <w:rsid w:val="003E428F"/>
    <w:rsid w:val="003E48BA"/>
    <w:rsid w:val="003E4A1A"/>
    <w:rsid w:val="003E4A89"/>
    <w:rsid w:val="003E504C"/>
    <w:rsid w:val="003E5258"/>
    <w:rsid w:val="003E6B86"/>
    <w:rsid w:val="003E7E68"/>
    <w:rsid w:val="003F0ABB"/>
    <w:rsid w:val="003F12F4"/>
    <w:rsid w:val="003F62DF"/>
    <w:rsid w:val="003F7D52"/>
    <w:rsid w:val="00400D06"/>
    <w:rsid w:val="004025DE"/>
    <w:rsid w:val="00404E08"/>
    <w:rsid w:val="00404F0A"/>
    <w:rsid w:val="00404F69"/>
    <w:rsid w:val="00405722"/>
    <w:rsid w:val="00410478"/>
    <w:rsid w:val="00411D5A"/>
    <w:rsid w:val="00412538"/>
    <w:rsid w:val="0041265A"/>
    <w:rsid w:val="004136A4"/>
    <w:rsid w:val="004149AF"/>
    <w:rsid w:val="00416A29"/>
    <w:rsid w:val="0041707E"/>
    <w:rsid w:val="0042005D"/>
    <w:rsid w:val="00420784"/>
    <w:rsid w:val="00425F24"/>
    <w:rsid w:val="00427B6D"/>
    <w:rsid w:val="0043249F"/>
    <w:rsid w:val="0043561C"/>
    <w:rsid w:val="004415E2"/>
    <w:rsid w:val="00442088"/>
    <w:rsid w:val="00443678"/>
    <w:rsid w:val="00444C49"/>
    <w:rsid w:val="00447EFE"/>
    <w:rsid w:val="00450749"/>
    <w:rsid w:val="00450843"/>
    <w:rsid w:val="00450AA8"/>
    <w:rsid w:val="00451AC4"/>
    <w:rsid w:val="004563C6"/>
    <w:rsid w:val="00457254"/>
    <w:rsid w:val="004575A3"/>
    <w:rsid w:val="0046053E"/>
    <w:rsid w:val="00463221"/>
    <w:rsid w:val="00464133"/>
    <w:rsid w:val="00465E09"/>
    <w:rsid w:val="0046696E"/>
    <w:rsid w:val="00466DB1"/>
    <w:rsid w:val="00472295"/>
    <w:rsid w:val="00474ECD"/>
    <w:rsid w:val="0047534C"/>
    <w:rsid w:val="00481017"/>
    <w:rsid w:val="00481316"/>
    <w:rsid w:val="004818B4"/>
    <w:rsid w:val="004861D7"/>
    <w:rsid w:val="004917B8"/>
    <w:rsid w:val="00491C64"/>
    <w:rsid w:val="00493CAD"/>
    <w:rsid w:val="004943BC"/>
    <w:rsid w:val="004945BB"/>
    <w:rsid w:val="00494E7D"/>
    <w:rsid w:val="004A0252"/>
    <w:rsid w:val="004A2710"/>
    <w:rsid w:val="004A534D"/>
    <w:rsid w:val="004A6169"/>
    <w:rsid w:val="004A6351"/>
    <w:rsid w:val="004B05CC"/>
    <w:rsid w:val="004B5635"/>
    <w:rsid w:val="004C09D0"/>
    <w:rsid w:val="004C0E46"/>
    <w:rsid w:val="004C53B7"/>
    <w:rsid w:val="004C59DB"/>
    <w:rsid w:val="004C5B39"/>
    <w:rsid w:val="004D0B93"/>
    <w:rsid w:val="004D0FD5"/>
    <w:rsid w:val="004D17B3"/>
    <w:rsid w:val="004D1B9D"/>
    <w:rsid w:val="004D204B"/>
    <w:rsid w:val="004D26C2"/>
    <w:rsid w:val="004D35F5"/>
    <w:rsid w:val="004D3FF9"/>
    <w:rsid w:val="004E07CB"/>
    <w:rsid w:val="004E372B"/>
    <w:rsid w:val="004E3BF0"/>
    <w:rsid w:val="004E4ACF"/>
    <w:rsid w:val="004E6C91"/>
    <w:rsid w:val="004E6CC2"/>
    <w:rsid w:val="004F09E8"/>
    <w:rsid w:val="004F2BBA"/>
    <w:rsid w:val="004F4451"/>
    <w:rsid w:val="004F4A27"/>
    <w:rsid w:val="004F6A93"/>
    <w:rsid w:val="00504C53"/>
    <w:rsid w:val="00504D36"/>
    <w:rsid w:val="00505813"/>
    <w:rsid w:val="00507B68"/>
    <w:rsid w:val="0051006A"/>
    <w:rsid w:val="005108A0"/>
    <w:rsid w:val="00513817"/>
    <w:rsid w:val="005140E7"/>
    <w:rsid w:val="00516272"/>
    <w:rsid w:val="00516DD4"/>
    <w:rsid w:val="0051735E"/>
    <w:rsid w:val="00520395"/>
    <w:rsid w:val="005220DE"/>
    <w:rsid w:val="00522D85"/>
    <w:rsid w:val="00523857"/>
    <w:rsid w:val="0052785F"/>
    <w:rsid w:val="005331B2"/>
    <w:rsid w:val="0053436B"/>
    <w:rsid w:val="00536BF6"/>
    <w:rsid w:val="005379D5"/>
    <w:rsid w:val="00543049"/>
    <w:rsid w:val="00543E57"/>
    <w:rsid w:val="00544272"/>
    <w:rsid w:val="00544360"/>
    <w:rsid w:val="00544DA9"/>
    <w:rsid w:val="00547C9F"/>
    <w:rsid w:val="005515E4"/>
    <w:rsid w:val="00552404"/>
    <w:rsid w:val="00552B52"/>
    <w:rsid w:val="00553517"/>
    <w:rsid w:val="005539F1"/>
    <w:rsid w:val="0055566D"/>
    <w:rsid w:val="00555875"/>
    <w:rsid w:val="00555C1C"/>
    <w:rsid w:val="00557320"/>
    <w:rsid w:val="00557C44"/>
    <w:rsid w:val="00560E20"/>
    <w:rsid w:val="00562697"/>
    <w:rsid w:val="005631FB"/>
    <w:rsid w:val="00563717"/>
    <w:rsid w:val="00563DCB"/>
    <w:rsid w:val="00563F0D"/>
    <w:rsid w:val="00564212"/>
    <w:rsid w:val="00564CB8"/>
    <w:rsid w:val="0056588B"/>
    <w:rsid w:val="00566675"/>
    <w:rsid w:val="00566A1A"/>
    <w:rsid w:val="005700ED"/>
    <w:rsid w:val="00571124"/>
    <w:rsid w:val="0057382F"/>
    <w:rsid w:val="00573F56"/>
    <w:rsid w:val="0057528A"/>
    <w:rsid w:val="005755A6"/>
    <w:rsid w:val="00576416"/>
    <w:rsid w:val="0057655E"/>
    <w:rsid w:val="00576F6E"/>
    <w:rsid w:val="00582611"/>
    <w:rsid w:val="00582E8A"/>
    <w:rsid w:val="005846E2"/>
    <w:rsid w:val="00586D0A"/>
    <w:rsid w:val="005918AE"/>
    <w:rsid w:val="00592610"/>
    <w:rsid w:val="00592ACA"/>
    <w:rsid w:val="00594837"/>
    <w:rsid w:val="00597FD0"/>
    <w:rsid w:val="005A115F"/>
    <w:rsid w:val="005A123B"/>
    <w:rsid w:val="005A27F3"/>
    <w:rsid w:val="005A2A41"/>
    <w:rsid w:val="005A2FF3"/>
    <w:rsid w:val="005A33C4"/>
    <w:rsid w:val="005A3BDE"/>
    <w:rsid w:val="005A425F"/>
    <w:rsid w:val="005A4F0B"/>
    <w:rsid w:val="005A5868"/>
    <w:rsid w:val="005A631A"/>
    <w:rsid w:val="005B0101"/>
    <w:rsid w:val="005B4116"/>
    <w:rsid w:val="005B4432"/>
    <w:rsid w:val="005B7132"/>
    <w:rsid w:val="005C0214"/>
    <w:rsid w:val="005C0907"/>
    <w:rsid w:val="005C1F3E"/>
    <w:rsid w:val="005C3D7A"/>
    <w:rsid w:val="005C5723"/>
    <w:rsid w:val="005D51C6"/>
    <w:rsid w:val="005D5575"/>
    <w:rsid w:val="005D6054"/>
    <w:rsid w:val="005D6F70"/>
    <w:rsid w:val="005D77D3"/>
    <w:rsid w:val="005E6EFC"/>
    <w:rsid w:val="005F0017"/>
    <w:rsid w:val="005F2B0E"/>
    <w:rsid w:val="005F3941"/>
    <w:rsid w:val="005F5858"/>
    <w:rsid w:val="005F7019"/>
    <w:rsid w:val="006038A0"/>
    <w:rsid w:val="00606E3D"/>
    <w:rsid w:val="00610019"/>
    <w:rsid w:val="006106FC"/>
    <w:rsid w:val="00611112"/>
    <w:rsid w:val="00611718"/>
    <w:rsid w:val="00612834"/>
    <w:rsid w:val="00613E29"/>
    <w:rsid w:val="0061473B"/>
    <w:rsid w:val="006159A4"/>
    <w:rsid w:val="006200B0"/>
    <w:rsid w:val="006215C9"/>
    <w:rsid w:val="00622D09"/>
    <w:rsid w:val="006250DF"/>
    <w:rsid w:val="0062560E"/>
    <w:rsid w:val="0062582C"/>
    <w:rsid w:val="006267AF"/>
    <w:rsid w:val="00630E1B"/>
    <w:rsid w:val="00632C5C"/>
    <w:rsid w:val="0063451F"/>
    <w:rsid w:val="00640012"/>
    <w:rsid w:val="0064159E"/>
    <w:rsid w:val="00643D77"/>
    <w:rsid w:val="00645171"/>
    <w:rsid w:val="00647815"/>
    <w:rsid w:val="00650078"/>
    <w:rsid w:val="00650989"/>
    <w:rsid w:val="00651F43"/>
    <w:rsid w:val="00652418"/>
    <w:rsid w:val="00652675"/>
    <w:rsid w:val="00652BE1"/>
    <w:rsid w:val="00652EE0"/>
    <w:rsid w:val="00654A80"/>
    <w:rsid w:val="00656766"/>
    <w:rsid w:val="00657411"/>
    <w:rsid w:val="00660A1C"/>
    <w:rsid w:val="006618D6"/>
    <w:rsid w:val="0066217B"/>
    <w:rsid w:val="006629A8"/>
    <w:rsid w:val="00663B90"/>
    <w:rsid w:val="00664030"/>
    <w:rsid w:val="00664F2C"/>
    <w:rsid w:val="006725BA"/>
    <w:rsid w:val="006748B4"/>
    <w:rsid w:val="00674AB2"/>
    <w:rsid w:val="006775ED"/>
    <w:rsid w:val="00683A7E"/>
    <w:rsid w:val="00685A4E"/>
    <w:rsid w:val="00686047"/>
    <w:rsid w:val="00687EB0"/>
    <w:rsid w:val="00690008"/>
    <w:rsid w:val="00690079"/>
    <w:rsid w:val="00690CF8"/>
    <w:rsid w:val="006919F6"/>
    <w:rsid w:val="00696D34"/>
    <w:rsid w:val="006A288F"/>
    <w:rsid w:val="006A3A07"/>
    <w:rsid w:val="006A65C6"/>
    <w:rsid w:val="006A7147"/>
    <w:rsid w:val="006B0863"/>
    <w:rsid w:val="006B0D65"/>
    <w:rsid w:val="006B1186"/>
    <w:rsid w:val="006B1FE7"/>
    <w:rsid w:val="006B290D"/>
    <w:rsid w:val="006B2C82"/>
    <w:rsid w:val="006B4A05"/>
    <w:rsid w:val="006C0681"/>
    <w:rsid w:val="006C0CA5"/>
    <w:rsid w:val="006C218A"/>
    <w:rsid w:val="006C24D5"/>
    <w:rsid w:val="006C2A4E"/>
    <w:rsid w:val="006C2CE1"/>
    <w:rsid w:val="006C4053"/>
    <w:rsid w:val="006C434B"/>
    <w:rsid w:val="006C5E14"/>
    <w:rsid w:val="006C74FC"/>
    <w:rsid w:val="006E11D8"/>
    <w:rsid w:val="006E4DFD"/>
    <w:rsid w:val="006E5316"/>
    <w:rsid w:val="006E55D8"/>
    <w:rsid w:val="006E59CC"/>
    <w:rsid w:val="006E63C4"/>
    <w:rsid w:val="006E6635"/>
    <w:rsid w:val="006E6D44"/>
    <w:rsid w:val="006F0FA2"/>
    <w:rsid w:val="006F1F11"/>
    <w:rsid w:val="006F323E"/>
    <w:rsid w:val="006F33B0"/>
    <w:rsid w:val="006F661A"/>
    <w:rsid w:val="006F7276"/>
    <w:rsid w:val="006F738C"/>
    <w:rsid w:val="00701202"/>
    <w:rsid w:val="00701D7A"/>
    <w:rsid w:val="00702A93"/>
    <w:rsid w:val="00704751"/>
    <w:rsid w:val="00705094"/>
    <w:rsid w:val="00714703"/>
    <w:rsid w:val="0071594D"/>
    <w:rsid w:val="007221BE"/>
    <w:rsid w:val="00723448"/>
    <w:rsid w:val="00723C19"/>
    <w:rsid w:val="00725260"/>
    <w:rsid w:val="007274ED"/>
    <w:rsid w:val="00727A8E"/>
    <w:rsid w:val="007300BE"/>
    <w:rsid w:val="00731294"/>
    <w:rsid w:val="00731A66"/>
    <w:rsid w:val="00731FAF"/>
    <w:rsid w:val="00732032"/>
    <w:rsid w:val="00734B4E"/>
    <w:rsid w:val="0073656E"/>
    <w:rsid w:val="00736A7C"/>
    <w:rsid w:val="00740407"/>
    <w:rsid w:val="00740888"/>
    <w:rsid w:val="00741FB1"/>
    <w:rsid w:val="00743EF4"/>
    <w:rsid w:val="0074648E"/>
    <w:rsid w:val="0075012C"/>
    <w:rsid w:val="00751532"/>
    <w:rsid w:val="0075495C"/>
    <w:rsid w:val="00755192"/>
    <w:rsid w:val="00755B78"/>
    <w:rsid w:val="007569D6"/>
    <w:rsid w:val="00756C92"/>
    <w:rsid w:val="007576F0"/>
    <w:rsid w:val="00760966"/>
    <w:rsid w:val="00760FBA"/>
    <w:rsid w:val="0076155C"/>
    <w:rsid w:val="0076223C"/>
    <w:rsid w:val="0076272B"/>
    <w:rsid w:val="00767DF3"/>
    <w:rsid w:val="00770913"/>
    <w:rsid w:val="00771B58"/>
    <w:rsid w:val="00773FEA"/>
    <w:rsid w:val="007802D0"/>
    <w:rsid w:val="0078087D"/>
    <w:rsid w:val="00780B3B"/>
    <w:rsid w:val="00780D95"/>
    <w:rsid w:val="00781AD8"/>
    <w:rsid w:val="007838AD"/>
    <w:rsid w:val="00784078"/>
    <w:rsid w:val="00784BF0"/>
    <w:rsid w:val="00785D83"/>
    <w:rsid w:val="0078694D"/>
    <w:rsid w:val="00791133"/>
    <w:rsid w:val="00792EDB"/>
    <w:rsid w:val="00794FD1"/>
    <w:rsid w:val="00796FC6"/>
    <w:rsid w:val="007A032C"/>
    <w:rsid w:val="007A4FAF"/>
    <w:rsid w:val="007A56D3"/>
    <w:rsid w:val="007B072E"/>
    <w:rsid w:val="007B20D3"/>
    <w:rsid w:val="007B38A1"/>
    <w:rsid w:val="007B4FAB"/>
    <w:rsid w:val="007C020E"/>
    <w:rsid w:val="007C2271"/>
    <w:rsid w:val="007C2B1F"/>
    <w:rsid w:val="007C4EB5"/>
    <w:rsid w:val="007D07CA"/>
    <w:rsid w:val="007D0BFD"/>
    <w:rsid w:val="007D14B9"/>
    <w:rsid w:val="007D19D0"/>
    <w:rsid w:val="007D1BCC"/>
    <w:rsid w:val="007D349B"/>
    <w:rsid w:val="007D66E7"/>
    <w:rsid w:val="007D6BB7"/>
    <w:rsid w:val="007D7D78"/>
    <w:rsid w:val="007E0D5C"/>
    <w:rsid w:val="007E2CBB"/>
    <w:rsid w:val="007E7F80"/>
    <w:rsid w:val="007F08F8"/>
    <w:rsid w:val="007F1A73"/>
    <w:rsid w:val="007F3E66"/>
    <w:rsid w:val="007F4B45"/>
    <w:rsid w:val="007F5CDA"/>
    <w:rsid w:val="007F6877"/>
    <w:rsid w:val="00802ABF"/>
    <w:rsid w:val="00803711"/>
    <w:rsid w:val="008038BF"/>
    <w:rsid w:val="00803F41"/>
    <w:rsid w:val="00806C9A"/>
    <w:rsid w:val="008108A8"/>
    <w:rsid w:val="008108DE"/>
    <w:rsid w:val="0081297A"/>
    <w:rsid w:val="00814785"/>
    <w:rsid w:val="00820DBB"/>
    <w:rsid w:val="008218F4"/>
    <w:rsid w:val="00822E68"/>
    <w:rsid w:val="008232B2"/>
    <w:rsid w:val="008234F3"/>
    <w:rsid w:val="00827B09"/>
    <w:rsid w:val="00830778"/>
    <w:rsid w:val="00830D45"/>
    <w:rsid w:val="0083173E"/>
    <w:rsid w:val="00833CCB"/>
    <w:rsid w:val="0083601B"/>
    <w:rsid w:val="0083737B"/>
    <w:rsid w:val="00841832"/>
    <w:rsid w:val="008434FC"/>
    <w:rsid w:val="0084361A"/>
    <w:rsid w:val="0084376C"/>
    <w:rsid w:val="00843CF2"/>
    <w:rsid w:val="008442BC"/>
    <w:rsid w:val="00844CF1"/>
    <w:rsid w:val="00851C45"/>
    <w:rsid w:val="00851F8D"/>
    <w:rsid w:val="00852B05"/>
    <w:rsid w:val="0085537D"/>
    <w:rsid w:val="00861F50"/>
    <w:rsid w:val="00867533"/>
    <w:rsid w:val="00870929"/>
    <w:rsid w:val="008721D5"/>
    <w:rsid w:val="00873595"/>
    <w:rsid w:val="008741F3"/>
    <w:rsid w:val="00874C22"/>
    <w:rsid w:val="00876475"/>
    <w:rsid w:val="00880301"/>
    <w:rsid w:val="0088076C"/>
    <w:rsid w:val="0088078A"/>
    <w:rsid w:val="00880CF0"/>
    <w:rsid w:val="0088172C"/>
    <w:rsid w:val="00882174"/>
    <w:rsid w:val="008829CE"/>
    <w:rsid w:val="00890344"/>
    <w:rsid w:val="00890D1D"/>
    <w:rsid w:val="008914DB"/>
    <w:rsid w:val="00891CF6"/>
    <w:rsid w:val="0089265D"/>
    <w:rsid w:val="0089274E"/>
    <w:rsid w:val="00893DC9"/>
    <w:rsid w:val="00897772"/>
    <w:rsid w:val="008A3BB5"/>
    <w:rsid w:val="008A55CA"/>
    <w:rsid w:val="008A5A56"/>
    <w:rsid w:val="008A5C08"/>
    <w:rsid w:val="008B0209"/>
    <w:rsid w:val="008B4E05"/>
    <w:rsid w:val="008B4F46"/>
    <w:rsid w:val="008B53F5"/>
    <w:rsid w:val="008B5484"/>
    <w:rsid w:val="008B669C"/>
    <w:rsid w:val="008B6A94"/>
    <w:rsid w:val="008C6019"/>
    <w:rsid w:val="008D2D34"/>
    <w:rsid w:val="008E01D0"/>
    <w:rsid w:val="008E084C"/>
    <w:rsid w:val="008E102E"/>
    <w:rsid w:val="008E45EA"/>
    <w:rsid w:val="008E55A7"/>
    <w:rsid w:val="008E5BD4"/>
    <w:rsid w:val="008E66D6"/>
    <w:rsid w:val="008E6B3D"/>
    <w:rsid w:val="008E7384"/>
    <w:rsid w:val="008E769F"/>
    <w:rsid w:val="008F000E"/>
    <w:rsid w:val="008F06E9"/>
    <w:rsid w:val="008F5DCB"/>
    <w:rsid w:val="008F74B2"/>
    <w:rsid w:val="008F7DB8"/>
    <w:rsid w:val="00904360"/>
    <w:rsid w:val="00904B6D"/>
    <w:rsid w:val="0090512B"/>
    <w:rsid w:val="009055CA"/>
    <w:rsid w:val="009057FC"/>
    <w:rsid w:val="009064CA"/>
    <w:rsid w:val="00906B87"/>
    <w:rsid w:val="00907049"/>
    <w:rsid w:val="00907545"/>
    <w:rsid w:val="00921E73"/>
    <w:rsid w:val="00922EFC"/>
    <w:rsid w:val="0092343C"/>
    <w:rsid w:val="0092400B"/>
    <w:rsid w:val="009249AB"/>
    <w:rsid w:val="00924B75"/>
    <w:rsid w:val="00925792"/>
    <w:rsid w:val="00933344"/>
    <w:rsid w:val="009335D0"/>
    <w:rsid w:val="0093546A"/>
    <w:rsid w:val="00935D63"/>
    <w:rsid w:val="009379EE"/>
    <w:rsid w:val="00941966"/>
    <w:rsid w:val="0094277F"/>
    <w:rsid w:val="00950025"/>
    <w:rsid w:val="0095516E"/>
    <w:rsid w:val="009562C4"/>
    <w:rsid w:val="009565BC"/>
    <w:rsid w:val="00960B0D"/>
    <w:rsid w:val="00961095"/>
    <w:rsid w:val="0096220B"/>
    <w:rsid w:val="00962240"/>
    <w:rsid w:val="00963793"/>
    <w:rsid w:val="00964A69"/>
    <w:rsid w:val="009651CE"/>
    <w:rsid w:val="00965875"/>
    <w:rsid w:val="00965E4D"/>
    <w:rsid w:val="0096766C"/>
    <w:rsid w:val="00974F15"/>
    <w:rsid w:val="009751BB"/>
    <w:rsid w:val="009769AE"/>
    <w:rsid w:val="009772C1"/>
    <w:rsid w:val="00977456"/>
    <w:rsid w:val="0097745C"/>
    <w:rsid w:val="00977D84"/>
    <w:rsid w:val="009848A5"/>
    <w:rsid w:val="00986069"/>
    <w:rsid w:val="009868F1"/>
    <w:rsid w:val="009875B3"/>
    <w:rsid w:val="00991076"/>
    <w:rsid w:val="00992166"/>
    <w:rsid w:val="00994308"/>
    <w:rsid w:val="009956E3"/>
    <w:rsid w:val="009A00F9"/>
    <w:rsid w:val="009A0126"/>
    <w:rsid w:val="009A029C"/>
    <w:rsid w:val="009A1EA4"/>
    <w:rsid w:val="009A2A62"/>
    <w:rsid w:val="009A2E70"/>
    <w:rsid w:val="009A404A"/>
    <w:rsid w:val="009A482C"/>
    <w:rsid w:val="009A6AE1"/>
    <w:rsid w:val="009A7338"/>
    <w:rsid w:val="009A7960"/>
    <w:rsid w:val="009B0CAF"/>
    <w:rsid w:val="009B1B87"/>
    <w:rsid w:val="009B22DC"/>
    <w:rsid w:val="009B37F6"/>
    <w:rsid w:val="009B6490"/>
    <w:rsid w:val="009C05A8"/>
    <w:rsid w:val="009C420E"/>
    <w:rsid w:val="009C47C7"/>
    <w:rsid w:val="009C5931"/>
    <w:rsid w:val="009D0A5D"/>
    <w:rsid w:val="009D0B12"/>
    <w:rsid w:val="009D29D3"/>
    <w:rsid w:val="009D2CC8"/>
    <w:rsid w:val="009D7819"/>
    <w:rsid w:val="009E1234"/>
    <w:rsid w:val="009E35DE"/>
    <w:rsid w:val="009F203C"/>
    <w:rsid w:val="009F6033"/>
    <w:rsid w:val="00A02D3F"/>
    <w:rsid w:val="00A1296E"/>
    <w:rsid w:val="00A12A5C"/>
    <w:rsid w:val="00A13332"/>
    <w:rsid w:val="00A13358"/>
    <w:rsid w:val="00A13577"/>
    <w:rsid w:val="00A16AB6"/>
    <w:rsid w:val="00A16E6C"/>
    <w:rsid w:val="00A17498"/>
    <w:rsid w:val="00A213A8"/>
    <w:rsid w:val="00A223C2"/>
    <w:rsid w:val="00A22FBA"/>
    <w:rsid w:val="00A262DF"/>
    <w:rsid w:val="00A3067B"/>
    <w:rsid w:val="00A3103B"/>
    <w:rsid w:val="00A32E34"/>
    <w:rsid w:val="00A32FDB"/>
    <w:rsid w:val="00A33A9C"/>
    <w:rsid w:val="00A34E1D"/>
    <w:rsid w:val="00A37AE0"/>
    <w:rsid w:val="00A40B78"/>
    <w:rsid w:val="00A4277E"/>
    <w:rsid w:val="00A42DAB"/>
    <w:rsid w:val="00A42DBE"/>
    <w:rsid w:val="00A42F74"/>
    <w:rsid w:val="00A4415D"/>
    <w:rsid w:val="00A44BAA"/>
    <w:rsid w:val="00A4648C"/>
    <w:rsid w:val="00A5050E"/>
    <w:rsid w:val="00A5111C"/>
    <w:rsid w:val="00A5206F"/>
    <w:rsid w:val="00A538C3"/>
    <w:rsid w:val="00A53F6A"/>
    <w:rsid w:val="00A55B91"/>
    <w:rsid w:val="00A55EF7"/>
    <w:rsid w:val="00A5605E"/>
    <w:rsid w:val="00A61EA1"/>
    <w:rsid w:val="00A62783"/>
    <w:rsid w:val="00A62B0A"/>
    <w:rsid w:val="00A6737D"/>
    <w:rsid w:val="00A67BE1"/>
    <w:rsid w:val="00A715D0"/>
    <w:rsid w:val="00A71A52"/>
    <w:rsid w:val="00A72FBC"/>
    <w:rsid w:val="00A734D7"/>
    <w:rsid w:val="00A73692"/>
    <w:rsid w:val="00A7390E"/>
    <w:rsid w:val="00A7524E"/>
    <w:rsid w:val="00A80EEE"/>
    <w:rsid w:val="00A81456"/>
    <w:rsid w:val="00A83B9A"/>
    <w:rsid w:val="00A91BAE"/>
    <w:rsid w:val="00A93591"/>
    <w:rsid w:val="00A9388D"/>
    <w:rsid w:val="00A961C1"/>
    <w:rsid w:val="00A96429"/>
    <w:rsid w:val="00AA1952"/>
    <w:rsid w:val="00AA2292"/>
    <w:rsid w:val="00AA25E8"/>
    <w:rsid w:val="00AA332A"/>
    <w:rsid w:val="00AA453E"/>
    <w:rsid w:val="00AA4C62"/>
    <w:rsid w:val="00AA4D81"/>
    <w:rsid w:val="00AA5956"/>
    <w:rsid w:val="00AA6ECB"/>
    <w:rsid w:val="00AB018F"/>
    <w:rsid w:val="00AB4BE6"/>
    <w:rsid w:val="00AB6E42"/>
    <w:rsid w:val="00AB7846"/>
    <w:rsid w:val="00AB7EE2"/>
    <w:rsid w:val="00AC2CA6"/>
    <w:rsid w:val="00AC32B2"/>
    <w:rsid w:val="00AC6E6D"/>
    <w:rsid w:val="00AC7211"/>
    <w:rsid w:val="00AD00DA"/>
    <w:rsid w:val="00AD24A7"/>
    <w:rsid w:val="00AD2737"/>
    <w:rsid w:val="00AD2925"/>
    <w:rsid w:val="00AD3E65"/>
    <w:rsid w:val="00AD429E"/>
    <w:rsid w:val="00AD6F4B"/>
    <w:rsid w:val="00AD787B"/>
    <w:rsid w:val="00AE1D7C"/>
    <w:rsid w:val="00AE3B4E"/>
    <w:rsid w:val="00AE4987"/>
    <w:rsid w:val="00AE5940"/>
    <w:rsid w:val="00AE685E"/>
    <w:rsid w:val="00AE719A"/>
    <w:rsid w:val="00AE7251"/>
    <w:rsid w:val="00AF0B92"/>
    <w:rsid w:val="00AF3A81"/>
    <w:rsid w:val="00AF61CC"/>
    <w:rsid w:val="00AF74CA"/>
    <w:rsid w:val="00B042A2"/>
    <w:rsid w:val="00B05132"/>
    <w:rsid w:val="00B05AB7"/>
    <w:rsid w:val="00B06151"/>
    <w:rsid w:val="00B0644F"/>
    <w:rsid w:val="00B114B2"/>
    <w:rsid w:val="00B11634"/>
    <w:rsid w:val="00B13F98"/>
    <w:rsid w:val="00B17607"/>
    <w:rsid w:val="00B20556"/>
    <w:rsid w:val="00B24793"/>
    <w:rsid w:val="00B26D16"/>
    <w:rsid w:val="00B27EBD"/>
    <w:rsid w:val="00B3171C"/>
    <w:rsid w:val="00B31E36"/>
    <w:rsid w:val="00B3569A"/>
    <w:rsid w:val="00B37928"/>
    <w:rsid w:val="00B37DA3"/>
    <w:rsid w:val="00B41933"/>
    <w:rsid w:val="00B42268"/>
    <w:rsid w:val="00B43022"/>
    <w:rsid w:val="00B44F60"/>
    <w:rsid w:val="00B45462"/>
    <w:rsid w:val="00B45A8C"/>
    <w:rsid w:val="00B5014F"/>
    <w:rsid w:val="00B50155"/>
    <w:rsid w:val="00B520FE"/>
    <w:rsid w:val="00B52103"/>
    <w:rsid w:val="00B526EE"/>
    <w:rsid w:val="00B52D18"/>
    <w:rsid w:val="00B52F84"/>
    <w:rsid w:val="00B55780"/>
    <w:rsid w:val="00B5788D"/>
    <w:rsid w:val="00B63240"/>
    <w:rsid w:val="00B64F04"/>
    <w:rsid w:val="00B70222"/>
    <w:rsid w:val="00B756DE"/>
    <w:rsid w:val="00B77223"/>
    <w:rsid w:val="00B775F6"/>
    <w:rsid w:val="00B84B78"/>
    <w:rsid w:val="00B8684A"/>
    <w:rsid w:val="00B904F6"/>
    <w:rsid w:val="00B92FAB"/>
    <w:rsid w:val="00B93176"/>
    <w:rsid w:val="00B9325B"/>
    <w:rsid w:val="00B940E9"/>
    <w:rsid w:val="00B9497A"/>
    <w:rsid w:val="00B95FAE"/>
    <w:rsid w:val="00B97390"/>
    <w:rsid w:val="00B9754A"/>
    <w:rsid w:val="00BA1500"/>
    <w:rsid w:val="00BA16AB"/>
    <w:rsid w:val="00BA1CE1"/>
    <w:rsid w:val="00BA4212"/>
    <w:rsid w:val="00BA44AF"/>
    <w:rsid w:val="00BA64C3"/>
    <w:rsid w:val="00BA6622"/>
    <w:rsid w:val="00BA688F"/>
    <w:rsid w:val="00BA74B9"/>
    <w:rsid w:val="00BA77F4"/>
    <w:rsid w:val="00BB1EDB"/>
    <w:rsid w:val="00BB26E8"/>
    <w:rsid w:val="00BB489E"/>
    <w:rsid w:val="00BB55FA"/>
    <w:rsid w:val="00BC5AC6"/>
    <w:rsid w:val="00BC7066"/>
    <w:rsid w:val="00BC771D"/>
    <w:rsid w:val="00BC7B8F"/>
    <w:rsid w:val="00BC7E9D"/>
    <w:rsid w:val="00BD04E3"/>
    <w:rsid w:val="00BD0703"/>
    <w:rsid w:val="00BD143E"/>
    <w:rsid w:val="00BD1EB8"/>
    <w:rsid w:val="00BD251E"/>
    <w:rsid w:val="00BD3613"/>
    <w:rsid w:val="00BD68A9"/>
    <w:rsid w:val="00BD7214"/>
    <w:rsid w:val="00BD77A3"/>
    <w:rsid w:val="00BE0010"/>
    <w:rsid w:val="00BE1223"/>
    <w:rsid w:val="00BE13D9"/>
    <w:rsid w:val="00BE1CF2"/>
    <w:rsid w:val="00BE23CC"/>
    <w:rsid w:val="00BE40E3"/>
    <w:rsid w:val="00BE4F6F"/>
    <w:rsid w:val="00BE7609"/>
    <w:rsid w:val="00BF27A7"/>
    <w:rsid w:val="00BF3729"/>
    <w:rsid w:val="00BF57C6"/>
    <w:rsid w:val="00BF5DB9"/>
    <w:rsid w:val="00BF6980"/>
    <w:rsid w:val="00BF70EC"/>
    <w:rsid w:val="00C00AF5"/>
    <w:rsid w:val="00C01508"/>
    <w:rsid w:val="00C03E21"/>
    <w:rsid w:val="00C072F8"/>
    <w:rsid w:val="00C10AE8"/>
    <w:rsid w:val="00C11E2B"/>
    <w:rsid w:val="00C12BBA"/>
    <w:rsid w:val="00C14BE8"/>
    <w:rsid w:val="00C14C0D"/>
    <w:rsid w:val="00C15F86"/>
    <w:rsid w:val="00C17F04"/>
    <w:rsid w:val="00C23792"/>
    <w:rsid w:val="00C2399F"/>
    <w:rsid w:val="00C25200"/>
    <w:rsid w:val="00C312C8"/>
    <w:rsid w:val="00C3239C"/>
    <w:rsid w:val="00C328E9"/>
    <w:rsid w:val="00C35B5E"/>
    <w:rsid w:val="00C3617C"/>
    <w:rsid w:val="00C361C7"/>
    <w:rsid w:val="00C36329"/>
    <w:rsid w:val="00C36A9E"/>
    <w:rsid w:val="00C36C95"/>
    <w:rsid w:val="00C37059"/>
    <w:rsid w:val="00C4360C"/>
    <w:rsid w:val="00C46EF3"/>
    <w:rsid w:val="00C47B77"/>
    <w:rsid w:val="00C50F09"/>
    <w:rsid w:val="00C53244"/>
    <w:rsid w:val="00C53B5D"/>
    <w:rsid w:val="00C57189"/>
    <w:rsid w:val="00C57511"/>
    <w:rsid w:val="00C61A1E"/>
    <w:rsid w:val="00C62706"/>
    <w:rsid w:val="00C6282C"/>
    <w:rsid w:val="00C63405"/>
    <w:rsid w:val="00C63B4B"/>
    <w:rsid w:val="00C6434C"/>
    <w:rsid w:val="00C67F78"/>
    <w:rsid w:val="00C73DFE"/>
    <w:rsid w:val="00C750AF"/>
    <w:rsid w:val="00C75DF6"/>
    <w:rsid w:val="00C8085B"/>
    <w:rsid w:val="00C80FC3"/>
    <w:rsid w:val="00C81261"/>
    <w:rsid w:val="00C82155"/>
    <w:rsid w:val="00C84076"/>
    <w:rsid w:val="00C85A3A"/>
    <w:rsid w:val="00C91168"/>
    <w:rsid w:val="00C91986"/>
    <w:rsid w:val="00C94FF8"/>
    <w:rsid w:val="00C95A7C"/>
    <w:rsid w:val="00C9755B"/>
    <w:rsid w:val="00C97A03"/>
    <w:rsid w:val="00CA4AF5"/>
    <w:rsid w:val="00CA528A"/>
    <w:rsid w:val="00CB1C57"/>
    <w:rsid w:val="00CB204A"/>
    <w:rsid w:val="00CB2597"/>
    <w:rsid w:val="00CB610B"/>
    <w:rsid w:val="00CB6A7A"/>
    <w:rsid w:val="00CB7CE3"/>
    <w:rsid w:val="00CC1C82"/>
    <w:rsid w:val="00CC37C6"/>
    <w:rsid w:val="00CC3E54"/>
    <w:rsid w:val="00CC3F75"/>
    <w:rsid w:val="00CC3FB7"/>
    <w:rsid w:val="00CC5CA9"/>
    <w:rsid w:val="00CC651E"/>
    <w:rsid w:val="00CD113B"/>
    <w:rsid w:val="00CD2AF6"/>
    <w:rsid w:val="00CD4232"/>
    <w:rsid w:val="00CD4301"/>
    <w:rsid w:val="00CD61A3"/>
    <w:rsid w:val="00CD69D7"/>
    <w:rsid w:val="00CD6BCD"/>
    <w:rsid w:val="00CD77E4"/>
    <w:rsid w:val="00CE0A9B"/>
    <w:rsid w:val="00CF0059"/>
    <w:rsid w:val="00CF22DA"/>
    <w:rsid w:val="00CF29FC"/>
    <w:rsid w:val="00CF2EB6"/>
    <w:rsid w:val="00CF3122"/>
    <w:rsid w:val="00CF3A6A"/>
    <w:rsid w:val="00CF6BA2"/>
    <w:rsid w:val="00CF7E3E"/>
    <w:rsid w:val="00D033A3"/>
    <w:rsid w:val="00D034B6"/>
    <w:rsid w:val="00D0461A"/>
    <w:rsid w:val="00D04760"/>
    <w:rsid w:val="00D055DB"/>
    <w:rsid w:val="00D064C8"/>
    <w:rsid w:val="00D067D1"/>
    <w:rsid w:val="00D1532C"/>
    <w:rsid w:val="00D1539A"/>
    <w:rsid w:val="00D15D32"/>
    <w:rsid w:val="00D1632B"/>
    <w:rsid w:val="00D164F4"/>
    <w:rsid w:val="00D16A93"/>
    <w:rsid w:val="00D17FD6"/>
    <w:rsid w:val="00D20249"/>
    <w:rsid w:val="00D20FDD"/>
    <w:rsid w:val="00D227B3"/>
    <w:rsid w:val="00D23EE9"/>
    <w:rsid w:val="00D25E1A"/>
    <w:rsid w:val="00D30CF9"/>
    <w:rsid w:val="00D323E3"/>
    <w:rsid w:val="00D33C81"/>
    <w:rsid w:val="00D33E49"/>
    <w:rsid w:val="00D352C4"/>
    <w:rsid w:val="00D35B34"/>
    <w:rsid w:val="00D400A7"/>
    <w:rsid w:val="00D40E74"/>
    <w:rsid w:val="00D4280E"/>
    <w:rsid w:val="00D42FB7"/>
    <w:rsid w:val="00D4307D"/>
    <w:rsid w:val="00D43CA3"/>
    <w:rsid w:val="00D45828"/>
    <w:rsid w:val="00D508C3"/>
    <w:rsid w:val="00D53FF5"/>
    <w:rsid w:val="00D55C1A"/>
    <w:rsid w:val="00D57026"/>
    <w:rsid w:val="00D61C5D"/>
    <w:rsid w:val="00D62448"/>
    <w:rsid w:val="00D62C9E"/>
    <w:rsid w:val="00D634AD"/>
    <w:rsid w:val="00D64A63"/>
    <w:rsid w:val="00D6677C"/>
    <w:rsid w:val="00D66F7D"/>
    <w:rsid w:val="00D707D6"/>
    <w:rsid w:val="00D70CA8"/>
    <w:rsid w:val="00D71914"/>
    <w:rsid w:val="00D73985"/>
    <w:rsid w:val="00D73EB5"/>
    <w:rsid w:val="00D77776"/>
    <w:rsid w:val="00D77F18"/>
    <w:rsid w:val="00D77F32"/>
    <w:rsid w:val="00D8047C"/>
    <w:rsid w:val="00D8047F"/>
    <w:rsid w:val="00D8216E"/>
    <w:rsid w:val="00D82377"/>
    <w:rsid w:val="00D8245E"/>
    <w:rsid w:val="00D83017"/>
    <w:rsid w:val="00D85E81"/>
    <w:rsid w:val="00D87E75"/>
    <w:rsid w:val="00D93B49"/>
    <w:rsid w:val="00D95D1A"/>
    <w:rsid w:val="00D95EDA"/>
    <w:rsid w:val="00D961A7"/>
    <w:rsid w:val="00D965EB"/>
    <w:rsid w:val="00D974E1"/>
    <w:rsid w:val="00D97622"/>
    <w:rsid w:val="00DA0E1F"/>
    <w:rsid w:val="00DA27F2"/>
    <w:rsid w:val="00DA3E12"/>
    <w:rsid w:val="00DA514D"/>
    <w:rsid w:val="00DA7134"/>
    <w:rsid w:val="00DA7553"/>
    <w:rsid w:val="00DB0E6D"/>
    <w:rsid w:val="00DB0FB6"/>
    <w:rsid w:val="00DB1226"/>
    <w:rsid w:val="00DB12E1"/>
    <w:rsid w:val="00DB1B93"/>
    <w:rsid w:val="00DB3B01"/>
    <w:rsid w:val="00DB6BA6"/>
    <w:rsid w:val="00DB6E5C"/>
    <w:rsid w:val="00DB70D4"/>
    <w:rsid w:val="00DB75A1"/>
    <w:rsid w:val="00DB7DD1"/>
    <w:rsid w:val="00DC0209"/>
    <w:rsid w:val="00DC1551"/>
    <w:rsid w:val="00DC19C5"/>
    <w:rsid w:val="00DC4BF5"/>
    <w:rsid w:val="00DC4E78"/>
    <w:rsid w:val="00DC7AC0"/>
    <w:rsid w:val="00DD130F"/>
    <w:rsid w:val="00DD2A4B"/>
    <w:rsid w:val="00DD3288"/>
    <w:rsid w:val="00DD6479"/>
    <w:rsid w:val="00DD6919"/>
    <w:rsid w:val="00DD6FC5"/>
    <w:rsid w:val="00DE46AE"/>
    <w:rsid w:val="00DF045E"/>
    <w:rsid w:val="00DF06FE"/>
    <w:rsid w:val="00DF1E7C"/>
    <w:rsid w:val="00DF3D09"/>
    <w:rsid w:val="00DF423C"/>
    <w:rsid w:val="00DF43AE"/>
    <w:rsid w:val="00DF6FEE"/>
    <w:rsid w:val="00DF76B2"/>
    <w:rsid w:val="00E0207D"/>
    <w:rsid w:val="00E06204"/>
    <w:rsid w:val="00E07A4E"/>
    <w:rsid w:val="00E10D86"/>
    <w:rsid w:val="00E13944"/>
    <w:rsid w:val="00E15EB3"/>
    <w:rsid w:val="00E16A21"/>
    <w:rsid w:val="00E1703B"/>
    <w:rsid w:val="00E17946"/>
    <w:rsid w:val="00E21446"/>
    <w:rsid w:val="00E227CA"/>
    <w:rsid w:val="00E23E21"/>
    <w:rsid w:val="00E24BD0"/>
    <w:rsid w:val="00E27BCF"/>
    <w:rsid w:val="00E30BCC"/>
    <w:rsid w:val="00E31D34"/>
    <w:rsid w:val="00E31F8B"/>
    <w:rsid w:val="00E31F94"/>
    <w:rsid w:val="00E32A4C"/>
    <w:rsid w:val="00E33C03"/>
    <w:rsid w:val="00E347D5"/>
    <w:rsid w:val="00E367F0"/>
    <w:rsid w:val="00E36B59"/>
    <w:rsid w:val="00E375D2"/>
    <w:rsid w:val="00E444A2"/>
    <w:rsid w:val="00E44D73"/>
    <w:rsid w:val="00E454C9"/>
    <w:rsid w:val="00E4579D"/>
    <w:rsid w:val="00E470FA"/>
    <w:rsid w:val="00E50607"/>
    <w:rsid w:val="00E50CE8"/>
    <w:rsid w:val="00E50FEF"/>
    <w:rsid w:val="00E5628B"/>
    <w:rsid w:val="00E56597"/>
    <w:rsid w:val="00E5729E"/>
    <w:rsid w:val="00E57C94"/>
    <w:rsid w:val="00E647B6"/>
    <w:rsid w:val="00E66E4B"/>
    <w:rsid w:val="00E71080"/>
    <w:rsid w:val="00E73F2D"/>
    <w:rsid w:val="00E74659"/>
    <w:rsid w:val="00E754E1"/>
    <w:rsid w:val="00E75C6C"/>
    <w:rsid w:val="00E768DB"/>
    <w:rsid w:val="00E7731B"/>
    <w:rsid w:val="00E8025C"/>
    <w:rsid w:val="00E80AF7"/>
    <w:rsid w:val="00E80F1A"/>
    <w:rsid w:val="00E827DB"/>
    <w:rsid w:val="00E82CD6"/>
    <w:rsid w:val="00E83179"/>
    <w:rsid w:val="00E837A7"/>
    <w:rsid w:val="00E863DB"/>
    <w:rsid w:val="00E87BB5"/>
    <w:rsid w:val="00E91F71"/>
    <w:rsid w:val="00E92482"/>
    <w:rsid w:val="00E95613"/>
    <w:rsid w:val="00E9568F"/>
    <w:rsid w:val="00E96145"/>
    <w:rsid w:val="00EA2302"/>
    <w:rsid w:val="00EA298D"/>
    <w:rsid w:val="00EA2BE1"/>
    <w:rsid w:val="00EA2F86"/>
    <w:rsid w:val="00EA5AE5"/>
    <w:rsid w:val="00EA7E5C"/>
    <w:rsid w:val="00EB36A5"/>
    <w:rsid w:val="00EB53B3"/>
    <w:rsid w:val="00EB6DB8"/>
    <w:rsid w:val="00EB7F10"/>
    <w:rsid w:val="00EC0462"/>
    <w:rsid w:val="00EC2AFD"/>
    <w:rsid w:val="00EC2FCC"/>
    <w:rsid w:val="00EC32CE"/>
    <w:rsid w:val="00EC418C"/>
    <w:rsid w:val="00EC5C4B"/>
    <w:rsid w:val="00EC5DB3"/>
    <w:rsid w:val="00EC6BBA"/>
    <w:rsid w:val="00ED795B"/>
    <w:rsid w:val="00EE0B4E"/>
    <w:rsid w:val="00EE1D8F"/>
    <w:rsid w:val="00EE2FF0"/>
    <w:rsid w:val="00EF0891"/>
    <w:rsid w:val="00EF0C8A"/>
    <w:rsid w:val="00EF11BD"/>
    <w:rsid w:val="00EF19B5"/>
    <w:rsid w:val="00EF21F6"/>
    <w:rsid w:val="00EF25D0"/>
    <w:rsid w:val="00EF7464"/>
    <w:rsid w:val="00F0036E"/>
    <w:rsid w:val="00F00576"/>
    <w:rsid w:val="00F00FE7"/>
    <w:rsid w:val="00F013E6"/>
    <w:rsid w:val="00F01D24"/>
    <w:rsid w:val="00F06332"/>
    <w:rsid w:val="00F10B19"/>
    <w:rsid w:val="00F111B9"/>
    <w:rsid w:val="00F1302F"/>
    <w:rsid w:val="00F14715"/>
    <w:rsid w:val="00F16C57"/>
    <w:rsid w:val="00F17EDF"/>
    <w:rsid w:val="00F20FCB"/>
    <w:rsid w:val="00F217D7"/>
    <w:rsid w:val="00F22BEC"/>
    <w:rsid w:val="00F237B3"/>
    <w:rsid w:val="00F245B6"/>
    <w:rsid w:val="00F251AA"/>
    <w:rsid w:val="00F271E6"/>
    <w:rsid w:val="00F2757F"/>
    <w:rsid w:val="00F27DB8"/>
    <w:rsid w:val="00F30A71"/>
    <w:rsid w:val="00F31652"/>
    <w:rsid w:val="00F31BCE"/>
    <w:rsid w:val="00F346C2"/>
    <w:rsid w:val="00F37474"/>
    <w:rsid w:val="00F44FAB"/>
    <w:rsid w:val="00F475D9"/>
    <w:rsid w:val="00F5086E"/>
    <w:rsid w:val="00F51176"/>
    <w:rsid w:val="00F523E8"/>
    <w:rsid w:val="00F53C18"/>
    <w:rsid w:val="00F54D4C"/>
    <w:rsid w:val="00F56593"/>
    <w:rsid w:val="00F56CA8"/>
    <w:rsid w:val="00F60C8C"/>
    <w:rsid w:val="00F619D4"/>
    <w:rsid w:val="00F632A5"/>
    <w:rsid w:val="00F67FBE"/>
    <w:rsid w:val="00F701FA"/>
    <w:rsid w:val="00F71661"/>
    <w:rsid w:val="00F8067D"/>
    <w:rsid w:val="00F83547"/>
    <w:rsid w:val="00F835A2"/>
    <w:rsid w:val="00F83B23"/>
    <w:rsid w:val="00F90141"/>
    <w:rsid w:val="00F90A97"/>
    <w:rsid w:val="00F91D4C"/>
    <w:rsid w:val="00F938CC"/>
    <w:rsid w:val="00F94A00"/>
    <w:rsid w:val="00F95B7F"/>
    <w:rsid w:val="00F96939"/>
    <w:rsid w:val="00F96D80"/>
    <w:rsid w:val="00FA517E"/>
    <w:rsid w:val="00FA5D04"/>
    <w:rsid w:val="00FA6D82"/>
    <w:rsid w:val="00FA78B5"/>
    <w:rsid w:val="00FB02D9"/>
    <w:rsid w:val="00FB3498"/>
    <w:rsid w:val="00FB38FF"/>
    <w:rsid w:val="00FB6622"/>
    <w:rsid w:val="00FB6FA9"/>
    <w:rsid w:val="00FB76F1"/>
    <w:rsid w:val="00FB7961"/>
    <w:rsid w:val="00FC02F1"/>
    <w:rsid w:val="00FC339F"/>
    <w:rsid w:val="00FC5CA5"/>
    <w:rsid w:val="00FC6F69"/>
    <w:rsid w:val="00FC7304"/>
    <w:rsid w:val="00FD014C"/>
    <w:rsid w:val="00FD0A53"/>
    <w:rsid w:val="00FD1B2D"/>
    <w:rsid w:val="00FD7F21"/>
    <w:rsid w:val="00FE1079"/>
    <w:rsid w:val="00FE165C"/>
    <w:rsid w:val="00FE5F1E"/>
    <w:rsid w:val="00FE6CBA"/>
    <w:rsid w:val="00FF0A15"/>
    <w:rsid w:val="00FF0ADC"/>
    <w:rsid w:val="00FF1849"/>
    <w:rsid w:val="00FF2978"/>
    <w:rsid w:val="00FF3A29"/>
    <w:rsid w:val="00FF46BF"/>
    <w:rsid w:val="00FF73A1"/>
    <w:rsid w:val="00FF78EE"/>
    <w:rsid w:val="00FF7AE7"/>
    <w:rsid w:val="00FF7E2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B1B96"/>
  <w15:docId w15:val="{354C6501-A3FD-447A-9A6C-06A822A8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4"/>
    <w:lsdException w:name="List 2" w:semiHidden="1" w:unhideWhenUsed="1"/>
    <w:lsdException w:name="List 3" w:semiHidden="1" w:unhideWhenUsed="1"/>
    <w:lsdException w:name="List 4" w:uiPriority="15"/>
    <w:lsdException w:name="List 5" w:uiPriority="15"/>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4"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B05CC"/>
    <w:pPr>
      <w:spacing w:before="120" w:after="120" w:line="360" w:lineRule="auto"/>
    </w:pPr>
    <w:rPr>
      <w:rFonts w:ascii="Arial" w:eastAsiaTheme="minorHAnsi" w:hAnsi="Arial" w:cs="Arial"/>
      <w:sz w:val="24"/>
      <w:szCs w:val="22"/>
      <w:lang w:val="en-US" w:eastAsia="en-US"/>
    </w:rPr>
  </w:style>
  <w:style w:type="paragraph" w:styleId="Heading1">
    <w:name w:val="heading 1"/>
    <w:basedOn w:val="Normal"/>
    <w:next w:val="Normal"/>
    <w:link w:val="Heading1Char"/>
    <w:uiPriority w:val="9"/>
    <w:qFormat/>
    <w:rsid w:val="00504C53"/>
    <w:pPr>
      <w:spacing w:before="0" w:after="200" w:line="276" w:lineRule="auto"/>
      <w:outlineLvl w:val="0"/>
    </w:pPr>
    <w:rPr>
      <w:rFonts w:ascii="Calibri" w:hAnsi="Calibri" w:cs="Tahoma"/>
      <w:b/>
      <w:sz w:val="32"/>
    </w:rPr>
  </w:style>
  <w:style w:type="paragraph" w:styleId="Heading2">
    <w:name w:val="heading 2"/>
    <w:basedOn w:val="Normal"/>
    <w:next w:val="Normal"/>
    <w:link w:val="Heading2Char"/>
    <w:uiPriority w:val="9"/>
    <w:unhideWhenUsed/>
    <w:qFormat/>
    <w:rsid w:val="00504C53"/>
    <w:pPr>
      <w:keepNext/>
      <w:keepLines/>
      <w:spacing w:before="0" w:after="200" w:line="276" w:lineRule="auto"/>
      <w:outlineLvl w:val="1"/>
    </w:pPr>
    <w:rPr>
      <w:rFonts w:asciiTheme="minorHAnsi" w:eastAsiaTheme="majorEastAsia" w:hAnsiTheme="minorHAnsi" w:cstheme="majorBidi"/>
      <w:b/>
      <w:bCs/>
      <w:sz w:val="28"/>
      <w:szCs w:val="26"/>
    </w:rPr>
  </w:style>
  <w:style w:type="paragraph" w:styleId="Heading3">
    <w:name w:val="heading 3"/>
    <w:basedOn w:val="Normal"/>
    <w:next w:val="Normal"/>
    <w:link w:val="Heading3Char"/>
    <w:uiPriority w:val="9"/>
    <w:unhideWhenUsed/>
    <w:qFormat/>
    <w:rsid w:val="00F01D24"/>
    <w:pPr>
      <w:keepNext/>
      <w:keepLines/>
      <w:spacing w:before="0" w:after="200" w:line="276" w:lineRule="auto"/>
      <w:outlineLvl w:val="2"/>
    </w:pPr>
    <w:rPr>
      <w:rFonts w:ascii="Calibri" w:eastAsiaTheme="majorEastAsia" w:hAnsi="Calibri" w:cstheme="majorBidi"/>
      <w:b/>
      <w:bCs/>
      <w:lang w:val="en-NZ"/>
    </w:rPr>
  </w:style>
  <w:style w:type="paragraph" w:styleId="Heading4">
    <w:name w:val="heading 4"/>
    <w:aliases w:val="A Heading 16"/>
    <w:basedOn w:val="Normal"/>
    <w:next w:val="Normal"/>
    <w:link w:val="Heading4Char"/>
    <w:uiPriority w:val="9"/>
    <w:unhideWhenUsed/>
    <w:rsid w:val="00E57C94"/>
    <w:pPr>
      <w:keepNext/>
      <w:keepLines/>
      <w:spacing w:before="200" w:after="0"/>
      <w:outlineLvl w:val="3"/>
    </w:pPr>
    <w:rPr>
      <w:rFonts w:ascii="Tahoma" w:eastAsiaTheme="majorEastAsia" w:hAnsi="Tahoma" w:cstheme="majorBidi"/>
      <w:b/>
      <w:bCs/>
      <w:iCs/>
      <w:color w:val="4F81BD" w:themeColor="accent1"/>
      <w:sz w:val="32"/>
    </w:rPr>
  </w:style>
  <w:style w:type="paragraph" w:styleId="Heading5">
    <w:name w:val="heading 5"/>
    <w:basedOn w:val="Normal"/>
    <w:next w:val="Normal"/>
    <w:link w:val="Heading5Char"/>
    <w:semiHidden/>
    <w:unhideWhenUsed/>
    <w:qFormat/>
    <w:rsid w:val="00CD423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5015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B5015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088"/>
    <w:rPr>
      <w:rFonts w:ascii="Calibri" w:eastAsiaTheme="minorHAnsi" w:hAnsi="Calibri" w:cs="Tahoma"/>
      <w:b/>
      <w:sz w:val="32"/>
      <w:szCs w:val="22"/>
      <w:lang w:val="en-US" w:eastAsia="en-US"/>
    </w:rPr>
  </w:style>
  <w:style w:type="paragraph" w:customStyle="1" w:styleId="indent1">
    <w:name w:val="indent1"/>
    <w:basedOn w:val="Normal"/>
    <w:rsid w:val="00450AA8"/>
    <w:pPr>
      <w:ind w:left="851" w:hanging="851"/>
    </w:pPr>
  </w:style>
  <w:style w:type="paragraph" w:customStyle="1" w:styleId="indent2">
    <w:name w:val="indent2"/>
    <w:basedOn w:val="indent1"/>
    <w:rsid w:val="00450AA8"/>
    <w:pPr>
      <w:tabs>
        <w:tab w:val="left" w:pos="1701"/>
      </w:tabs>
      <w:ind w:left="1702"/>
    </w:pPr>
  </w:style>
  <w:style w:type="paragraph" w:customStyle="1" w:styleId="bullet1">
    <w:name w:val="bullet1"/>
    <w:basedOn w:val="indent2"/>
    <w:rsid w:val="00450AA8"/>
    <w:pPr>
      <w:numPr>
        <w:numId w:val="1"/>
      </w:numPr>
      <w:ind w:left="1702" w:hanging="851"/>
    </w:pPr>
  </w:style>
  <w:style w:type="paragraph" w:customStyle="1" w:styleId="bullet2">
    <w:name w:val="bullet2"/>
    <w:basedOn w:val="bullet1"/>
    <w:rsid w:val="000D5FD1"/>
    <w:pPr>
      <w:numPr>
        <w:numId w:val="2"/>
      </w:numPr>
      <w:tabs>
        <w:tab w:val="clear" w:pos="1701"/>
        <w:tab w:val="left" w:pos="2552"/>
      </w:tabs>
      <w:ind w:left="2552" w:hanging="851"/>
    </w:pPr>
  </w:style>
  <w:style w:type="paragraph" w:customStyle="1" w:styleId="Heading20">
    <w:name w:val="Heading2"/>
    <w:basedOn w:val="Normal"/>
    <w:rsid w:val="000D5FD1"/>
    <w:pPr>
      <w:tabs>
        <w:tab w:val="left" w:pos="851"/>
      </w:tabs>
      <w:ind w:left="851" w:hanging="851"/>
    </w:pPr>
    <w:rPr>
      <w:b/>
      <w:sz w:val="32"/>
    </w:rPr>
  </w:style>
  <w:style w:type="paragraph" w:customStyle="1" w:styleId="Heading30">
    <w:name w:val="Heading3"/>
    <w:basedOn w:val="Heading20"/>
    <w:rsid w:val="000D5FD1"/>
    <w:rPr>
      <w:sz w:val="22"/>
    </w:rPr>
  </w:style>
  <w:style w:type="paragraph" w:customStyle="1" w:styleId="StyleRight515cm">
    <w:name w:val="Style Right:  5.15 cm"/>
    <w:basedOn w:val="Normal"/>
    <w:rsid w:val="003B49E1"/>
    <w:pPr>
      <w:ind w:right="2919"/>
    </w:pPr>
    <w:rPr>
      <w:szCs w:val="20"/>
    </w:rPr>
  </w:style>
  <w:style w:type="paragraph" w:styleId="Header">
    <w:name w:val="header"/>
    <w:basedOn w:val="Normal"/>
    <w:link w:val="HeaderChar"/>
    <w:uiPriority w:val="99"/>
    <w:rsid w:val="00827B09"/>
    <w:pPr>
      <w:tabs>
        <w:tab w:val="center" w:pos="4513"/>
        <w:tab w:val="right" w:pos="9026"/>
      </w:tabs>
    </w:pPr>
  </w:style>
  <w:style w:type="character" w:customStyle="1" w:styleId="HeaderChar">
    <w:name w:val="Header Char"/>
    <w:basedOn w:val="DefaultParagraphFont"/>
    <w:link w:val="Header"/>
    <w:uiPriority w:val="99"/>
    <w:rsid w:val="00827B09"/>
    <w:rPr>
      <w:rFonts w:ascii="Tahoma" w:hAnsi="Tahoma"/>
      <w:sz w:val="22"/>
      <w:szCs w:val="24"/>
      <w:lang w:val="en-AU" w:eastAsia="en-AU"/>
    </w:rPr>
  </w:style>
  <w:style w:type="paragraph" w:styleId="Footer">
    <w:name w:val="footer"/>
    <w:basedOn w:val="Normal"/>
    <w:link w:val="FooterChar"/>
    <w:uiPriority w:val="99"/>
    <w:rsid w:val="00827B09"/>
    <w:pPr>
      <w:tabs>
        <w:tab w:val="center" w:pos="4513"/>
        <w:tab w:val="right" w:pos="9026"/>
      </w:tabs>
    </w:pPr>
  </w:style>
  <w:style w:type="character" w:customStyle="1" w:styleId="FooterChar">
    <w:name w:val="Footer Char"/>
    <w:basedOn w:val="DefaultParagraphFont"/>
    <w:link w:val="Footer"/>
    <w:uiPriority w:val="99"/>
    <w:rsid w:val="00827B09"/>
    <w:rPr>
      <w:rFonts w:ascii="Tahoma" w:hAnsi="Tahoma"/>
      <w:sz w:val="22"/>
      <w:szCs w:val="24"/>
      <w:lang w:val="en-AU" w:eastAsia="en-AU"/>
    </w:rPr>
  </w:style>
  <w:style w:type="paragraph" w:styleId="BalloonText">
    <w:name w:val="Balloon Text"/>
    <w:basedOn w:val="Normal"/>
    <w:link w:val="BalloonTextChar"/>
    <w:uiPriority w:val="99"/>
    <w:rsid w:val="00827B09"/>
    <w:rPr>
      <w:rFonts w:cs="Tahoma"/>
      <w:sz w:val="16"/>
      <w:szCs w:val="16"/>
    </w:rPr>
  </w:style>
  <w:style w:type="character" w:customStyle="1" w:styleId="BalloonTextChar">
    <w:name w:val="Balloon Text Char"/>
    <w:basedOn w:val="DefaultParagraphFont"/>
    <w:link w:val="BalloonText"/>
    <w:uiPriority w:val="99"/>
    <w:rsid w:val="00827B09"/>
    <w:rPr>
      <w:rFonts w:ascii="Tahoma" w:hAnsi="Tahoma" w:cs="Tahoma"/>
      <w:sz w:val="16"/>
      <w:szCs w:val="16"/>
      <w:lang w:val="en-AU" w:eastAsia="en-AU"/>
    </w:rPr>
  </w:style>
  <w:style w:type="character" w:customStyle="1" w:styleId="Heading2Char">
    <w:name w:val="Heading 2 Char"/>
    <w:basedOn w:val="DefaultParagraphFont"/>
    <w:link w:val="Heading2"/>
    <w:uiPriority w:val="9"/>
    <w:rsid w:val="00BF70EC"/>
    <w:rPr>
      <w:rFonts w:asciiTheme="minorHAnsi" w:eastAsiaTheme="majorEastAsia" w:hAnsiTheme="minorHAnsi" w:cstheme="majorBidi"/>
      <w:b/>
      <w:bCs/>
      <w:sz w:val="28"/>
      <w:szCs w:val="26"/>
      <w:lang w:val="en-US" w:eastAsia="en-US"/>
    </w:rPr>
  </w:style>
  <w:style w:type="character" w:customStyle="1" w:styleId="Heading3Char">
    <w:name w:val="Heading 3 Char"/>
    <w:basedOn w:val="DefaultParagraphFont"/>
    <w:link w:val="Heading3"/>
    <w:uiPriority w:val="9"/>
    <w:rsid w:val="00F01D24"/>
    <w:rPr>
      <w:rFonts w:ascii="Calibri" w:eastAsiaTheme="majorEastAsia" w:hAnsi="Calibri" w:cstheme="majorBidi"/>
      <w:b/>
      <w:bCs/>
      <w:sz w:val="24"/>
      <w:szCs w:val="22"/>
      <w:lang w:eastAsia="en-US"/>
    </w:rPr>
  </w:style>
  <w:style w:type="character" w:customStyle="1" w:styleId="Heading4Char">
    <w:name w:val="Heading 4 Char"/>
    <w:aliases w:val="A Heading 16 Char"/>
    <w:basedOn w:val="DefaultParagraphFont"/>
    <w:link w:val="Heading4"/>
    <w:uiPriority w:val="9"/>
    <w:rsid w:val="00E57C94"/>
    <w:rPr>
      <w:rFonts w:ascii="Tahoma" w:eastAsiaTheme="majorEastAsia" w:hAnsi="Tahoma" w:cstheme="majorBidi"/>
      <w:b/>
      <w:bCs/>
      <w:iCs/>
      <w:color w:val="4F81BD" w:themeColor="accent1"/>
      <w:sz w:val="32"/>
      <w:szCs w:val="22"/>
      <w:lang w:val="en-US" w:eastAsia="en-US"/>
    </w:rPr>
  </w:style>
  <w:style w:type="paragraph" w:customStyle="1" w:styleId="BodyText1">
    <w:name w:val="Body Text1"/>
    <w:rsid w:val="002E5E78"/>
    <w:pPr>
      <w:widowControl w:val="0"/>
      <w:tabs>
        <w:tab w:val="left" w:pos="2268"/>
      </w:tabs>
      <w:autoSpaceDE w:val="0"/>
      <w:autoSpaceDN w:val="0"/>
      <w:adjustRightInd w:val="0"/>
      <w:spacing w:line="240" w:lineRule="atLeast"/>
      <w:ind w:left="2268" w:hanging="2268"/>
      <w:jc w:val="both"/>
    </w:pPr>
    <w:rPr>
      <w:rFonts w:ascii="Helvetica" w:hAnsi="Helvetica" w:cs="Helvetica"/>
      <w:color w:val="000000"/>
      <w:sz w:val="19"/>
      <w:szCs w:val="19"/>
      <w:lang w:val="en-US" w:eastAsia="en-US"/>
    </w:rPr>
  </w:style>
  <w:style w:type="paragraph" w:customStyle="1" w:styleId="Bodytextbold">
    <w:name w:val="Body text bold"/>
    <w:basedOn w:val="BodyText1"/>
    <w:rsid w:val="002E5E78"/>
    <w:rPr>
      <w:b/>
      <w:bCs/>
      <w:color w:val="auto"/>
    </w:rPr>
  </w:style>
  <w:style w:type="paragraph" w:customStyle="1" w:styleId="Indentiiiiii">
    <w:name w:val="Indent i ii iii"/>
    <w:basedOn w:val="Indenta"/>
    <w:rsid w:val="002E5E78"/>
    <w:pPr>
      <w:tabs>
        <w:tab w:val="left" w:pos="3120"/>
      </w:tabs>
      <w:ind w:left="3120" w:hanging="3120"/>
    </w:pPr>
  </w:style>
  <w:style w:type="paragraph" w:customStyle="1" w:styleId="Indenta">
    <w:name w:val="Indent a"/>
    <w:aliases w:val="b,c"/>
    <w:basedOn w:val="BodyText1"/>
    <w:rsid w:val="002E5E78"/>
    <w:pPr>
      <w:tabs>
        <w:tab w:val="clear" w:pos="2268"/>
        <w:tab w:val="left" w:pos="2280"/>
        <w:tab w:val="left" w:pos="2700"/>
      </w:tabs>
      <w:ind w:left="2699" w:hanging="2699"/>
    </w:pPr>
    <w:rPr>
      <w:color w:val="auto"/>
    </w:rPr>
  </w:style>
  <w:style w:type="paragraph" w:customStyle="1" w:styleId="Cl">
    <w:name w:val="[Cl.  ]"/>
    <w:basedOn w:val="BodyText1"/>
    <w:rsid w:val="002E5E78"/>
    <w:pPr>
      <w:spacing w:before="113"/>
    </w:pPr>
    <w:rPr>
      <w:color w:val="auto"/>
    </w:rPr>
  </w:style>
  <w:style w:type="paragraph" w:styleId="BodyText">
    <w:name w:val="Body Text"/>
    <w:basedOn w:val="Normal"/>
    <w:link w:val="BodyTextChar"/>
    <w:rsid w:val="002E5E78"/>
    <w:pPr>
      <w:numPr>
        <w:numId w:val="117"/>
      </w:numPr>
      <w:tabs>
        <w:tab w:val="left" w:pos="540"/>
        <w:tab w:val="left" w:pos="1080"/>
      </w:tabs>
      <w:spacing w:line="240" w:lineRule="exact"/>
      <w:jc w:val="both"/>
    </w:pPr>
    <w:rPr>
      <w:rFonts w:eastAsia="Times New Roman" w:cs="Times New Roman"/>
      <w:szCs w:val="24"/>
      <w:lang w:val="en-AU"/>
    </w:rPr>
  </w:style>
  <w:style w:type="character" w:customStyle="1" w:styleId="BodyTextChar">
    <w:name w:val="Body Text Char"/>
    <w:basedOn w:val="DefaultParagraphFont"/>
    <w:link w:val="BodyText"/>
    <w:rsid w:val="002E5E78"/>
    <w:rPr>
      <w:rFonts w:ascii="Arial" w:hAnsi="Arial"/>
      <w:sz w:val="24"/>
      <w:szCs w:val="24"/>
      <w:lang w:val="en-AU" w:eastAsia="en-US"/>
    </w:rPr>
  </w:style>
  <w:style w:type="paragraph" w:customStyle="1" w:styleId="9pt">
    <w:name w:val="9pt"/>
    <w:basedOn w:val="BodyText1"/>
    <w:rsid w:val="002E5E78"/>
    <w:pPr>
      <w:spacing w:line="200" w:lineRule="atLeast"/>
    </w:pPr>
    <w:rPr>
      <w:color w:val="auto"/>
    </w:rPr>
  </w:style>
  <w:style w:type="paragraph" w:customStyle="1" w:styleId="BodyText2">
    <w:name w:val="Body Text2"/>
    <w:rsid w:val="002E5E78"/>
    <w:pPr>
      <w:widowControl w:val="0"/>
      <w:tabs>
        <w:tab w:val="left" w:pos="2268"/>
      </w:tabs>
      <w:autoSpaceDE w:val="0"/>
      <w:autoSpaceDN w:val="0"/>
      <w:adjustRightInd w:val="0"/>
      <w:spacing w:line="240" w:lineRule="atLeast"/>
      <w:ind w:left="2268" w:hanging="2268"/>
      <w:jc w:val="both"/>
    </w:pPr>
    <w:rPr>
      <w:rFonts w:ascii="Helvetica" w:hAnsi="Helvetica" w:cs="Helvetica"/>
      <w:color w:val="000000"/>
      <w:sz w:val="19"/>
      <w:szCs w:val="19"/>
      <w:lang w:val="en-US" w:eastAsia="en-US"/>
    </w:rPr>
  </w:style>
  <w:style w:type="paragraph" w:customStyle="1" w:styleId="11Head">
    <w:name w:val="1.1 Head"/>
    <w:basedOn w:val="Bodytextbold"/>
    <w:rsid w:val="002E5E78"/>
    <w:pPr>
      <w:tabs>
        <w:tab w:val="left" w:pos="397"/>
      </w:tabs>
      <w:ind w:left="0" w:firstLine="0"/>
      <w:jc w:val="left"/>
    </w:pPr>
    <w:rPr>
      <w:caps/>
    </w:rPr>
  </w:style>
  <w:style w:type="paragraph" w:customStyle="1" w:styleId="BodyText3">
    <w:name w:val="Body Text3"/>
    <w:rsid w:val="002E5E78"/>
    <w:pPr>
      <w:widowControl w:val="0"/>
      <w:tabs>
        <w:tab w:val="left" w:pos="2268"/>
      </w:tabs>
      <w:autoSpaceDE w:val="0"/>
      <w:autoSpaceDN w:val="0"/>
      <w:adjustRightInd w:val="0"/>
      <w:spacing w:line="240" w:lineRule="atLeast"/>
      <w:ind w:left="2268" w:hanging="2268"/>
      <w:jc w:val="both"/>
    </w:pPr>
    <w:rPr>
      <w:rFonts w:ascii="Helvetica" w:hAnsi="Helvetica" w:cs="Helvetica"/>
      <w:color w:val="000000"/>
      <w:sz w:val="19"/>
      <w:szCs w:val="19"/>
      <w:lang w:val="en-US" w:eastAsia="en-US"/>
    </w:rPr>
  </w:style>
  <w:style w:type="paragraph" w:customStyle="1" w:styleId="6pt">
    <w:name w:val="6pt"/>
    <w:basedOn w:val="BodyText3"/>
    <w:rsid w:val="002E5E78"/>
    <w:pPr>
      <w:spacing w:line="120" w:lineRule="atLeast"/>
    </w:pPr>
    <w:rPr>
      <w:color w:val="auto"/>
    </w:rPr>
  </w:style>
  <w:style w:type="paragraph" w:customStyle="1" w:styleId="16pt">
    <w:name w:val="16pt"/>
    <w:basedOn w:val="BodyText3"/>
    <w:rsid w:val="002E5E78"/>
    <w:pPr>
      <w:spacing w:line="320" w:lineRule="atLeast"/>
    </w:pPr>
    <w:rPr>
      <w:color w:val="auto"/>
    </w:rPr>
  </w:style>
  <w:style w:type="paragraph" w:customStyle="1" w:styleId="11pt">
    <w:name w:val="11pt"/>
    <w:basedOn w:val="BodyText3"/>
    <w:rsid w:val="002E5E78"/>
    <w:pPr>
      <w:spacing w:line="230" w:lineRule="atLeast"/>
    </w:pPr>
    <w:rPr>
      <w:color w:val="auto"/>
    </w:rPr>
  </w:style>
  <w:style w:type="paragraph" w:styleId="BodyTextIndent3">
    <w:name w:val="Body Text Indent 3"/>
    <w:basedOn w:val="Normal"/>
    <w:link w:val="BodyTextIndent3Char"/>
    <w:rsid w:val="002E5E78"/>
    <w:pPr>
      <w:ind w:left="12"/>
    </w:pPr>
    <w:rPr>
      <w:rFonts w:ascii="Times" w:eastAsia="Times New Roman" w:hAnsi="Times" w:cs="Times New Roman"/>
      <w:szCs w:val="24"/>
      <w:lang w:val="en-AU"/>
    </w:rPr>
  </w:style>
  <w:style w:type="character" w:customStyle="1" w:styleId="BodyTextIndent3Char">
    <w:name w:val="Body Text Indent 3 Char"/>
    <w:basedOn w:val="DefaultParagraphFont"/>
    <w:link w:val="BodyTextIndent3"/>
    <w:rsid w:val="002E5E78"/>
    <w:rPr>
      <w:rFonts w:ascii="Times" w:hAnsi="Times"/>
      <w:sz w:val="24"/>
      <w:szCs w:val="24"/>
      <w:lang w:val="en-AU" w:eastAsia="en-US"/>
    </w:rPr>
  </w:style>
  <w:style w:type="paragraph" w:styleId="BodyTextIndent">
    <w:name w:val="Body Text Indent"/>
    <w:basedOn w:val="Normal"/>
    <w:link w:val="BodyTextIndentChar"/>
    <w:uiPriority w:val="99"/>
    <w:unhideWhenUsed/>
    <w:rsid w:val="002E5E78"/>
    <w:pPr>
      <w:ind w:left="283"/>
    </w:pPr>
  </w:style>
  <w:style w:type="character" w:customStyle="1" w:styleId="BodyTextIndentChar">
    <w:name w:val="Body Text Indent Char"/>
    <w:basedOn w:val="DefaultParagraphFont"/>
    <w:link w:val="BodyTextIndent"/>
    <w:uiPriority w:val="99"/>
    <w:rsid w:val="002E5E78"/>
    <w:rPr>
      <w:rFonts w:eastAsiaTheme="minorHAnsi" w:cs="Arial"/>
      <w:sz w:val="24"/>
      <w:szCs w:val="22"/>
      <w:lang w:val="en-US" w:eastAsia="en-US"/>
    </w:rPr>
  </w:style>
  <w:style w:type="paragraph" w:customStyle="1" w:styleId="Indexheads">
    <w:name w:val="Index heads"/>
    <w:basedOn w:val="Normal"/>
    <w:rsid w:val="002E5E78"/>
    <w:pPr>
      <w:widowControl w:val="0"/>
      <w:tabs>
        <w:tab w:val="left" w:pos="283"/>
        <w:tab w:val="left" w:pos="4195"/>
        <w:tab w:val="left" w:pos="7370"/>
      </w:tabs>
      <w:autoSpaceDE w:val="0"/>
      <w:autoSpaceDN w:val="0"/>
      <w:adjustRightInd w:val="0"/>
      <w:spacing w:line="250" w:lineRule="atLeast"/>
      <w:ind w:left="5102" w:hanging="5102"/>
      <w:jc w:val="both"/>
    </w:pPr>
    <w:rPr>
      <w:rFonts w:ascii="Helvetica" w:eastAsia="Times New Roman" w:hAnsi="Helvetica" w:cs="Helvetica"/>
      <w:b/>
      <w:bCs/>
      <w:szCs w:val="24"/>
    </w:rPr>
  </w:style>
  <w:style w:type="paragraph" w:styleId="ListParagraph">
    <w:name w:val="List Paragraph"/>
    <w:basedOn w:val="Normal"/>
    <w:uiPriority w:val="34"/>
    <w:rsid w:val="002E5E78"/>
    <w:pPr>
      <w:ind w:left="720"/>
      <w:contextualSpacing/>
    </w:pPr>
  </w:style>
  <w:style w:type="paragraph" w:styleId="Title">
    <w:name w:val="Title"/>
    <w:basedOn w:val="Normal"/>
    <w:next w:val="Normal"/>
    <w:link w:val="TitleChar"/>
    <w:rsid w:val="002E5E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5E78"/>
    <w:rPr>
      <w:rFonts w:asciiTheme="majorHAnsi" w:eastAsiaTheme="majorEastAsia" w:hAnsiTheme="majorHAnsi" w:cstheme="majorBidi"/>
      <w:color w:val="17365D" w:themeColor="text2" w:themeShade="BF"/>
      <w:spacing w:val="5"/>
      <w:kern w:val="28"/>
      <w:sz w:val="52"/>
      <w:szCs w:val="52"/>
      <w:lang w:val="en-US" w:eastAsia="en-US"/>
    </w:rPr>
  </w:style>
  <w:style w:type="paragraph" w:customStyle="1" w:styleId="Default">
    <w:name w:val="Default"/>
    <w:rsid w:val="002E5E78"/>
    <w:pPr>
      <w:autoSpaceDE w:val="0"/>
      <w:autoSpaceDN w:val="0"/>
      <w:adjustRightInd w:val="0"/>
    </w:pPr>
    <w:rPr>
      <w:rFonts w:ascii="Arial Narrow" w:eastAsiaTheme="minorHAnsi" w:hAnsi="Arial Narrow" w:cs="Arial Narrow"/>
      <w:color w:val="000000"/>
      <w:sz w:val="24"/>
      <w:szCs w:val="24"/>
      <w:lang w:eastAsia="en-US"/>
    </w:rPr>
  </w:style>
  <w:style w:type="character" w:styleId="Strong">
    <w:name w:val="Strong"/>
    <w:basedOn w:val="DefaultParagraphFont"/>
    <w:uiPriority w:val="22"/>
    <w:rsid w:val="002E5E78"/>
    <w:rPr>
      <w:b/>
      <w:bCs/>
    </w:rPr>
  </w:style>
  <w:style w:type="paragraph" w:styleId="TOCHeading">
    <w:name w:val="TOC Heading"/>
    <w:basedOn w:val="Heading1"/>
    <w:next w:val="Normal"/>
    <w:uiPriority w:val="39"/>
    <w:semiHidden/>
    <w:unhideWhenUsed/>
    <w:qFormat/>
    <w:rsid w:val="002E5E78"/>
    <w:pPr>
      <w:keepNext/>
      <w:keepLines/>
      <w:spacing w:before="480"/>
      <w:outlineLvl w:val="9"/>
    </w:pPr>
    <w:rPr>
      <w:rFonts w:asciiTheme="majorHAnsi" w:eastAsiaTheme="majorEastAsia" w:hAnsiTheme="majorHAnsi" w:cstheme="majorBidi"/>
      <w:bCs/>
      <w:color w:val="365F91" w:themeColor="accent1" w:themeShade="BF"/>
      <w:sz w:val="28"/>
      <w:szCs w:val="28"/>
    </w:rPr>
  </w:style>
  <w:style w:type="paragraph" w:styleId="TOC2">
    <w:name w:val="toc 2"/>
    <w:basedOn w:val="Normal"/>
    <w:next w:val="Normal"/>
    <w:uiPriority w:val="39"/>
    <w:unhideWhenUsed/>
    <w:rsid w:val="00BB55FA"/>
    <w:pPr>
      <w:tabs>
        <w:tab w:val="left" w:pos="567"/>
        <w:tab w:val="right" w:pos="9015"/>
      </w:tabs>
      <w:spacing w:before="60" w:after="60" w:line="276" w:lineRule="auto"/>
    </w:pPr>
    <w:rPr>
      <w:rFonts w:asciiTheme="minorHAnsi" w:hAnsiTheme="minorHAnsi" w:cstheme="minorHAnsi"/>
      <w:b/>
      <w:bCs/>
      <w:sz w:val="22"/>
      <w:szCs w:val="20"/>
    </w:rPr>
  </w:style>
  <w:style w:type="paragraph" w:styleId="TOC1">
    <w:name w:val="toc 1"/>
    <w:basedOn w:val="Normal"/>
    <w:next w:val="Normal"/>
    <w:uiPriority w:val="39"/>
    <w:unhideWhenUsed/>
    <w:rsid w:val="00BB55FA"/>
    <w:pPr>
      <w:tabs>
        <w:tab w:val="right" w:pos="9015"/>
      </w:tabs>
      <w:spacing w:after="60" w:line="276" w:lineRule="auto"/>
    </w:pPr>
    <w:rPr>
      <w:rFonts w:asciiTheme="minorHAnsi" w:hAnsiTheme="minorHAnsi"/>
      <w:b/>
      <w:bCs/>
      <w:szCs w:val="24"/>
    </w:rPr>
  </w:style>
  <w:style w:type="paragraph" w:styleId="TOC3">
    <w:name w:val="toc 3"/>
    <w:basedOn w:val="Normal"/>
    <w:next w:val="Normal"/>
    <w:uiPriority w:val="39"/>
    <w:unhideWhenUsed/>
    <w:rsid w:val="00BB55FA"/>
    <w:pPr>
      <w:tabs>
        <w:tab w:val="left" w:pos="1134"/>
        <w:tab w:val="right" w:pos="9015"/>
      </w:tabs>
      <w:spacing w:before="60" w:after="60" w:line="276" w:lineRule="auto"/>
      <w:ind w:left="567"/>
    </w:pPr>
    <w:rPr>
      <w:rFonts w:asciiTheme="minorHAnsi" w:hAnsiTheme="minorHAnsi" w:cstheme="minorHAnsi"/>
      <w:sz w:val="22"/>
      <w:szCs w:val="20"/>
    </w:rPr>
  </w:style>
  <w:style w:type="character" w:styleId="Hyperlink">
    <w:name w:val="Hyperlink"/>
    <w:basedOn w:val="DefaultParagraphFont"/>
    <w:uiPriority w:val="99"/>
    <w:unhideWhenUsed/>
    <w:rsid w:val="002E5E78"/>
    <w:rPr>
      <w:color w:val="0000FF" w:themeColor="hyperlink"/>
      <w:u w:val="single"/>
    </w:rPr>
  </w:style>
  <w:style w:type="paragraph" w:styleId="TOC4">
    <w:name w:val="toc 4"/>
    <w:basedOn w:val="Normal"/>
    <w:next w:val="Normal"/>
    <w:autoRedefine/>
    <w:uiPriority w:val="39"/>
    <w:unhideWhenUsed/>
    <w:rsid w:val="002E5E78"/>
    <w:pPr>
      <w:spacing w:before="0"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2E5E78"/>
    <w:pPr>
      <w:spacing w:before="0"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2E5E78"/>
    <w:pPr>
      <w:spacing w:before="0"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2E5E78"/>
    <w:pPr>
      <w:spacing w:before="0"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2E5E78"/>
    <w:pPr>
      <w:spacing w:before="0"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2E5E78"/>
    <w:pPr>
      <w:spacing w:before="0" w:after="0"/>
      <w:ind w:left="1680"/>
    </w:pPr>
    <w:rPr>
      <w:rFonts w:asciiTheme="minorHAnsi" w:hAnsiTheme="minorHAnsi" w:cstheme="minorHAnsi"/>
      <w:sz w:val="20"/>
      <w:szCs w:val="20"/>
    </w:rPr>
  </w:style>
  <w:style w:type="character" w:styleId="CommentReference">
    <w:name w:val="annotation reference"/>
    <w:basedOn w:val="DefaultParagraphFont"/>
    <w:uiPriority w:val="99"/>
    <w:unhideWhenUsed/>
    <w:rsid w:val="002E5E78"/>
    <w:rPr>
      <w:sz w:val="16"/>
      <w:szCs w:val="16"/>
    </w:rPr>
  </w:style>
  <w:style w:type="paragraph" w:styleId="CommentText">
    <w:name w:val="annotation text"/>
    <w:basedOn w:val="Normal"/>
    <w:link w:val="CommentTextChar"/>
    <w:uiPriority w:val="99"/>
    <w:unhideWhenUsed/>
    <w:rsid w:val="002E5E78"/>
    <w:pPr>
      <w:spacing w:line="240" w:lineRule="auto"/>
    </w:pPr>
    <w:rPr>
      <w:sz w:val="20"/>
      <w:szCs w:val="20"/>
    </w:rPr>
  </w:style>
  <w:style w:type="character" w:customStyle="1" w:styleId="CommentTextChar">
    <w:name w:val="Comment Text Char"/>
    <w:basedOn w:val="DefaultParagraphFont"/>
    <w:link w:val="CommentText"/>
    <w:uiPriority w:val="99"/>
    <w:rsid w:val="002E5E78"/>
    <w:rPr>
      <w:rFonts w:eastAsiaTheme="minorHAnsi" w:cs="Arial"/>
      <w:lang w:val="en-US" w:eastAsia="en-US"/>
    </w:rPr>
  </w:style>
  <w:style w:type="paragraph" w:styleId="CommentSubject">
    <w:name w:val="annotation subject"/>
    <w:basedOn w:val="CommentText"/>
    <w:next w:val="CommentText"/>
    <w:link w:val="CommentSubjectChar"/>
    <w:uiPriority w:val="99"/>
    <w:unhideWhenUsed/>
    <w:rsid w:val="002E5E78"/>
    <w:rPr>
      <w:b/>
      <w:bCs/>
    </w:rPr>
  </w:style>
  <w:style w:type="character" w:customStyle="1" w:styleId="CommentSubjectChar">
    <w:name w:val="Comment Subject Char"/>
    <w:basedOn w:val="CommentTextChar"/>
    <w:link w:val="CommentSubject"/>
    <w:uiPriority w:val="99"/>
    <w:rsid w:val="002E5E78"/>
    <w:rPr>
      <w:rFonts w:eastAsiaTheme="minorHAnsi" w:cs="Arial"/>
      <w:b/>
      <w:bCs/>
      <w:lang w:val="en-US" w:eastAsia="en-US"/>
    </w:rPr>
  </w:style>
  <w:style w:type="character" w:customStyle="1" w:styleId="quotenum">
    <w:name w:val="quote_num"/>
    <w:basedOn w:val="DefaultParagraphFont"/>
    <w:rsid w:val="002E5E78"/>
  </w:style>
  <w:style w:type="paragraph" w:customStyle="1" w:styleId="Apphead">
    <w:name w:val="App head"/>
    <w:basedOn w:val="App"/>
    <w:rsid w:val="002E5E78"/>
    <w:pPr>
      <w:spacing w:line="280" w:lineRule="atLeast"/>
      <w:ind w:left="1" w:hanging="1"/>
      <w:jc w:val="left"/>
    </w:pPr>
    <w:rPr>
      <w:b/>
      <w:bCs/>
      <w:caps/>
      <w:sz w:val="23"/>
      <w:szCs w:val="23"/>
    </w:rPr>
  </w:style>
  <w:style w:type="paragraph" w:customStyle="1" w:styleId="App">
    <w:name w:val="App"/>
    <w:basedOn w:val="BodyText"/>
    <w:rsid w:val="002E5E78"/>
    <w:pPr>
      <w:widowControl w:val="0"/>
      <w:tabs>
        <w:tab w:val="clear" w:pos="540"/>
        <w:tab w:val="clear" w:pos="1080"/>
        <w:tab w:val="left" w:pos="454"/>
      </w:tabs>
      <w:autoSpaceDE w:val="0"/>
      <w:autoSpaceDN w:val="0"/>
      <w:adjustRightInd w:val="0"/>
      <w:spacing w:before="0" w:after="0" w:line="240" w:lineRule="atLeast"/>
      <w:ind w:left="453" w:hanging="453"/>
    </w:pPr>
    <w:rPr>
      <w:rFonts w:ascii="Helvetica" w:hAnsi="Helvetica" w:cs="Helvetica"/>
      <w:sz w:val="19"/>
      <w:szCs w:val="19"/>
      <w:lang w:val="en-US"/>
    </w:rPr>
  </w:style>
  <w:style w:type="paragraph" w:customStyle="1" w:styleId="Arial8">
    <w:name w:val="Arial8"/>
    <w:basedOn w:val="Normal"/>
    <w:rsid w:val="002E5E78"/>
    <w:pPr>
      <w:widowControl w:val="0"/>
      <w:tabs>
        <w:tab w:val="left" w:pos="340"/>
        <w:tab w:val="left" w:pos="850"/>
        <w:tab w:val="right" w:leader="dot" w:pos="6066"/>
      </w:tabs>
      <w:autoSpaceDE w:val="0"/>
      <w:autoSpaceDN w:val="0"/>
      <w:adjustRightInd w:val="0"/>
      <w:spacing w:before="0" w:after="0" w:line="240" w:lineRule="atLeast"/>
      <w:jc w:val="center"/>
    </w:pPr>
    <w:rPr>
      <w:rFonts w:eastAsia="Times New Roman" w:cs="Helvetica"/>
      <w:sz w:val="16"/>
      <w:szCs w:val="19"/>
      <w:lang w:val="en-NZ"/>
    </w:rPr>
  </w:style>
  <w:style w:type="paragraph" w:customStyle="1" w:styleId="Appiiiiii">
    <w:name w:val="App i ii iii"/>
    <w:basedOn w:val="Appabc"/>
    <w:rsid w:val="002E5E78"/>
    <w:pPr>
      <w:tabs>
        <w:tab w:val="left" w:pos="1474"/>
      </w:tabs>
      <w:ind w:left="1474" w:hanging="1021"/>
    </w:pPr>
  </w:style>
  <w:style w:type="paragraph" w:customStyle="1" w:styleId="Appabc">
    <w:name w:val="App abc"/>
    <w:basedOn w:val="App"/>
    <w:rsid w:val="002E5E78"/>
    <w:pPr>
      <w:tabs>
        <w:tab w:val="clear" w:pos="454"/>
        <w:tab w:val="left" w:pos="907"/>
      </w:tabs>
      <w:ind w:left="907"/>
    </w:pPr>
  </w:style>
  <w:style w:type="paragraph" w:customStyle="1" w:styleId="BodyText-1">
    <w:name w:val="Body Text - 1"/>
    <w:basedOn w:val="Normal"/>
    <w:link w:val="BodyText-1Char"/>
    <w:qFormat/>
    <w:rsid w:val="00573F56"/>
    <w:pPr>
      <w:spacing w:before="0" w:after="200" w:line="276" w:lineRule="auto"/>
    </w:pPr>
    <w:rPr>
      <w:rFonts w:ascii="Calibri" w:eastAsia="Times New Roman" w:hAnsi="Calibri" w:cs="Times New Roman"/>
      <w:sz w:val="22"/>
    </w:rPr>
  </w:style>
  <w:style w:type="character" w:customStyle="1" w:styleId="BodyText-1Char">
    <w:name w:val="Body Text - 1 Char"/>
    <w:link w:val="BodyText-1"/>
    <w:rsid w:val="00573F56"/>
    <w:rPr>
      <w:rFonts w:ascii="Calibri" w:hAnsi="Calibri"/>
      <w:sz w:val="22"/>
      <w:szCs w:val="22"/>
      <w:lang w:val="en-US" w:eastAsia="en-US"/>
    </w:rPr>
  </w:style>
  <w:style w:type="paragraph" w:styleId="FootnoteText">
    <w:name w:val="footnote text"/>
    <w:basedOn w:val="Normal"/>
    <w:link w:val="FootnoteTextChar"/>
    <w:uiPriority w:val="99"/>
    <w:unhideWhenUsed/>
    <w:rsid w:val="002E5E78"/>
    <w:pPr>
      <w:spacing w:before="0" w:after="0" w:line="240" w:lineRule="auto"/>
    </w:pPr>
    <w:rPr>
      <w:sz w:val="20"/>
      <w:szCs w:val="20"/>
    </w:rPr>
  </w:style>
  <w:style w:type="character" w:customStyle="1" w:styleId="FootnoteTextChar">
    <w:name w:val="Footnote Text Char"/>
    <w:basedOn w:val="DefaultParagraphFont"/>
    <w:link w:val="FootnoteText"/>
    <w:uiPriority w:val="99"/>
    <w:rsid w:val="002E5E78"/>
    <w:rPr>
      <w:rFonts w:eastAsiaTheme="minorHAnsi" w:cs="Arial"/>
      <w:lang w:val="en-US" w:eastAsia="en-US"/>
    </w:rPr>
  </w:style>
  <w:style w:type="character" w:styleId="FootnoteReference">
    <w:name w:val="footnote reference"/>
    <w:basedOn w:val="DefaultParagraphFont"/>
    <w:uiPriority w:val="99"/>
    <w:unhideWhenUsed/>
    <w:rsid w:val="002E5E78"/>
    <w:rPr>
      <w:vertAlign w:val="superscript"/>
    </w:rPr>
  </w:style>
  <w:style w:type="paragraph" w:customStyle="1" w:styleId="text5">
    <w:name w:val="text5"/>
    <w:basedOn w:val="Normal"/>
    <w:rsid w:val="004E6C91"/>
    <w:pPr>
      <w:spacing w:before="83" w:after="216" w:line="288" w:lineRule="atLeast"/>
    </w:pPr>
    <w:rPr>
      <w:rFonts w:eastAsia="Times New Roman" w:cs="Times New Roman"/>
      <w:szCs w:val="24"/>
      <w:lang w:val="en-NZ" w:eastAsia="en-NZ"/>
    </w:rPr>
  </w:style>
  <w:style w:type="paragraph" w:customStyle="1" w:styleId="TableParagraph">
    <w:name w:val="Table Paragraph"/>
    <w:basedOn w:val="Normal"/>
    <w:uiPriority w:val="1"/>
    <w:rsid w:val="008E7384"/>
    <w:pPr>
      <w:widowControl w:val="0"/>
      <w:spacing w:before="0" w:after="0" w:line="240" w:lineRule="auto"/>
    </w:pPr>
    <w:rPr>
      <w:rFonts w:asciiTheme="minorHAnsi" w:hAnsiTheme="minorHAnsi" w:cstheme="minorBidi"/>
      <w:sz w:val="22"/>
    </w:rPr>
  </w:style>
  <w:style w:type="character" w:customStyle="1" w:styleId="Heading5Char">
    <w:name w:val="Heading 5 Char"/>
    <w:basedOn w:val="DefaultParagraphFont"/>
    <w:link w:val="Heading5"/>
    <w:semiHidden/>
    <w:rsid w:val="00CD4232"/>
    <w:rPr>
      <w:rFonts w:asciiTheme="majorHAnsi" w:eastAsiaTheme="majorEastAsia" w:hAnsiTheme="majorHAnsi" w:cstheme="majorBidi"/>
      <w:color w:val="243F60" w:themeColor="accent1" w:themeShade="7F"/>
      <w:sz w:val="24"/>
      <w:szCs w:val="22"/>
      <w:lang w:val="en-US" w:eastAsia="en-US"/>
    </w:rPr>
  </w:style>
  <w:style w:type="character" w:customStyle="1" w:styleId="Heading6Char">
    <w:name w:val="Heading 6 Char"/>
    <w:basedOn w:val="DefaultParagraphFont"/>
    <w:link w:val="Heading6"/>
    <w:semiHidden/>
    <w:rsid w:val="00B50155"/>
    <w:rPr>
      <w:rFonts w:asciiTheme="majorHAnsi" w:eastAsiaTheme="majorEastAsia" w:hAnsiTheme="majorHAnsi" w:cstheme="majorBidi"/>
      <w:i/>
      <w:iCs/>
      <w:color w:val="243F60" w:themeColor="accent1" w:themeShade="7F"/>
      <w:sz w:val="24"/>
      <w:szCs w:val="22"/>
      <w:lang w:val="en-US" w:eastAsia="en-US"/>
    </w:rPr>
  </w:style>
  <w:style w:type="character" w:customStyle="1" w:styleId="Heading7Char">
    <w:name w:val="Heading 7 Char"/>
    <w:basedOn w:val="DefaultParagraphFont"/>
    <w:link w:val="Heading7"/>
    <w:semiHidden/>
    <w:rsid w:val="00B50155"/>
    <w:rPr>
      <w:rFonts w:asciiTheme="majorHAnsi" w:eastAsiaTheme="majorEastAsia" w:hAnsiTheme="majorHAnsi" w:cstheme="majorBidi"/>
      <w:i/>
      <w:iCs/>
      <w:color w:val="404040" w:themeColor="text1" w:themeTint="BF"/>
      <w:sz w:val="24"/>
      <w:szCs w:val="22"/>
      <w:lang w:val="en-US" w:eastAsia="en-US"/>
    </w:rPr>
  </w:style>
  <w:style w:type="paragraph" w:styleId="TOAHeading">
    <w:name w:val="toa heading"/>
    <w:basedOn w:val="Normal"/>
    <w:next w:val="Normal"/>
    <w:unhideWhenUsed/>
    <w:rsid w:val="00B50155"/>
    <w:pPr>
      <w:widowControl w:val="0"/>
      <w:tabs>
        <w:tab w:val="right" w:pos="9360"/>
      </w:tabs>
      <w:suppressAutoHyphens/>
      <w:snapToGrid w:val="0"/>
      <w:spacing w:before="0" w:after="0" w:line="240" w:lineRule="auto"/>
    </w:pPr>
    <w:rPr>
      <w:rFonts w:ascii="Helvetica" w:eastAsia="Times New Roman" w:hAnsi="Helvetica" w:cs="Times New Roman"/>
      <w:sz w:val="22"/>
      <w:szCs w:val="20"/>
    </w:rPr>
  </w:style>
  <w:style w:type="paragraph" w:styleId="BodyText20">
    <w:name w:val="Body Text 2"/>
    <w:basedOn w:val="Normal"/>
    <w:link w:val="BodyText2Char"/>
    <w:unhideWhenUsed/>
    <w:rsid w:val="00B50155"/>
    <w:pPr>
      <w:spacing w:before="0" w:line="480" w:lineRule="auto"/>
      <w:jc w:val="both"/>
    </w:pPr>
    <w:rPr>
      <w:rFonts w:ascii="Tahoma" w:eastAsia="Times New Roman" w:hAnsi="Tahoma" w:cs="Times New Roman"/>
      <w:sz w:val="22"/>
      <w:szCs w:val="20"/>
      <w:lang w:val="en-NZ"/>
    </w:rPr>
  </w:style>
  <w:style w:type="character" w:customStyle="1" w:styleId="BodyText2Char">
    <w:name w:val="Body Text 2 Char"/>
    <w:basedOn w:val="DefaultParagraphFont"/>
    <w:link w:val="BodyText20"/>
    <w:rsid w:val="00B50155"/>
    <w:rPr>
      <w:rFonts w:ascii="Tahoma" w:hAnsi="Tahoma"/>
      <w:sz w:val="22"/>
      <w:lang w:eastAsia="en-US"/>
    </w:rPr>
  </w:style>
  <w:style w:type="table" w:styleId="TableGrid">
    <w:name w:val="Table Grid"/>
    <w:basedOn w:val="TableNormal"/>
    <w:uiPriority w:val="39"/>
    <w:rsid w:val="0052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6223C"/>
    <w:rPr>
      <w:rFonts w:eastAsiaTheme="minorHAnsi" w:cs="Arial"/>
      <w:sz w:val="24"/>
      <w:szCs w:val="22"/>
      <w:lang w:val="en-US" w:eastAsia="en-US"/>
    </w:rPr>
  </w:style>
  <w:style w:type="paragraph" w:styleId="DocumentMap">
    <w:name w:val="Document Map"/>
    <w:basedOn w:val="Normal"/>
    <w:link w:val="DocumentMapChar"/>
    <w:rsid w:val="00E1703B"/>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rsid w:val="00E1703B"/>
    <w:rPr>
      <w:rFonts w:ascii="Tahoma" w:eastAsiaTheme="minorHAnsi" w:hAnsi="Tahoma" w:cs="Tahoma"/>
      <w:sz w:val="16"/>
      <w:szCs w:val="16"/>
      <w:lang w:val="en-US" w:eastAsia="en-US"/>
    </w:rPr>
  </w:style>
  <w:style w:type="paragraph" w:customStyle="1" w:styleId="A16Heading16">
    <w:name w:val="A16Heading 16"/>
    <w:basedOn w:val="TOC2"/>
    <w:rsid w:val="00E454C9"/>
    <w:pPr>
      <w:spacing w:after="240" w:line="240" w:lineRule="auto"/>
    </w:pPr>
    <w:rPr>
      <w:rFonts w:ascii="Tahoma" w:hAnsi="Tahoma" w:cs="Tahoma"/>
      <w:sz w:val="32"/>
      <w:szCs w:val="32"/>
    </w:rPr>
  </w:style>
  <w:style w:type="paragraph" w:customStyle="1" w:styleId="A14Heading">
    <w:name w:val="A14Heading"/>
    <w:basedOn w:val="TOC3"/>
    <w:rsid w:val="00EF11BD"/>
    <w:pPr>
      <w:spacing w:before="120" w:after="120" w:line="240" w:lineRule="auto"/>
    </w:pPr>
    <w:rPr>
      <w:rFonts w:ascii="Tahoma" w:hAnsi="Tahoma" w:cs="Tahoma"/>
      <w:b/>
      <w:sz w:val="28"/>
    </w:rPr>
  </w:style>
  <w:style w:type="paragraph" w:customStyle="1" w:styleId="A18heading18">
    <w:name w:val="A18heading 18"/>
    <w:basedOn w:val="TOC1"/>
    <w:rsid w:val="00EC0462"/>
    <w:pPr>
      <w:spacing w:after="240"/>
    </w:pPr>
    <w:rPr>
      <w:rFonts w:ascii="Tahoma" w:hAnsi="Tahoma" w:cs="Tahoma"/>
      <w:sz w:val="36"/>
    </w:rPr>
  </w:style>
  <w:style w:type="numbering" w:customStyle="1" w:styleId="Style1">
    <w:name w:val="Style1"/>
    <w:uiPriority w:val="99"/>
    <w:rsid w:val="00E454C9"/>
    <w:pPr>
      <w:numPr>
        <w:numId w:val="3"/>
      </w:numPr>
    </w:pPr>
  </w:style>
  <w:style w:type="numbering" w:customStyle="1" w:styleId="Style2">
    <w:name w:val="Style2"/>
    <w:uiPriority w:val="99"/>
    <w:rsid w:val="00E454C9"/>
    <w:pPr>
      <w:numPr>
        <w:numId w:val="4"/>
      </w:numPr>
    </w:pPr>
  </w:style>
  <w:style w:type="numbering" w:customStyle="1" w:styleId="Style3">
    <w:name w:val="Style3"/>
    <w:uiPriority w:val="99"/>
    <w:rsid w:val="00E454C9"/>
    <w:pPr>
      <w:numPr>
        <w:numId w:val="5"/>
      </w:numPr>
    </w:pPr>
  </w:style>
  <w:style w:type="numbering" w:customStyle="1" w:styleId="Style4">
    <w:name w:val="Style4"/>
    <w:uiPriority w:val="99"/>
    <w:rsid w:val="00E454C9"/>
    <w:pPr>
      <w:numPr>
        <w:numId w:val="6"/>
      </w:numPr>
    </w:pPr>
  </w:style>
  <w:style w:type="numbering" w:customStyle="1" w:styleId="Style5">
    <w:name w:val="Style5"/>
    <w:uiPriority w:val="99"/>
    <w:rsid w:val="00E454C9"/>
    <w:pPr>
      <w:numPr>
        <w:numId w:val="7"/>
      </w:numPr>
    </w:pPr>
  </w:style>
  <w:style w:type="numbering" w:customStyle="1" w:styleId="Style6">
    <w:name w:val="Style6"/>
    <w:uiPriority w:val="99"/>
    <w:rsid w:val="00E454C9"/>
    <w:pPr>
      <w:numPr>
        <w:numId w:val="8"/>
      </w:numPr>
    </w:pPr>
  </w:style>
  <w:style w:type="numbering" w:customStyle="1" w:styleId="Style7">
    <w:name w:val="Style7"/>
    <w:uiPriority w:val="99"/>
    <w:rsid w:val="00E454C9"/>
    <w:pPr>
      <w:numPr>
        <w:numId w:val="9"/>
      </w:numPr>
    </w:pPr>
  </w:style>
  <w:style w:type="numbering" w:customStyle="1" w:styleId="Style8">
    <w:name w:val="Style8"/>
    <w:uiPriority w:val="99"/>
    <w:rsid w:val="00E454C9"/>
    <w:pPr>
      <w:numPr>
        <w:numId w:val="10"/>
      </w:numPr>
    </w:pPr>
  </w:style>
  <w:style w:type="numbering" w:customStyle="1" w:styleId="Style9">
    <w:name w:val="Style9"/>
    <w:uiPriority w:val="99"/>
    <w:rsid w:val="00E454C9"/>
    <w:pPr>
      <w:numPr>
        <w:numId w:val="11"/>
      </w:numPr>
    </w:pPr>
  </w:style>
  <w:style w:type="numbering" w:customStyle="1" w:styleId="Style10">
    <w:name w:val="Style10"/>
    <w:uiPriority w:val="99"/>
    <w:rsid w:val="00E454C9"/>
    <w:pPr>
      <w:numPr>
        <w:numId w:val="12"/>
      </w:numPr>
    </w:pPr>
  </w:style>
  <w:style w:type="numbering" w:customStyle="1" w:styleId="Style11">
    <w:name w:val="Style11"/>
    <w:uiPriority w:val="99"/>
    <w:rsid w:val="00E454C9"/>
    <w:pPr>
      <w:numPr>
        <w:numId w:val="13"/>
      </w:numPr>
    </w:pPr>
  </w:style>
  <w:style w:type="numbering" w:customStyle="1" w:styleId="Listnumbers">
    <w:name w:val="List_numbers"/>
    <w:uiPriority w:val="99"/>
    <w:rsid w:val="005539F1"/>
    <w:pPr>
      <w:numPr>
        <w:numId w:val="14"/>
      </w:numPr>
    </w:pPr>
  </w:style>
  <w:style w:type="paragraph" w:styleId="ListNumber">
    <w:name w:val="List Number"/>
    <w:uiPriority w:val="14"/>
    <w:rsid w:val="005539F1"/>
    <w:pPr>
      <w:numPr>
        <w:numId w:val="14"/>
      </w:numPr>
      <w:spacing w:before="120" w:after="120"/>
    </w:pPr>
    <w:rPr>
      <w:rFonts w:asciiTheme="minorHAnsi" w:eastAsiaTheme="minorHAnsi" w:hAnsiTheme="minorHAnsi" w:cstheme="minorBidi"/>
      <w:sz w:val="22"/>
      <w:szCs w:val="22"/>
      <w:lang w:eastAsia="en-US"/>
    </w:rPr>
  </w:style>
  <w:style w:type="paragraph" w:styleId="ListNumber2">
    <w:name w:val="List Number 2"/>
    <w:uiPriority w:val="14"/>
    <w:rsid w:val="005539F1"/>
    <w:pPr>
      <w:numPr>
        <w:ilvl w:val="1"/>
        <w:numId w:val="14"/>
      </w:numPr>
      <w:spacing w:before="120" w:after="120"/>
    </w:pPr>
    <w:rPr>
      <w:rFonts w:asciiTheme="minorHAnsi" w:eastAsiaTheme="minorHAnsi" w:hAnsiTheme="minorHAnsi" w:cstheme="minorBidi"/>
      <w:sz w:val="22"/>
      <w:szCs w:val="22"/>
      <w:lang w:eastAsia="en-US"/>
    </w:rPr>
  </w:style>
  <w:style w:type="paragraph" w:styleId="List4">
    <w:name w:val="List 4"/>
    <w:uiPriority w:val="15"/>
    <w:rsid w:val="005539F1"/>
    <w:pPr>
      <w:numPr>
        <w:numId w:val="15"/>
      </w:numPr>
      <w:spacing w:before="120" w:after="120"/>
      <w:contextualSpacing/>
    </w:pPr>
    <w:rPr>
      <w:rFonts w:ascii="Calibri" w:eastAsiaTheme="minorHAnsi" w:hAnsi="Calibri" w:cstheme="minorBidi"/>
      <w:sz w:val="22"/>
      <w:szCs w:val="22"/>
      <w:lang w:eastAsia="en-US"/>
    </w:rPr>
  </w:style>
  <w:style w:type="paragraph" w:styleId="List5">
    <w:name w:val="List 5"/>
    <w:uiPriority w:val="15"/>
    <w:rsid w:val="005539F1"/>
    <w:pPr>
      <w:numPr>
        <w:ilvl w:val="1"/>
        <w:numId w:val="15"/>
      </w:numPr>
      <w:spacing w:before="120" w:after="120"/>
      <w:contextualSpacing/>
    </w:pPr>
    <w:rPr>
      <w:rFonts w:ascii="Calibri" w:eastAsiaTheme="minorHAnsi" w:hAnsi="Calibri" w:cstheme="minorBidi"/>
      <w:sz w:val="22"/>
      <w:szCs w:val="22"/>
      <w:lang w:eastAsia="en-US"/>
    </w:rPr>
  </w:style>
  <w:style w:type="paragraph" w:customStyle="1" w:styleId="SectionHeading1">
    <w:name w:val="Section Heading 1"/>
    <w:basedOn w:val="BodyText-1"/>
    <w:qFormat/>
    <w:rsid w:val="00504C53"/>
    <w:rPr>
      <w:b/>
      <w:color w:val="31849B"/>
      <w:sz w:val="36"/>
    </w:rPr>
  </w:style>
  <w:style w:type="character" w:styleId="UnresolvedMention">
    <w:name w:val="Unresolved Mention"/>
    <w:basedOn w:val="DefaultParagraphFont"/>
    <w:uiPriority w:val="99"/>
    <w:semiHidden/>
    <w:unhideWhenUsed/>
    <w:rsid w:val="00664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58844">
      <w:bodyDiv w:val="1"/>
      <w:marLeft w:val="0"/>
      <w:marRight w:val="0"/>
      <w:marTop w:val="0"/>
      <w:marBottom w:val="0"/>
      <w:divBdr>
        <w:top w:val="none" w:sz="0" w:space="0" w:color="auto"/>
        <w:left w:val="none" w:sz="0" w:space="0" w:color="auto"/>
        <w:bottom w:val="none" w:sz="0" w:space="0" w:color="auto"/>
        <w:right w:val="none" w:sz="0" w:space="0" w:color="auto"/>
      </w:divBdr>
    </w:div>
    <w:div w:id="117376441">
      <w:bodyDiv w:val="1"/>
      <w:marLeft w:val="0"/>
      <w:marRight w:val="0"/>
      <w:marTop w:val="0"/>
      <w:marBottom w:val="0"/>
      <w:divBdr>
        <w:top w:val="none" w:sz="0" w:space="0" w:color="auto"/>
        <w:left w:val="none" w:sz="0" w:space="0" w:color="auto"/>
        <w:bottom w:val="none" w:sz="0" w:space="0" w:color="auto"/>
        <w:right w:val="none" w:sz="0" w:space="0" w:color="auto"/>
      </w:divBdr>
    </w:div>
    <w:div w:id="336006923">
      <w:bodyDiv w:val="1"/>
      <w:marLeft w:val="0"/>
      <w:marRight w:val="0"/>
      <w:marTop w:val="0"/>
      <w:marBottom w:val="0"/>
      <w:divBdr>
        <w:top w:val="none" w:sz="0" w:space="0" w:color="auto"/>
        <w:left w:val="none" w:sz="0" w:space="0" w:color="auto"/>
        <w:bottom w:val="none" w:sz="0" w:space="0" w:color="auto"/>
        <w:right w:val="none" w:sz="0" w:space="0" w:color="auto"/>
      </w:divBdr>
      <w:divsChild>
        <w:div w:id="1875148175">
          <w:marLeft w:val="0"/>
          <w:marRight w:val="0"/>
          <w:marTop w:val="0"/>
          <w:marBottom w:val="0"/>
          <w:divBdr>
            <w:top w:val="none" w:sz="0" w:space="0" w:color="auto"/>
            <w:left w:val="none" w:sz="0" w:space="0" w:color="auto"/>
            <w:bottom w:val="none" w:sz="0" w:space="0" w:color="auto"/>
            <w:right w:val="none" w:sz="0" w:space="0" w:color="auto"/>
          </w:divBdr>
          <w:divsChild>
            <w:div w:id="190922793">
              <w:marLeft w:val="0"/>
              <w:marRight w:val="0"/>
              <w:marTop w:val="0"/>
              <w:marBottom w:val="0"/>
              <w:divBdr>
                <w:top w:val="none" w:sz="0" w:space="0" w:color="auto"/>
                <w:left w:val="none" w:sz="0" w:space="0" w:color="auto"/>
                <w:bottom w:val="none" w:sz="0" w:space="0" w:color="auto"/>
                <w:right w:val="none" w:sz="0" w:space="0" w:color="auto"/>
              </w:divBdr>
              <w:divsChild>
                <w:div w:id="1650935036">
                  <w:marLeft w:val="0"/>
                  <w:marRight w:val="0"/>
                  <w:marTop w:val="105"/>
                  <w:marBottom w:val="0"/>
                  <w:divBdr>
                    <w:top w:val="none" w:sz="0" w:space="0" w:color="auto"/>
                    <w:left w:val="none" w:sz="0" w:space="0" w:color="auto"/>
                    <w:bottom w:val="none" w:sz="0" w:space="0" w:color="auto"/>
                    <w:right w:val="none" w:sz="0" w:space="0" w:color="auto"/>
                  </w:divBdr>
                  <w:divsChild>
                    <w:div w:id="369498033">
                      <w:marLeft w:val="450"/>
                      <w:marRight w:val="225"/>
                      <w:marTop w:val="0"/>
                      <w:marBottom w:val="0"/>
                      <w:divBdr>
                        <w:top w:val="none" w:sz="0" w:space="0" w:color="auto"/>
                        <w:left w:val="none" w:sz="0" w:space="0" w:color="auto"/>
                        <w:bottom w:val="none" w:sz="0" w:space="0" w:color="auto"/>
                        <w:right w:val="none" w:sz="0" w:space="0" w:color="auto"/>
                      </w:divBdr>
                      <w:divsChild>
                        <w:div w:id="1398822138">
                          <w:marLeft w:val="0"/>
                          <w:marRight w:val="0"/>
                          <w:marTop w:val="0"/>
                          <w:marBottom w:val="600"/>
                          <w:divBdr>
                            <w:top w:val="single" w:sz="6" w:space="0" w:color="314664"/>
                            <w:left w:val="single" w:sz="6" w:space="0" w:color="314664"/>
                            <w:bottom w:val="single" w:sz="6" w:space="0" w:color="314664"/>
                            <w:right w:val="single" w:sz="6" w:space="0" w:color="314664"/>
                          </w:divBdr>
                          <w:divsChild>
                            <w:div w:id="1097095780">
                              <w:marLeft w:val="0"/>
                              <w:marRight w:val="0"/>
                              <w:marTop w:val="0"/>
                              <w:marBottom w:val="0"/>
                              <w:divBdr>
                                <w:top w:val="none" w:sz="0" w:space="0" w:color="auto"/>
                                <w:left w:val="none" w:sz="0" w:space="0" w:color="auto"/>
                                <w:bottom w:val="none" w:sz="0" w:space="0" w:color="auto"/>
                                <w:right w:val="none" w:sz="0" w:space="0" w:color="auto"/>
                              </w:divBdr>
                              <w:divsChild>
                                <w:div w:id="233663237">
                                  <w:marLeft w:val="0"/>
                                  <w:marRight w:val="0"/>
                                  <w:marTop w:val="0"/>
                                  <w:marBottom w:val="0"/>
                                  <w:divBdr>
                                    <w:top w:val="none" w:sz="0" w:space="0" w:color="auto"/>
                                    <w:left w:val="none" w:sz="0" w:space="0" w:color="auto"/>
                                    <w:bottom w:val="none" w:sz="0" w:space="0" w:color="auto"/>
                                    <w:right w:val="none" w:sz="0" w:space="0" w:color="auto"/>
                                  </w:divBdr>
                                  <w:divsChild>
                                    <w:div w:id="1232692081">
                                      <w:marLeft w:val="0"/>
                                      <w:marRight w:val="0"/>
                                      <w:marTop w:val="0"/>
                                      <w:marBottom w:val="0"/>
                                      <w:divBdr>
                                        <w:top w:val="none" w:sz="0" w:space="0" w:color="auto"/>
                                        <w:left w:val="none" w:sz="0" w:space="0" w:color="auto"/>
                                        <w:bottom w:val="none" w:sz="0" w:space="0" w:color="auto"/>
                                        <w:right w:val="none" w:sz="0" w:space="0" w:color="auto"/>
                                      </w:divBdr>
                                      <w:divsChild>
                                        <w:div w:id="295987639">
                                          <w:marLeft w:val="0"/>
                                          <w:marRight w:val="0"/>
                                          <w:marTop w:val="0"/>
                                          <w:marBottom w:val="0"/>
                                          <w:divBdr>
                                            <w:top w:val="none" w:sz="0" w:space="0" w:color="auto"/>
                                            <w:left w:val="none" w:sz="0" w:space="0" w:color="auto"/>
                                            <w:bottom w:val="none" w:sz="0" w:space="0" w:color="auto"/>
                                            <w:right w:val="none" w:sz="0" w:space="0" w:color="auto"/>
                                          </w:divBdr>
                                          <w:divsChild>
                                            <w:div w:id="114760366">
                                              <w:marLeft w:val="0"/>
                                              <w:marRight w:val="0"/>
                                              <w:marTop w:val="0"/>
                                              <w:marBottom w:val="0"/>
                                              <w:divBdr>
                                                <w:top w:val="none" w:sz="0" w:space="0" w:color="auto"/>
                                                <w:left w:val="none" w:sz="0" w:space="0" w:color="auto"/>
                                                <w:bottom w:val="none" w:sz="0" w:space="0" w:color="auto"/>
                                                <w:right w:val="none" w:sz="0" w:space="0" w:color="auto"/>
                                              </w:divBdr>
                                              <w:divsChild>
                                                <w:div w:id="1745377126">
                                                  <w:marLeft w:val="0"/>
                                                  <w:marRight w:val="0"/>
                                                  <w:marTop w:val="0"/>
                                                  <w:marBottom w:val="0"/>
                                                  <w:divBdr>
                                                    <w:top w:val="none" w:sz="0" w:space="0" w:color="auto"/>
                                                    <w:left w:val="none" w:sz="0" w:space="0" w:color="auto"/>
                                                    <w:bottom w:val="none" w:sz="0" w:space="0" w:color="auto"/>
                                                    <w:right w:val="none" w:sz="0" w:space="0" w:color="auto"/>
                                                  </w:divBdr>
                                                  <w:divsChild>
                                                    <w:div w:id="620452649">
                                                      <w:marLeft w:val="0"/>
                                                      <w:marRight w:val="0"/>
                                                      <w:marTop w:val="0"/>
                                                      <w:marBottom w:val="0"/>
                                                      <w:divBdr>
                                                        <w:top w:val="none" w:sz="0" w:space="0" w:color="auto"/>
                                                        <w:left w:val="none" w:sz="0" w:space="0" w:color="auto"/>
                                                        <w:bottom w:val="none" w:sz="0" w:space="0" w:color="auto"/>
                                                        <w:right w:val="none" w:sz="0" w:space="0" w:color="auto"/>
                                                      </w:divBdr>
                                                      <w:divsChild>
                                                        <w:div w:id="1248029935">
                                                          <w:marLeft w:val="0"/>
                                                          <w:marRight w:val="0"/>
                                                          <w:marTop w:val="0"/>
                                                          <w:marBottom w:val="0"/>
                                                          <w:divBdr>
                                                            <w:top w:val="none" w:sz="0" w:space="0" w:color="auto"/>
                                                            <w:left w:val="none" w:sz="0" w:space="0" w:color="auto"/>
                                                            <w:bottom w:val="none" w:sz="0" w:space="0" w:color="auto"/>
                                                            <w:right w:val="none" w:sz="0" w:space="0" w:color="auto"/>
                                                          </w:divBdr>
                                                          <w:divsChild>
                                                            <w:div w:id="63837514">
                                                              <w:marLeft w:val="0"/>
                                                              <w:marRight w:val="0"/>
                                                              <w:marTop w:val="0"/>
                                                              <w:marBottom w:val="0"/>
                                                              <w:divBdr>
                                                                <w:top w:val="none" w:sz="0" w:space="0" w:color="auto"/>
                                                                <w:left w:val="none" w:sz="0" w:space="0" w:color="auto"/>
                                                                <w:bottom w:val="none" w:sz="0" w:space="0" w:color="auto"/>
                                                                <w:right w:val="none" w:sz="0" w:space="0" w:color="auto"/>
                                                              </w:divBdr>
                                                              <w:divsChild>
                                                                <w:div w:id="1544367441">
                                                                  <w:marLeft w:val="0"/>
                                                                  <w:marRight w:val="0"/>
                                                                  <w:marTop w:val="0"/>
                                                                  <w:marBottom w:val="0"/>
                                                                  <w:divBdr>
                                                                    <w:top w:val="none" w:sz="0" w:space="0" w:color="auto"/>
                                                                    <w:left w:val="none" w:sz="0" w:space="0" w:color="auto"/>
                                                                    <w:bottom w:val="none" w:sz="0" w:space="0" w:color="auto"/>
                                                                    <w:right w:val="none" w:sz="0" w:space="0" w:color="auto"/>
                                                                  </w:divBdr>
                                                                  <w:divsChild>
                                                                    <w:div w:id="1260521895">
                                                                      <w:marLeft w:val="0"/>
                                                                      <w:marRight w:val="0"/>
                                                                      <w:marTop w:val="0"/>
                                                                      <w:marBottom w:val="0"/>
                                                                      <w:divBdr>
                                                                        <w:top w:val="none" w:sz="0" w:space="0" w:color="auto"/>
                                                                        <w:left w:val="none" w:sz="0" w:space="0" w:color="auto"/>
                                                                        <w:bottom w:val="none" w:sz="0" w:space="0" w:color="auto"/>
                                                                        <w:right w:val="none" w:sz="0" w:space="0" w:color="auto"/>
                                                                      </w:divBdr>
                                                                      <w:divsChild>
                                                                        <w:div w:id="184354972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291147">
      <w:bodyDiv w:val="1"/>
      <w:marLeft w:val="0"/>
      <w:marRight w:val="0"/>
      <w:marTop w:val="0"/>
      <w:marBottom w:val="0"/>
      <w:divBdr>
        <w:top w:val="none" w:sz="0" w:space="0" w:color="auto"/>
        <w:left w:val="none" w:sz="0" w:space="0" w:color="auto"/>
        <w:bottom w:val="none" w:sz="0" w:space="0" w:color="auto"/>
        <w:right w:val="none" w:sz="0" w:space="0" w:color="auto"/>
      </w:divBdr>
    </w:div>
    <w:div w:id="934169103">
      <w:bodyDiv w:val="1"/>
      <w:marLeft w:val="0"/>
      <w:marRight w:val="0"/>
      <w:marTop w:val="0"/>
      <w:marBottom w:val="0"/>
      <w:divBdr>
        <w:top w:val="none" w:sz="0" w:space="0" w:color="auto"/>
        <w:left w:val="none" w:sz="0" w:space="0" w:color="auto"/>
        <w:bottom w:val="none" w:sz="0" w:space="0" w:color="auto"/>
        <w:right w:val="none" w:sz="0" w:space="0" w:color="auto"/>
      </w:divBdr>
    </w:div>
    <w:div w:id="1605768656">
      <w:bodyDiv w:val="1"/>
      <w:marLeft w:val="0"/>
      <w:marRight w:val="0"/>
      <w:marTop w:val="0"/>
      <w:marBottom w:val="0"/>
      <w:divBdr>
        <w:top w:val="none" w:sz="0" w:space="0" w:color="auto"/>
        <w:left w:val="none" w:sz="0" w:space="0" w:color="auto"/>
        <w:bottom w:val="none" w:sz="0" w:space="0" w:color="auto"/>
        <w:right w:val="none" w:sz="0" w:space="0" w:color="auto"/>
      </w:divBdr>
    </w:div>
    <w:div w:id="1787239576">
      <w:bodyDiv w:val="1"/>
      <w:marLeft w:val="0"/>
      <w:marRight w:val="0"/>
      <w:marTop w:val="0"/>
      <w:marBottom w:val="0"/>
      <w:divBdr>
        <w:top w:val="none" w:sz="0" w:space="0" w:color="auto"/>
        <w:left w:val="none" w:sz="0" w:space="0" w:color="auto"/>
        <w:bottom w:val="none" w:sz="0" w:space="0" w:color="auto"/>
        <w:right w:val="none" w:sz="0" w:space="0" w:color="auto"/>
      </w:divBdr>
    </w:div>
    <w:div w:id="2011250313">
      <w:bodyDiv w:val="1"/>
      <w:marLeft w:val="0"/>
      <w:marRight w:val="0"/>
      <w:marTop w:val="0"/>
      <w:marBottom w:val="0"/>
      <w:divBdr>
        <w:top w:val="none" w:sz="0" w:space="0" w:color="auto"/>
        <w:left w:val="none" w:sz="0" w:space="0" w:color="auto"/>
        <w:bottom w:val="none" w:sz="0" w:space="0" w:color="auto"/>
        <w:right w:val="none" w:sz="0" w:space="0" w:color="auto"/>
      </w:divBdr>
    </w:div>
    <w:div w:id="207041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3CAB05B17954E82734B8889B03CBC" ma:contentTypeVersion="16" ma:contentTypeDescription="Create a new document." ma:contentTypeScope="" ma:versionID="98dbe7371137fa49a7d80eb02c25c77d">
  <xsd:schema xmlns:xsd="http://www.w3.org/2001/XMLSchema" xmlns:xs="http://www.w3.org/2001/XMLSchema" xmlns:p="http://schemas.microsoft.com/office/2006/metadata/properties" xmlns:ns2="8f4f203b-b94a-4dab-a4e9-e951f9ac3512" xmlns:ns3="e38a3c66-4be7-4d3d-8639-d17a66b43488" targetNamespace="http://schemas.microsoft.com/office/2006/metadata/properties" ma:root="true" ma:fieldsID="dc26b0302263e102ecaa47d81a71021b" ns2:_="" ns3:_="">
    <xsd:import namespace="8f4f203b-b94a-4dab-a4e9-e951f9ac3512"/>
    <xsd:import namespace="e38a3c66-4be7-4d3d-8639-d17a66b434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epartment" minOccurs="0"/>
                <xsd:element ref="ns2:Classifica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f203b-b94a-4dab-a4e9-e951f9ac3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epartment" ma:index="14" nillable="true" ma:displayName="Department" ma:format="Dropdown" ma:internalName="Department">
      <xsd:simpleType>
        <xsd:restriction base="dms:Text">
          <xsd:maxLength value="255"/>
        </xsd:restriction>
      </xsd:simpleType>
    </xsd:element>
    <xsd:element name="Classification" ma:index="15" nillable="true" ma:displayName="Classification" ma:format="Dropdown" ma:internalName="Classification">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553b31-07ee-45b9-941d-a367284e1b9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a3c66-4be7-4d3d-8639-d17a66b434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0e1eca5-5cec-42d4-ab0c-45982490fa29}" ma:internalName="TaxCatchAll" ma:showField="CatchAllData" ma:web="e38a3c66-4be7-4d3d-8639-d17a66b434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lassification xmlns="8f4f203b-b94a-4dab-a4e9-e951f9ac3512" xsi:nil="true"/>
    <lcf76f155ced4ddcb4097134ff3c332f xmlns="8f4f203b-b94a-4dab-a4e9-e951f9ac3512">
      <Terms xmlns="http://schemas.microsoft.com/office/infopath/2007/PartnerControls"/>
    </lcf76f155ced4ddcb4097134ff3c332f>
    <Department xmlns="8f4f203b-b94a-4dab-a4e9-e951f9ac3512" xsi:nil="true"/>
    <TaxCatchAll xmlns="e38a3c66-4be7-4d3d-8639-d17a66b4348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E8F97-B3C2-4A64-87E2-2CDA5AA48605}"/>
</file>

<file path=customXml/itemProps2.xml><?xml version="1.0" encoding="utf-8"?>
<ds:datastoreItem xmlns:ds="http://schemas.openxmlformats.org/officeDocument/2006/customXml" ds:itemID="{6411334B-66EC-4766-BFF1-003F853EA739}">
  <ds:schemaRefs>
    <ds:schemaRef ds:uri="http://schemas.openxmlformats.org/officeDocument/2006/bibliography"/>
  </ds:schemaRefs>
</ds:datastoreItem>
</file>

<file path=customXml/itemProps3.xml><?xml version="1.0" encoding="utf-8"?>
<ds:datastoreItem xmlns:ds="http://schemas.openxmlformats.org/officeDocument/2006/customXml" ds:itemID="{38402FE1-4A75-46FF-8DB8-B54868B669FF}">
  <ds:schemaRefs>
    <ds:schemaRef ds:uri="http://purl.org/dc/elements/1.1/"/>
    <ds:schemaRef ds:uri="http://purl.org/dc/dcmitype/"/>
    <ds:schemaRef ds:uri="http://schemas.microsoft.com/office/2006/documentManagement/types"/>
    <ds:schemaRef ds:uri="8f4f203b-b94a-4dab-a4e9-e951f9ac3512"/>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e38a3c66-4be7-4d3d-8639-d17a66b43488"/>
  </ds:schemaRefs>
</ds:datastoreItem>
</file>

<file path=customXml/itemProps4.xml><?xml version="1.0" encoding="utf-8"?>
<ds:datastoreItem xmlns:ds="http://schemas.openxmlformats.org/officeDocument/2006/customXml" ds:itemID="{5AA19D6C-8B35-465D-8F22-F0E2372024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81</Pages>
  <Words>23479</Words>
  <Characters>130875</Characters>
  <Application>Microsoft Office Word</Application>
  <DocSecurity>0</DocSecurity>
  <Lines>1090</Lines>
  <Paragraphs>308</Paragraphs>
  <ScaleCrop>false</ScaleCrop>
  <HeadingPairs>
    <vt:vector size="2" baseType="variant">
      <vt:variant>
        <vt:lpstr>Title</vt:lpstr>
      </vt:variant>
      <vt:variant>
        <vt:i4>1</vt:i4>
      </vt:variant>
    </vt:vector>
  </HeadingPairs>
  <TitlesOfParts>
    <vt:vector size="1" baseType="lpstr">
      <vt:lpstr/>
    </vt:vector>
  </TitlesOfParts>
  <Company>Western Bay of Plenty District Council</Company>
  <LinksUpToDate>false</LinksUpToDate>
  <CharactersWithSpaces>154046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Sweeney</dc:creator>
  <cp:keywords/>
  <dc:description/>
  <cp:lastModifiedBy>Mike Reid</cp:lastModifiedBy>
  <cp:revision>9</cp:revision>
  <cp:lastPrinted>2019-08-05T21:34:00Z</cp:lastPrinted>
  <dcterms:created xsi:type="dcterms:W3CDTF">2022-08-17T01:27:00Z</dcterms:created>
  <dcterms:modified xsi:type="dcterms:W3CDTF">2022-10-12T02:24:00Z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A2667329</vt:lpwstr>
  </property>
  <property fmtid="{D5CDD505-2E9C-101B-9397-08002B2CF9AE}" pid="4" name="Objective-Title">
    <vt:lpwstr>Draft LGNZ Standing Orders 9 - Formatting of Contents - Numbers Version May 2016</vt:lpwstr>
  </property>
  <property fmtid="{D5CDD505-2E9C-101B-9397-08002B2CF9AE}" pid="5" name="Objective-Comment">
    <vt:lpwstr/>
  </property>
  <property fmtid="{D5CDD505-2E9C-101B-9397-08002B2CF9AE}" pid="6" name="Objective-CreationStamp">
    <vt:filetime>2016-05-16T02:37:55Z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2016-05-17T22:08:15Z</vt:filetime>
  </property>
  <property fmtid="{D5CDD505-2E9C-101B-9397-08002B2CF9AE}" pid="10" name="Objective-ModificationStamp">
    <vt:filetime>2016-05-17T22:08:16Z</vt:filetime>
  </property>
  <property fmtid="{D5CDD505-2E9C-101B-9397-08002B2CF9AE}" pid="11" name="Objective-Owner">
    <vt:lpwstr>Fleur Sweeney</vt:lpwstr>
  </property>
  <property fmtid="{D5CDD505-2E9C-101B-9397-08002B2CF9AE}" pid="12" name="Objective-Path">
    <vt:lpwstr>Western Bay Global Folder:1. Subject:LI-All One Team:Customer &amp; Community Services:Management Advisor:Training Information:Standing Orders Working Party - 2015 Review:</vt:lpwstr>
  </property>
  <property fmtid="{D5CDD505-2E9C-101B-9397-08002B2CF9AE}" pid="13" name="Objective-Parent">
    <vt:lpwstr>Standing Orders Working Party - 2015 Review</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Internal]</vt:lpwstr>
  </property>
  <property fmtid="{D5CDD505-2E9C-101B-9397-08002B2CF9AE}" pid="20" name="Objective-Caveats">
    <vt:lpwstr/>
  </property>
  <property fmtid="{D5CDD505-2E9C-101B-9397-08002B2CF9AE}" pid="21" name="Objective-Document Date [system]">
    <vt:filetime>2016-05-15T12:00:00Z</vt:filetime>
  </property>
  <property fmtid="{D5CDD505-2E9C-101B-9397-08002B2CF9AE}" pid="22" name="ContentTypeId">
    <vt:lpwstr>0x0101006423CAB05B17954E82734B8889B03CBC</vt:lpwstr>
  </property>
  <property fmtid="{D5CDD505-2E9C-101B-9397-08002B2CF9AE}" pid="23" name="MediaServiceImageTags">
    <vt:lpwstr/>
  </property>
</Properties>
</file>